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05B3D" w14:textId="77777777" w:rsidR="00B9148B" w:rsidRPr="005F18B7" w:rsidRDefault="00B9148B" w:rsidP="005F18B7">
      <w:pPr>
        <w:pStyle w:val="Heading1"/>
        <w:spacing w:after="240"/>
        <w:jc w:val="center"/>
        <w:rPr>
          <w:rFonts w:ascii="Times New Roman" w:hAnsi="Times New Roman" w:cs="Times New Roman"/>
          <w:lang w:eastAsia="en-US"/>
        </w:rPr>
      </w:pPr>
      <w:bookmarkStart w:id="0" w:name="_Toc67860710"/>
      <w:bookmarkStart w:id="1" w:name="_Toc78642173"/>
      <w:r w:rsidRPr="005F18B7">
        <w:rPr>
          <w:rFonts w:ascii="Times New Roman" w:hAnsi="Times New Roman" w:cs="Times New Roman"/>
          <w:lang w:eastAsia="en-US"/>
        </w:rPr>
        <w:t xml:space="preserve">Enlightened Management: </w:t>
      </w:r>
      <w:r w:rsidR="00FF2B12" w:rsidRPr="005F18B7">
        <w:rPr>
          <w:rFonts w:ascii="Times New Roman" w:hAnsi="Times New Roman" w:cs="Times New Roman"/>
          <w:lang w:eastAsia="en-US"/>
        </w:rPr>
        <w:t xml:space="preserve">Reflections on </w:t>
      </w:r>
      <w:r w:rsidRPr="005F18B7">
        <w:rPr>
          <w:rFonts w:ascii="Times New Roman" w:hAnsi="Times New Roman" w:cs="Times New Roman"/>
          <w:lang w:eastAsia="en-US"/>
        </w:rPr>
        <w:t>Spirituality</w:t>
      </w:r>
      <w:bookmarkEnd w:id="0"/>
      <w:r w:rsidR="00842AE7" w:rsidRPr="005F18B7">
        <w:rPr>
          <w:rFonts w:ascii="Times New Roman" w:hAnsi="Times New Roman" w:cs="Times New Roman"/>
          <w:lang w:eastAsia="en-US"/>
        </w:rPr>
        <w:t xml:space="preserve"> and its Significance for the Future of </w:t>
      </w:r>
      <w:r w:rsidR="00FF2B12" w:rsidRPr="005F18B7">
        <w:rPr>
          <w:rFonts w:ascii="Times New Roman" w:hAnsi="Times New Roman" w:cs="Times New Roman"/>
          <w:lang w:eastAsia="en-US"/>
        </w:rPr>
        <w:t>Work</w:t>
      </w:r>
      <w:bookmarkEnd w:id="1"/>
    </w:p>
    <w:p w14:paraId="02790BF4" w14:textId="77777777" w:rsidR="00B00868" w:rsidRPr="00B00868" w:rsidRDefault="00B00868" w:rsidP="00B00868"/>
    <w:p w14:paraId="78CC4C7B" w14:textId="75FBB426" w:rsidR="00436962" w:rsidRPr="00B00868" w:rsidRDefault="001A2DBA" w:rsidP="00D14402">
      <w:pPr>
        <w:spacing w:line="360" w:lineRule="auto"/>
        <w:jc w:val="center"/>
        <w:rPr>
          <w:rFonts w:ascii="Times New Roman" w:hAnsi="Times New Roman" w:cs="Times New Roman"/>
          <w:color w:val="000000" w:themeColor="text1"/>
        </w:rPr>
      </w:pPr>
      <w:r w:rsidRPr="00B00868">
        <w:rPr>
          <w:rFonts w:ascii="Times New Roman" w:hAnsi="Times New Roman" w:cs="Times New Roman"/>
          <w:color w:val="000000" w:themeColor="text1"/>
        </w:rPr>
        <w:t>Anthony Cullen and Paridhi Singh</w:t>
      </w:r>
    </w:p>
    <w:p w14:paraId="585884CF" w14:textId="2ED66906" w:rsidR="005F18B7" w:rsidRDefault="005F18B7">
      <w:pPr>
        <w:rPr>
          <w:rFonts w:ascii="Times New Roman" w:hAnsi="Times New Roman" w:cs="Times New Roman"/>
        </w:rPr>
      </w:pPr>
      <w:bookmarkStart w:id="2" w:name="_Toc67860711"/>
    </w:p>
    <w:p w14:paraId="7287D0EF" w14:textId="42EB3334" w:rsidR="005F18B7" w:rsidRPr="005F18B7" w:rsidRDefault="005F18B7">
      <w:pPr>
        <w:rPr>
          <w:rFonts w:ascii="Times New Roman" w:hAnsi="Times New Roman" w:cs="Times New Roman"/>
          <w:b/>
        </w:rPr>
      </w:pPr>
      <w:r w:rsidRPr="005F18B7">
        <w:rPr>
          <w:rFonts w:ascii="Times New Roman" w:hAnsi="Times New Roman" w:cs="Times New Roman"/>
          <w:b/>
        </w:rPr>
        <w:t>Abstract</w:t>
      </w:r>
    </w:p>
    <w:p w14:paraId="541831B9" w14:textId="77777777" w:rsidR="005F18B7" w:rsidRDefault="005F18B7">
      <w:pPr>
        <w:rPr>
          <w:rFonts w:ascii="Times New Roman" w:hAnsi="Times New Roman" w:cs="Times New Roman"/>
        </w:rPr>
      </w:pPr>
    </w:p>
    <w:p w14:paraId="55B45365" w14:textId="0E4159D2" w:rsidR="00E20FFE" w:rsidRDefault="005F18B7" w:rsidP="005F18B7">
      <w:pPr>
        <w:spacing w:line="360" w:lineRule="auto"/>
        <w:jc w:val="both"/>
        <w:rPr>
          <w:rFonts w:ascii="Times New Roman" w:eastAsiaTheme="majorEastAsia" w:hAnsi="Times New Roman" w:cs="Times New Roman"/>
          <w:color w:val="2F5496" w:themeColor="accent1" w:themeShade="BF"/>
          <w:lang w:eastAsia="en-GB"/>
        </w:rPr>
      </w:pPr>
      <w:r w:rsidRPr="005F18B7">
        <w:rPr>
          <w:rFonts w:ascii="Times New Roman" w:hAnsi="Times New Roman" w:cs="Times New Roman"/>
        </w:rPr>
        <w:t>This chapter explores the import of spirituality for the theory and practice of management. The first part focuses on how spirituality is defined, providing context for the discussion of its significance in the world of work. The second part addresses workplace spirituality, its evolution and importance to the future of work. In doing so, it considers the impact of technological disruptions, issues of employee well-being, and changes resulting from the Covid-19 pandemic. The third part highlights the role of spirituality in this context and the potential for a shift in praxis as a means of facilitating a more holistic approach to the development of people and organisations.</w:t>
      </w:r>
      <w:r w:rsidR="00E20FFE">
        <w:rPr>
          <w:rFonts w:ascii="Times New Roman" w:hAnsi="Times New Roman" w:cs="Times New Roman"/>
        </w:rPr>
        <w:br w:type="page"/>
      </w:r>
    </w:p>
    <w:p w14:paraId="7824E0D2" w14:textId="67C1B365" w:rsidR="00436962" w:rsidRPr="008D489E" w:rsidRDefault="00F620F9" w:rsidP="00F620F9">
      <w:pPr>
        <w:pStyle w:val="Heading2"/>
        <w:rPr>
          <w:rFonts w:ascii="Times New Roman" w:hAnsi="Times New Roman" w:cs="Times New Roman"/>
          <w:sz w:val="24"/>
          <w:szCs w:val="24"/>
        </w:rPr>
      </w:pPr>
      <w:bookmarkStart w:id="3" w:name="_Toc78642174"/>
      <w:bookmarkEnd w:id="2"/>
      <w:r w:rsidRPr="008D489E">
        <w:rPr>
          <w:rFonts w:ascii="Times New Roman" w:hAnsi="Times New Roman" w:cs="Times New Roman"/>
          <w:sz w:val="24"/>
          <w:szCs w:val="24"/>
        </w:rPr>
        <w:lastRenderedPageBreak/>
        <w:t>Introduction</w:t>
      </w:r>
      <w:bookmarkEnd w:id="3"/>
    </w:p>
    <w:p w14:paraId="0D0C2447" w14:textId="77777777" w:rsidR="00F620F9" w:rsidRPr="00F620F9" w:rsidRDefault="00F620F9" w:rsidP="00F620F9">
      <w:pPr>
        <w:rPr>
          <w:lang w:eastAsia="en-GB"/>
        </w:rPr>
      </w:pPr>
    </w:p>
    <w:p w14:paraId="39D1CDC8" w14:textId="3129EC0D" w:rsidR="00436962" w:rsidRPr="00F33A69" w:rsidRDefault="00436962" w:rsidP="00436962">
      <w:pPr>
        <w:spacing w:line="360" w:lineRule="auto"/>
        <w:jc w:val="both"/>
        <w:rPr>
          <w:rFonts w:ascii="Times New Roman" w:hAnsi="Times New Roman" w:cs="Times New Roman"/>
          <w:color w:val="000000" w:themeColor="text1"/>
        </w:rPr>
      </w:pPr>
      <w:r w:rsidRPr="00F33A69">
        <w:rPr>
          <w:rFonts w:ascii="Times New Roman" w:eastAsia="Times New Roman" w:hAnsi="Times New Roman" w:cs="Times New Roman"/>
        </w:rPr>
        <w:t xml:space="preserve">This chapter explores the import of spirituality for the theory and practice of management. </w:t>
      </w:r>
      <w:r w:rsidR="000109C1" w:rsidRPr="00F33A69">
        <w:rPr>
          <w:rFonts w:ascii="Times New Roman" w:eastAsia="Times New Roman" w:hAnsi="Times New Roman" w:cs="Times New Roman"/>
        </w:rPr>
        <w:t>T</w:t>
      </w:r>
      <w:r w:rsidRPr="00F33A69">
        <w:rPr>
          <w:rFonts w:ascii="Times New Roman" w:eastAsia="Times New Roman" w:hAnsi="Times New Roman" w:cs="Times New Roman"/>
        </w:rPr>
        <w:t xml:space="preserve">he chapter begins by first exploring how spirituality is defined. It then considers its significance </w:t>
      </w:r>
      <w:r w:rsidR="00CF1866">
        <w:rPr>
          <w:rFonts w:ascii="Times New Roman" w:eastAsia="Times New Roman" w:hAnsi="Times New Roman" w:cs="Times New Roman"/>
        </w:rPr>
        <w:t xml:space="preserve">in </w:t>
      </w:r>
      <w:r w:rsidRPr="00F33A69">
        <w:rPr>
          <w:rFonts w:ascii="Times New Roman" w:eastAsia="Times New Roman" w:hAnsi="Times New Roman" w:cs="Times New Roman"/>
        </w:rPr>
        <w:t xml:space="preserve">the fields of law, business </w:t>
      </w:r>
      <w:r w:rsidRPr="00F33A69">
        <w:rPr>
          <w:rFonts w:ascii="Times New Roman" w:hAnsi="Times New Roman" w:cs="Times New Roman"/>
          <w:color w:val="000000" w:themeColor="text1"/>
        </w:rPr>
        <w:t xml:space="preserve">and management in light of the evolving nature of professional and legal services and </w:t>
      </w:r>
      <w:r w:rsidR="008823CE">
        <w:rPr>
          <w:rFonts w:ascii="Times New Roman" w:hAnsi="Times New Roman" w:cs="Times New Roman"/>
          <w:color w:val="000000" w:themeColor="text1"/>
        </w:rPr>
        <w:t>challenges</w:t>
      </w:r>
      <w:r w:rsidRPr="00F33A69">
        <w:rPr>
          <w:rFonts w:ascii="Times New Roman" w:hAnsi="Times New Roman" w:cs="Times New Roman"/>
          <w:color w:val="000000" w:themeColor="text1"/>
        </w:rPr>
        <w:t xml:space="preserve"> arising from the Covid-19 pandemic. Highlighting the role of spirituality in employee well-being, the potential for a shift in praxis is discussed as a means of facilitating a more holistic approach to the development of people and </w:t>
      </w:r>
      <w:r w:rsidR="0082581D" w:rsidRPr="00F33A69">
        <w:rPr>
          <w:rFonts w:ascii="Times New Roman" w:hAnsi="Times New Roman" w:cs="Times New Roman"/>
          <w:color w:val="000000" w:themeColor="text1"/>
        </w:rPr>
        <w:t>organisation</w:t>
      </w:r>
      <w:r w:rsidRPr="00F33A69">
        <w:rPr>
          <w:rFonts w:ascii="Times New Roman" w:hAnsi="Times New Roman" w:cs="Times New Roman"/>
          <w:color w:val="000000" w:themeColor="text1"/>
        </w:rPr>
        <w:t>s.</w:t>
      </w:r>
    </w:p>
    <w:p w14:paraId="40D03504" w14:textId="77777777" w:rsidR="00436962" w:rsidRPr="00F33A69" w:rsidRDefault="00436962" w:rsidP="00436962">
      <w:pPr>
        <w:spacing w:line="360" w:lineRule="auto"/>
        <w:jc w:val="both"/>
        <w:rPr>
          <w:rFonts w:ascii="Times New Roman" w:hAnsi="Times New Roman" w:cs="Times New Roman"/>
          <w:color w:val="000000" w:themeColor="text1"/>
          <w:u w:val="single"/>
        </w:rPr>
      </w:pPr>
    </w:p>
    <w:p w14:paraId="0E8EBF9C" w14:textId="09087839" w:rsidR="00436962" w:rsidRPr="00F33A69" w:rsidRDefault="00436962" w:rsidP="00436962">
      <w:pPr>
        <w:pStyle w:val="Heading2"/>
        <w:rPr>
          <w:rFonts w:ascii="Times New Roman" w:hAnsi="Times New Roman" w:cs="Times New Roman"/>
          <w:sz w:val="24"/>
          <w:szCs w:val="24"/>
        </w:rPr>
      </w:pPr>
      <w:bookmarkStart w:id="4" w:name="_Toc67860712"/>
      <w:bookmarkStart w:id="5" w:name="_Toc78642175"/>
      <w:r w:rsidRPr="00F33A69">
        <w:rPr>
          <w:rFonts w:ascii="Times New Roman" w:hAnsi="Times New Roman" w:cs="Times New Roman"/>
          <w:sz w:val="24"/>
          <w:szCs w:val="24"/>
        </w:rPr>
        <w:t>I. Defining Spirituality</w:t>
      </w:r>
      <w:bookmarkEnd w:id="4"/>
      <w:bookmarkEnd w:id="5"/>
    </w:p>
    <w:p w14:paraId="15597F65" w14:textId="77777777" w:rsidR="00436962" w:rsidRPr="00F33A69" w:rsidRDefault="00436962" w:rsidP="00436962">
      <w:pPr>
        <w:rPr>
          <w:rFonts w:ascii="Times New Roman" w:hAnsi="Times New Roman" w:cs="Times New Roman"/>
        </w:rPr>
      </w:pPr>
    </w:p>
    <w:p w14:paraId="2578F041" w14:textId="77777777" w:rsidR="00436962" w:rsidRPr="00F33A69" w:rsidRDefault="00436962" w:rsidP="00436962">
      <w:pPr>
        <w:spacing w:line="360" w:lineRule="auto"/>
        <w:jc w:val="both"/>
        <w:rPr>
          <w:rFonts w:ascii="Times New Roman" w:hAnsi="Times New Roman" w:cs="Times New Roman"/>
          <w:color w:val="000000" w:themeColor="text1"/>
        </w:rPr>
      </w:pPr>
      <w:r w:rsidRPr="00F33A69">
        <w:rPr>
          <w:rFonts w:ascii="Times New Roman" w:hAnsi="Times New Roman" w:cs="Times New Roman"/>
          <w:color w:val="000000" w:themeColor="text1"/>
        </w:rPr>
        <w:t xml:space="preserve">As noted by Raysa Geaquinto Rocha and Paulo Gonçalves Pinheiro, spirituality appears in ‘management studies from three main perspectives: individual spirituality, spirituality in the workplace, and </w:t>
      </w:r>
      <w:r w:rsidR="0082581D" w:rsidRPr="00F33A69">
        <w:rPr>
          <w:rFonts w:ascii="Times New Roman" w:hAnsi="Times New Roman" w:cs="Times New Roman"/>
          <w:color w:val="000000" w:themeColor="text1"/>
        </w:rPr>
        <w:t>organi</w:t>
      </w:r>
      <w:r w:rsidR="00725831" w:rsidRPr="00F33A69">
        <w:rPr>
          <w:rFonts w:ascii="Times New Roman" w:hAnsi="Times New Roman" w:cs="Times New Roman"/>
          <w:color w:val="000000" w:themeColor="text1"/>
        </w:rPr>
        <w:t>z</w:t>
      </w:r>
      <w:r w:rsidR="0082581D" w:rsidRPr="00F33A69">
        <w:rPr>
          <w:rFonts w:ascii="Times New Roman" w:hAnsi="Times New Roman" w:cs="Times New Roman"/>
          <w:color w:val="000000" w:themeColor="text1"/>
        </w:rPr>
        <w:t>ation</w:t>
      </w:r>
      <w:r w:rsidRPr="00F33A69">
        <w:rPr>
          <w:rFonts w:ascii="Times New Roman" w:hAnsi="Times New Roman" w:cs="Times New Roman"/>
          <w:color w:val="000000" w:themeColor="text1"/>
        </w:rPr>
        <w:t>al spirituality’ (2020, p. 1). This section explores how spirituality is defined from the perspective of the individual. Informed by the concept of spirituality developed here, section III addresses spirituality in the workplace.  For the purposes of section II, particular attention will be given to the role of connectedness, transcendence, and meaning in life in defining what spirituality consists of (Weathers, McCarthy, &amp; Coffey, 2016).  Before doing so, it is important</w:t>
      </w:r>
      <w:r w:rsidR="004860CB">
        <w:rPr>
          <w:rFonts w:ascii="Times New Roman" w:hAnsi="Times New Roman" w:cs="Times New Roman"/>
          <w:color w:val="000000" w:themeColor="text1"/>
        </w:rPr>
        <w:t xml:space="preserve"> to</w:t>
      </w:r>
      <w:r w:rsidRPr="00F33A69">
        <w:rPr>
          <w:rFonts w:ascii="Times New Roman" w:hAnsi="Times New Roman" w:cs="Times New Roman"/>
          <w:color w:val="000000" w:themeColor="text1"/>
        </w:rPr>
        <w:t xml:space="preserve"> distinguish the concept of spirituality from that of religion. </w:t>
      </w:r>
    </w:p>
    <w:p w14:paraId="2BA5A7AF" w14:textId="77777777" w:rsidR="00436962" w:rsidRPr="00F33A69" w:rsidRDefault="00436962" w:rsidP="00436962">
      <w:pPr>
        <w:spacing w:line="360" w:lineRule="auto"/>
        <w:jc w:val="both"/>
        <w:rPr>
          <w:rFonts w:ascii="Times New Roman" w:hAnsi="Times New Roman" w:cs="Times New Roman"/>
          <w:color w:val="000000" w:themeColor="text1"/>
        </w:rPr>
      </w:pPr>
    </w:p>
    <w:p w14:paraId="0D1EB5A6" w14:textId="77777777" w:rsidR="00436962" w:rsidRPr="00F33A69" w:rsidRDefault="00DF10FC" w:rsidP="00436962">
      <w:pPr>
        <w:pStyle w:val="Heading3"/>
        <w:rPr>
          <w:rFonts w:ascii="Times New Roman" w:hAnsi="Times New Roman" w:cs="Times New Roman"/>
        </w:rPr>
      </w:pPr>
      <w:bookmarkStart w:id="6" w:name="_Toc67860713"/>
      <w:bookmarkStart w:id="7" w:name="_Toc78642176"/>
      <w:r w:rsidRPr="00F33A69">
        <w:rPr>
          <w:rFonts w:ascii="Times New Roman" w:hAnsi="Times New Roman" w:cs="Times New Roman"/>
        </w:rPr>
        <w:t>A.</w:t>
      </w:r>
      <w:r w:rsidR="00436962" w:rsidRPr="00F33A69">
        <w:rPr>
          <w:rFonts w:ascii="Times New Roman" w:hAnsi="Times New Roman" w:cs="Times New Roman"/>
        </w:rPr>
        <w:t xml:space="preserve"> Distinguishing ‘spirituality’ from ‘religion’</w:t>
      </w:r>
      <w:bookmarkEnd w:id="6"/>
      <w:bookmarkEnd w:id="7"/>
    </w:p>
    <w:p w14:paraId="6E2B694F" w14:textId="77777777" w:rsidR="00436962" w:rsidRPr="00F33A69" w:rsidRDefault="00436962" w:rsidP="00436962">
      <w:pPr>
        <w:spacing w:line="360" w:lineRule="auto"/>
        <w:jc w:val="both"/>
        <w:rPr>
          <w:rFonts w:ascii="Times New Roman" w:hAnsi="Times New Roman" w:cs="Times New Roman"/>
          <w:color w:val="000000" w:themeColor="text1"/>
        </w:rPr>
      </w:pPr>
    </w:p>
    <w:p w14:paraId="1273EAE5" w14:textId="77777777" w:rsidR="00436962" w:rsidRPr="00F33A69" w:rsidRDefault="00436962" w:rsidP="00436962">
      <w:pPr>
        <w:spacing w:line="360" w:lineRule="auto"/>
        <w:jc w:val="both"/>
        <w:rPr>
          <w:rFonts w:ascii="Times New Roman" w:hAnsi="Times New Roman" w:cs="Times New Roman"/>
          <w:color w:val="000000" w:themeColor="text1"/>
        </w:rPr>
      </w:pPr>
      <w:r w:rsidRPr="00F33A69">
        <w:rPr>
          <w:rFonts w:ascii="Times New Roman" w:hAnsi="Times New Roman" w:cs="Times New Roman"/>
          <w:color w:val="000000" w:themeColor="text1"/>
        </w:rPr>
        <w:t>There is an increasingly well recognised distinction between the concepts of spirituality and religion. Paul Heelas and Linda Woodhead state that ‘in recent years the emergence of something called “spirituality” has - increasingly - demanded attention. Survey after survey shows that increasing numbers of people now prefer to call themselves “spiritual” rather than “religious”’ (Heelas and Woodhead, 2005: p. 1).  Spirituality is often distinguished from religion as being much broader in scope.  Johnathan Rowson states:</w:t>
      </w:r>
    </w:p>
    <w:p w14:paraId="04071BF3" w14:textId="77777777" w:rsidR="00436962" w:rsidRPr="00F33A69" w:rsidRDefault="00436962" w:rsidP="00436962">
      <w:pPr>
        <w:ind w:left="720" w:right="720"/>
        <w:jc w:val="both"/>
        <w:rPr>
          <w:rFonts w:ascii="Times New Roman" w:hAnsi="Times New Roman" w:cs="Times New Roman"/>
          <w:color w:val="000000" w:themeColor="text1"/>
        </w:rPr>
      </w:pPr>
    </w:p>
    <w:p w14:paraId="1FC7FB11" w14:textId="5252F61C" w:rsidR="00436962" w:rsidRPr="00F33A69" w:rsidRDefault="00436962" w:rsidP="00436962">
      <w:pPr>
        <w:ind w:left="720" w:right="720"/>
        <w:jc w:val="both"/>
        <w:rPr>
          <w:rFonts w:ascii="Times New Roman" w:hAnsi="Times New Roman" w:cs="Times New Roman"/>
          <w:color w:val="000000" w:themeColor="text1"/>
        </w:rPr>
      </w:pPr>
      <w:r w:rsidRPr="00F33A69">
        <w:rPr>
          <w:rFonts w:ascii="Times New Roman" w:hAnsi="Times New Roman" w:cs="Times New Roman"/>
          <w:color w:val="000000" w:themeColor="text1"/>
        </w:rPr>
        <w:t>While the terms ‘spirituality’ and ‘religion’ were previously undifferentiated, modern conceptions tend to see them as either polar opposites, or as one (spirituality) being a core function of the other (religion). The</w:t>
      </w:r>
      <w:r w:rsidR="00F451D5">
        <w:rPr>
          <w:rFonts w:ascii="Times New Roman" w:hAnsi="Times New Roman" w:cs="Times New Roman"/>
          <w:color w:val="000000" w:themeColor="text1"/>
        </w:rPr>
        <w:t xml:space="preserve"> observed</w:t>
      </w:r>
      <w:r w:rsidRPr="00F33A69">
        <w:rPr>
          <w:rFonts w:ascii="Times New Roman" w:hAnsi="Times New Roman" w:cs="Times New Roman"/>
          <w:color w:val="000000" w:themeColor="text1"/>
        </w:rPr>
        <w:t xml:space="preserve"> shift has paralleled an increased public and academic interest in spirituality. The number of citations in the psychological research literature with the word “religion” in the title doubled between 1970 and 2005, while the number of citations with the word “spirituality” in the title experienced a 40-fold increase over the same time period (Rowson, 2014, pp. 18-19)</w:t>
      </w:r>
      <w:r w:rsidR="008B52EF">
        <w:rPr>
          <w:rFonts w:ascii="Times New Roman" w:hAnsi="Times New Roman" w:cs="Times New Roman"/>
          <w:color w:val="000000" w:themeColor="text1"/>
        </w:rPr>
        <w:t xml:space="preserve"> </w:t>
      </w:r>
    </w:p>
    <w:p w14:paraId="55F78115" w14:textId="77777777" w:rsidR="00436962" w:rsidRPr="00F33A69" w:rsidRDefault="00436962" w:rsidP="00436962">
      <w:pPr>
        <w:ind w:left="720" w:right="720"/>
        <w:jc w:val="both"/>
        <w:rPr>
          <w:rFonts w:ascii="Times New Roman" w:hAnsi="Times New Roman" w:cs="Times New Roman"/>
          <w:color w:val="000000" w:themeColor="text1"/>
        </w:rPr>
      </w:pPr>
    </w:p>
    <w:p w14:paraId="131FEE87" w14:textId="77777777" w:rsidR="00436962" w:rsidRPr="00F33A69" w:rsidRDefault="00436962" w:rsidP="00436962">
      <w:pPr>
        <w:spacing w:line="360" w:lineRule="auto"/>
        <w:jc w:val="both"/>
        <w:rPr>
          <w:rFonts w:ascii="Times New Roman" w:hAnsi="Times New Roman" w:cs="Times New Roman"/>
          <w:color w:val="000000" w:themeColor="text1"/>
        </w:rPr>
      </w:pPr>
      <w:r w:rsidRPr="00F33A69">
        <w:rPr>
          <w:rFonts w:ascii="Times New Roman" w:hAnsi="Times New Roman" w:cs="Times New Roman"/>
          <w:color w:val="000000" w:themeColor="text1"/>
        </w:rPr>
        <w:t xml:space="preserve">Commenting on popular interest in spirituality in contrast to religion, the philosopher Paul O’Grady states that: </w:t>
      </w:r>
    </w:p>
    <w:p w14:paraId="4B0E7A19" w14:textId="77777777" w:rsidR="00436962" w:rsidRPr="00F33A69" w:rsidRDefault="00436962" w:rsidP="00436962">
      <w:pPr>
        <w:ind w:left="720" w:right="720"/>
        <w:jc w:val="both"/>
        <w:rPr>
          <w:rFonts w:ascii="Times New Roman" w:hAnsi="Times New Roman" w:cs="Times New Roman"/>
          <w:color w:val="000000" w:themeColor="text1"/>
        </w:rPr>
      </w:pPr>
    </w:p>
    <w:p w14:paraId="056EEEBF" w14:textId="0F51323F" w:rsidR="00436962" w:rsidRPr="00F33A69" w:rsidRDefault="00436962" w:rsidP="00436962">
      <w:pPr>
        <w:ind w:left="720" w:right="720"/>
        <w:jc w:val="both"/>
        <w:rPr>
          <w:rFonts w:ascii="Times New Roman" w:hAnsi="Times New Roman" w:cs="Times New Roman"/>
          <w:color w:val="000000" w:themeColor="text1"/>
        </w:rPr>
      </w:pPr>
      <w:r w:rsidRPr="00F33A69">
        <w:rPr>
          <w:rFonts w:ascii="Times New Roman" w:hAnsi="Times New Roman" w:cs="Times New Roman"/>
          <w:color w:val="000000" w:themeColor="text1"/>
        </w:rPr>
        <w:t>It is obvious that ‘spirituality’ is a word very much in vogue at the start of the twenty-first century. Bookshops stock numerous volumes with the word ‘spiritual’ somewhere in the title.  Radio and TV programmes are devoted to the topic and interviewers are not afraid to ask celebrities about their spiritual views (and they are not averse to responding) ... People who otherwise would have nothing to do with religion are happy to subscribe to some notion of spirituality (O’Grady, 2004, p. 5).</w:t>
      </w:r>
    </w:p>
    <w:p w14:paraId="0BC9CAD0" w14:textId="77777777" w:rsidR="00436962" w:rsidRPr="00F33A69" w:rsidRDefault="00436962" w:rsidP="00436962">
      <w:pPr>
        <w:ind w:left="720" w:right="720"/>
        <w:jc w:val="both"/>
        <w:rPr>
          <w:rFonts w:ascii="Times New Roman" w:hAnsi="Times New Roman" w:cs="Times New Roman"/>
          <w:color w:val="000000" w:themeColor="text1"/>
        </w:rPr>
      </w:pPr>
    </w:p>
    <w:p w14:paraId="57765498" w14:textId="64CDF847" w:rsidR="00436962" w:rsidRPr="00F33A69" w:rsidRDefault="00436962" w:rsidP="00436962">
      <w:pPr>
        <w:spacing w:line="360" w:lineRule="auto"/>
        <w:jc w:val="both"/>
        <w:rPr>
          <w:rFonts w:ascii="Times New Roman" w:hAnsi="Times New Roman" w:cs="Times New Roman"/>
          <w:color w:val="000000" w:themeColor="text1"/>
        </w:rPr>
      </w:pPr>
      <w:r w:rsidRPr="00F33A69">
        <w:rPr>
          <w:rFonts w:ascii="Times New Roman" w:hAnsi="Times New Roman" w:cs="Times New Roman"/>
          <w:color w:val="000000" w:themeColor="text1"/>
        </w:rPr>
        <w:t xml:space="preserve">O'Grady refers to the ‘gradual collapse of faith in institutional religion’ in the </w:t>
      </w:r>
      <w:r w:rsidR="00725831" w:rsidRPr="00F33A69">
        <w:rPr>
          <w:rFonts w:ascii="Times New Roman" w:hAnsi="Times New Roman" w:cs="Times New Roman"/>
          <w:color w:val="000000" w:themeColor="text1"/>
        </w:rPr>
        <w:t>W</w:t>
      </w:r>
      <w:r w:rsidRPr="00F33A69">
        <w:rPr>
          <w:rFonts w:ascii="Times New Roman" w:hAnsi="Times New Roman" w:cs="Times New Roman"/>
          <w:color w:val="000000" w:themeColor="text1"/>
        </w:rPr>
        <w:t>est</w:t>
      </w:r>
      <w:r w:rsidR="004860CB">
        <w:rPr>
          <w:rFonts w:ascii="Times New Roman" w:hAnsi="Times New Roman" w:cs="Times New Roman"/>
          <w:color w:val="000000" w:themeColor="text1"/>
        </w:rPr>
        <w:t>,</w:t>
      </w:r>
      <w:r w:rsidRPr="00F33A69">
        <w:rPr>
          <w:rFonts w:ascii="Times New Roman" w:hAnsi="Times New Roman" w:cs="Times New Roman"/>
          <w:color w:val="000000" w:themeColor="text1"/>
        </w:rPr>
        <w:t xml:space="preserve"> resulting </w:t>
      </w:r>
      <w:r w:rsidR="00705344" w:rsidRPr="00F33A69">
        <w:rPr>
          <w:rFonts w:ascii="Times New Roman" w:hAnsi="Times New Roman" w:cs="Times New Roman"/>
          <w:color w:val="000000" w:themeColor="text1"/>
        </w:rPr>
        <w:t xml:space="preserve">in </w:t>
      </w:r>
      <w:r w:rsidRPr="00F33A69">
        <w:rPr>
          <w:rFonts w:ascii="Times New Roman" w:hAnsi="Times New Roman" w:cs="Times New Roman"/>
          <w:color w:val="000000" w:themeColor="text1"/>
        </w:rPr>
        <w:t>a strong emphasis on ‘the distinction between religion and spirituality’ (O’Grady, 2004, pp. 11-12). However, as noted by Holly Nelson-Becker, ‘Religion and spirituality have many meanings’ (Nelson-Becker, 2003: p. 86). She observed that ‘Some are personal, such as forming a relationship with a transcendent power. Others are social, such as giving or receiving support in the context of a religious fellowship. Just as</w:t>
      </w:r>
      <w:r w:rsidR="004036EE">
        <w:rPr>
          <w:rFonts w:ascii="Times New Roman" w:hAnsi="Times New Roman" w:cs="Times New Roman"/>
          <w:color w:val="000000" w:themeColor="text1"/>
        </w:rPr>
        <w:t xml:space="preserve"> </w:t>
      </w:r>
      <w:r w:rsidRPr="00F33A69">
        <w:rPr>
          <w:rFonts w:ascii="Times New Roman" w:hAnsi="Times New Roman" w:cs="Times New Roman"/>
          <w:color w:val="000000" w:themeColor="text1"/>
        </w:rPr>
        <w:t xml:space="preserve">there are different types of intelligence and learning styles, individuals respond differently to components of religion and spirituality’ (Nelson-Becker, 2003: p. 86). Reporting on the meaning attributed to religion and spirituality by African American and European American Elders, Nelson-Becker stated that: ‘Religion was described primarily as beliefs, while spirituality was primarily identified as a feeling in the heart’ (Nelson-Becker, 2003: p. 86).  </w:t>
      </w:r>
    </w:p>
    <w:p w14:paraId="71982C8C" w14:textId="77777777" w:rsidR="00436962" w:rsidRPr="00F33A69" w:rsidRDefault="00436962" w:rsidP="00436962">
      <w:pPr>
        <w:spacing w:line="360" w:lineRule="auto"/>
        <w:jc w:val="both"/>
        <w:rPr>
          <w:rFonts w:ascii="Times New Roman" w:hAnsi="Times New Roman" w:cs="Times New Roman"/>
          <w:color w:val="000000" w:themeColor="text1"/>
        </w:rPr>
      </w:pPr>
    </w:p>
    <w:p w14:paraId="75F1F52F" w14:textId="36EF5BAA" w:rsidR="00436962" w:rsidRPr="00F33A69" w:rsidRDefault="00436962" w:rsidP="00436962">
      <w:pPr>
        <w:spacing w:line="360" w:lineRule="auto"/>
        <w:jc w:val="both"/>
        <w:rPr>
          <w:rFonts w:ascii="Times New Roman" w:hAnsi="Times New Roman" w:cs="Times New Roman"/>
          <w:color w:val="000000" w:themeColor="text1"/>
        </w:rPr>
      </w:pPr>
      <w:r w:rsidRPr="00F33A69">
        <w:rPr>
          <w:rFonts w:ascii="Times New Roman" w:hAnsi="Times New Roman" w:cs="Times New Roman"/>
          <w:color w:val="000000" w:themeColor="text1"/>
        </w:rPr>
        <w:t xml:space="preserve">Reviewing both the theoretical and empirical literature pertaining to spirituality, Elizabeth Weathers, Geraldine McCarthy and Alice Coffey identified connectedness, transcendence, and meaning in life as three defining attributes of the concept. The following definition was posited on the basis of these attributes: ‘Spirituality is a way of being in the world in which a person feels a sense of connectedness to self, others, and/or a higher power or nature; a sense of meaning in life; and transcendence beyond self, everyday living, and suffering’ (Weathers </w:t>
      </w:r>
      <w:r w:rsidR="00C423BD" w:rsidRPr="00F33A69">
        <w:rPr>
          <w:rFonts w:ascii="Times New Roman" w:hAnsi="Times New Roman" w:cs="Times New Roman"/>
          <w:color w:val="000000" w:themeColor="text1"/>
        </w:rPr>
        <w:t>et al.</w:t>
      </w:r>
      <w:r w:rsidRPr="00F33A69">
        <w:rPr>
          <w:rFonts w:ascii="Times New Roman" w:hAnsi="Times New Roman" w:cs="Times New Roman"/>
          <w:color w:val="000000" w:themeColor="text1"/>
        </w:rPr>
        <w:t>, 2016</w:t>
      </w:r>
      <w:r w:rsidR="00B613AF" w:rsidRPr="00F33A69">
        <w:rPr>
          <w:rFonts w:ascii="Times New Roman" w:hAnsi="Times New Roman" w:cs="Times New Roman"/>
          <w:color w:val="000000" w:themeColor="text1"/>
        </w:rPr>
        <w:t xml:space="preserve">: </w:t>
      </w:r>
      <w:r w:rsidRPr="00F33A69">
        <w:rPr>
          <w:rFonts w:ascii="Times New Roman" w:hAnsi="Times New Roman" w:cs="Times New Roman"/>
          <w:color w:val="000000" w:themeColor="text1"/>
        </w:rPr>
        <w:t>p. 93)</w:t>
      </w:r>
      <w:r w:rsidR="00B03587">
        <w:rPr>
          <w:rFonts w:ascii="Times New Roman" w:hAnsi="Times New Roman" w:cs="Times New Roman"/>
          <w:color w:val="000000" w:themeColor="text1"/>
        </w:rPr>
        <w:t xml:space="preserve">. </w:t>
      </w:r>
      <w:r w:rsidRPr="00F33A69">
        <w:rPr>
          <w:rFonts w:ascii="Times New Roman" w:hAnsi="Times New Roman" w:cs="Times New Roman"/>
          <w:color w:val="000000" w:themeColor="text1"/>
        </w:rPr>
        <w:t>Th</w:t>
      </w:r>
      <w:r w:rsidR="00B03587">
        <w:rPr>
          <w:rFonts w:ascii="Times New Roman" w:hAnsi="Times New Roman" w:cs="Times New Roman"/>
          <w:color w:val="000000" w:themeColor="text1"/>
        </w:rPr>
        <w:t xml:space="preserve">e </w:t>
      </w:r>
      <w:r w:rsidRPr="00F33A69">
        <w:rPr>
          <w:rFonts w:ascii="Times New Roman" w:hAnsi="Times New Roman" w:cs="Times New Roman"/>
          <w:color w:val="000000" w:themeColor="text1"/>
        </w:rPr>
        <w:t>sections which follow explore these attributes as a way of un</w:t>
      </w:r>
      <w:r w:rsidR="00CF1866">
        <w:rPr>
          <w:rFonts w:ascii="Times New Roman" w:hAnsi="Times New Roman" w:cs="Times New Roman"/>
          <w:color w:val="000000" w:themeColor="text1"/>
        </w:rPr>
        <w:t>folding</w:t>
      </w:r>
      <w:r w:rsidRPr="00F33A69">
        <w:rPr>
          <w:rFonts w:ascii="Times New Roman" w:hAnsi="Times New Roman" w:cs="Times New Roman"/>
          <w:color w:val="000000" w:themeColor="text1"/>
        </w:rPr>
        <w:t xml:space="preserve"> the concept of spirituality. </w:t>
      </w:r>
    </w:p>
    <w:p w14:paraId="519FD03D" w14:textId="77777777" w:rsidR="009A2052" w:rsidRPr="00F33A69" w:rsidRDefault="009A2052" w:rsidP="00436962">
      <w:pPr>
        <w:spacing w:line="360" w:lineRule="auto"/>
        <w:jc w:val="both"/>
        <w:rPr>
          <w:rFonts w:ascii="Times New Roman" w:hAnsi="Times New Roman" w:cs="Times New Roman"/>
          <w:color w:val="000000" w:themeColor="text1"/>
        </w:rPr>
      </w:pPr>
    </w:p>
    <w:p w14:paraId="744BC0FC" w14:textId="77777777" w:rsidR="00436962" w:rsidRPr="00F33A69" w:rsidRDefault="00DF10FC" w:rsidP="00436962">
      <w:pPr>
        <w:pStyle w:val="Heading3"/>
        <w:rPr>
          <w:rFonts w:ascii="Times New Roman" w:hAnsi="Times New Roman" w:cs="Times New Roman"/>
        </w:rPr>
      </w:pPr>
      <w:bookmarkStart w:id="8" w:name="_Toc67860716"/>
      <w:bookmarkStart w:id="9" w:name="_Toc78642177"/>
      <w:r w:rsidRPr="00F33A69">
        <w:rPr>
          <w:rFonts w:ascii="Times New Roman" w:hAnsi="Times New Roman" w:cs="Times New Roman"/>
        </w:rPr>
        <w:t>B.</w:t>
      </w:r>
      <w:r w:rsidR="00436962" w:rsidRPr="00F33A69">
        <w:rPr>
          <w:rFonts w:ascii="Times New Roman" w:hAnsi="Times New Roman" w:cs="Times New Roman"/>
        </w:rPr>
        <w:t xml:space="preserve"> Connectedness</w:t>
      </w:r>
      <w:bookmarkEnd w:id="8"/>
      <w:bookmarkEnd w:id="9"/>
    </w:p>
    <w:p w14:paraId="19376D80" w14:textId="77777777" w:rsidR="00436962" w:rsidRPr="00F33A69" w:rsidRDefault="00436962" w:rsidP="00436962">
      <w:pPr>
        <w:spacing w:line="360" w:lineRule="auto"/>
        <w:jc w:val="both"/>
        <w:rPr>
          <w:rFonts w:ascii="Times New Roman" w:hAnsi="Times New Roman" w:cs="Times New Roman"/>
        </w:rPr>
      </w:pPr>
    </w:p>
    <w:p w14:paraId="7E7074FA" w14:textId="5BBC00AA" w:rsidR="00436962" w:rsidRPr="00F33A69" w:rsidRDefault="00436962" w:rsidP="00436962">
      <w:pPr>
        <w:spacing w:line="360" w:lineRule="auto"/>
        <w:jc w:val="both"/>
        <w:rPr>
          <w:rFonts w:ascii="Times New Roman" w:hAnsi="Times New Roman" w:cs="Times New Roman"/>
        </w:rPr>
      </w:pPr>
      <w:r w:rsidRPr="00F33A69">
        <w:rPr>
          <w:rFonts w:ascii="Times New Roman" w:hAnsi="Times New Roman" w:cs="Times New Roman"/>
        </w:rPr>
        <w:t xml:space="preserve">The attribute of connectedness to </w:t>
      </w:r>
      <w:r w:rsidRPr="00F33A69">
        <w:rPr>
          <w:rFonts w:ascii="Times New Roman" w:hAnsi="Times New Roman" w:cs="Times New Roman"/>
          <w:color w:val="000000" w:themeColor="text1"/>
        </w:rPr>
        <w:t>self, others, and/or a higher power or nature</w:t>
      </w:r>
      <w:r w:rsidRPr="00F33A69">
        <w:rPr>
          <w:rFonts w:ascii="Times New Roman" w:hAnsi="Times New Roman" w:cs="Times New Roman"/>
        </w:rPr>
        <w:t xml:space="preserve"> is often </w:t>
      </w:r>
      <w:r w:rsidR="00813617" w:rsidRPr="00F33A69">
        <w:rPr>
          <w:rFonts w:ascii="Times New Roman" w:hAnsi="Times New Roman" w:cs="Times New Roman"/>
        </w:rPr>
        <w:t xml:space="preserve">mentioned </w:t>
      </w:r>
      <w:r w:rsidRPr="00F33A69">
        <w:rPr>
          <w:rFonts w:ascii="Times New Roman" w:hAnsi="Times New Roman" w:cs="Times New Roman"/>
        </w:rPr>
        <w:t>as a characteristic of spirituality (</w:t>
      </w:r>
      <w:r w:rsidR="001A2DBA" w:rsidRPr="00F33A69">
        <w:rPr>
          <w:rFonts w:ascii="Times New Roman" w:hAnsi="Times New Roman" w:cs="Times New Roman"/>
        </w:rPr>
        <w:t>e.g.</w:t>
      </w:r>
      <w:r w:rsidRPr="00F33A69">
        <w:rPr>
          <w:rFonts w:ascii="Times New Roman" w:hAnsi="Times New Roman" w:cs="Times New Roman"/>
        </w:rPr>
        <w:t xml:space="preserve"> Nelson-Becker, 2003: p.98; Buck, 2006: p. 290; Rowson, 2014: p. 48).  The sense of relatedness in the attribute has an implicit ethical dimension.  In </w:t>
      </w:r>
      <w:r w:rsidRPr="00F33A69">
        <w:rPr>
          <w:rFonts w:ascii="Times New Roman" w:hAnsi="Times New Roman" w:cs="Times New Roman"/>
          <w:i/>
        </w:rPr>
        <w:t>Secular Spirituality</w:t>
      </w:r>
      <w:r w:rsidRPr="00F33A69">
        <w:rPr>
          <w:rFonts w:ascii="Times New Roman" w:hAnsi="Times New Roman" w:cs="Times New Roman"/>
        </w:rPr>
        <w:t>, Harald Walach states:</w:t>
      </w:r>
    </w:p>
    <w:p w14:paraId="3B44A4D7" w14:textId="77777777" w:rsidR="00436962" w:rsidRPr="00F33A69" w:rsidRDefault="00436962" w:rsidP="00436962">
      <w:pPr>
        <w:spacing w:line="360" w:lineRule="auto"/>
        <w:rPr>
          <w:rFonts w:ascii="Times New Roman" w:hAnsi="Times New Roman" w:cs="Times New Roman"/>
        </w:rPr>
      </w:pPr>
    </w:p>
    <w:p w14:paraId="5374960F" w14:textId="1C2995BB" w:rsidR="00436962" w:rsidRPr="00F33A69" w:rsidRDefault="00436962" w:rsidP="00436962">
      <w:pPr>
        <w:ind w:left="720" w:right="720"/>
        <w:jc w:val="both"/>
        <w:rPr>
          <w:rFonts w:ascii="Times New Roman" w:hAnsi="Times New Roman" w:cs="Times New Roman"/>
        </w:rPr>
      </w:pPr>
      <w:r w:rsidRPr="00F33A69">
        <w:rPr>
          <w:rFonts w:ascii="Times New Roman" w:hAnsi="Times New Roman" w:cs="Times New Roman"/>
        </w:rPr>
        <w:t>There is no single spiritual tradition that would not also impart some ethical norms of conduct and behavior, remarkably similar across traditions. This implication of ethics in spirituality is less an external than an internal one. One who has had a spiritual experience knows that he must not do certain things, not because they are forbidden in a general sense and by a higher authority, but because he is damaging himself. A spiritual experience often contains the element of interconnectedness (Walach, 2015</w:t>
      </w:r>
      <w:r w:rsidR="0099571A" w:rsidRPr="00F33A69">
        <w:rPr>
          <w:rFonts w:ascii="Times New Roman" w:hAnsi="Times New Roman" w:cs="Times New Roman"/>
        </w:rPr>
        <w:t>:</w:t>
      </w:r>
      <w:r w:rsidRPr="00F33A69">
        <w:rPr>
          <w:rFonts w:ascii="Times New Roman" w:hAnsi="Times New Roman" w:cs="Times New Roman"/>
        </w:rPr>
        <w:t xml:space="preserve"> p. 25).</w:t>
      </w:r>
    </w:p>
    <w:p w14:paraId="3AADA201" w14:textId="77777777" w:rsidR="00436962" w:rsidRPr="00F33A69" w:rsidRDefault="00436962" w:rsidP="00436962">
      <w:pPr>
        <w:rPr>
          <w:rFonts w:ascii="Times New Roman" w:hAnsi="Times New Roman" w:cs="Times New Roman"/>
        </w:rPr>
      </w:pPr>
    </w:p>
    <w:p w14:paraId="322CD110" w14:textId="5A817BE6" w:rsidR="00436962" w:rsidRPr="00F33A69" w:rsidRDefault="00436962" w:rsidP="00436962">
      <w:pPr>
        <w:spacing w:line="360" w:lineRule="auto"/>
        <w:jc w:val="both"/>
        <w:rPr>
          <w:rFonts w:ascii="Times New Roman" w:hAnsi="Times New Roman" w:cs="Times New Roman"/>
        </w:rPr>
      </w:pPr>
      <w:r w:rsidRPr="00F33A69">
        <w:rPr>
          <w:rFonts w:ascii="Times New Roman" w:hAnsi="Times New Roman" w:cs="Times New Roman"/>
        </w:rPr>
        <w:t>Connectedness (or interconnectedness) in individual spirituality conveys ‘a sense of belonging’ in contrast to ‘a common background feeling of loneliness or alienation’ in ‘normal experience’ (Rowson, 2014: p. 48).  According to Weathers</w:t>
      </w:r>
      <w:r w:rsidR="00BA3D76" w:rsidRPr="00F33A69">
        <w:rPr>
          <w:rFonts w:ascii="Times New Roman" w:hAnsi="Times New Roman" w:cs="Times New Roman"/>
        </w:rPr>
        <w:t xml:space="preserve"> et al.</w:t>
      </w:r>
      <w:r w:rsidRPr="00F33A69">
        <w:rPr>
          <w:rFonts w:ascii="Times New Roman" w:hAnsi="Times New Roman" w:cs="Times New Roman"/>
        </w:rPr>
        <w:t>, ‘[c]onnectedness, as defined in the literature, is said to include a sense of relatedness to oneself, to others, to nature or the world, and to a Higher Power, God, or Supreme Being’ (Weathers</w:t>
      </w:r>
      <w:r w:rsidR="00BA3D76" w:rsidRPr="00F33A69">
        <w:rPr>
          <w:rFonts w:ascii="Times New Roman" w:hAnsi="Times New Roman" w:cs="Times New Roman"/>
        </w:rPr>
        <w:t xml:space="preserve"> et al.</w:t>
      </w:r>
      <w:r w:rsidRPr="00F33A69">
        <w:rPr>
          <w:rFonts w:ascii="Times New Roman" w:hAnsi="Times New Roman" w:cs="Times New Roman"/>
        </w:rPr>
        <w:t xml:space="preserve">, 2016: p. 83). This sense of relatedness is often referred to in conjunction with the attribute of transcendence discussed below.  </w:t>
      </w:r>
    </w:p>
    <w:p w14:paraId="7C5D1E56" w14:textId="77777777" w:rsidR="00436962" w:rsidRPr="00F33A69" w:rsidRDefault="00436962" w:rsidP="00436962">
      <w:pPr>
        <w:rPr>
          <w:rFonts w:ascii="Times New Roman" w:hAnsi="Times New Roman" w:cs="Times New Roman"/>
        </w:rPr>
      </w:pPr>
    </w:p>
    <w:p w14:paraId="1B61CD0B" w14:textId="77777777" w:rsidR="00436962" w:rsidRPr="00F33A69" w:rsidRDefault="00DF10FC" w:rsidP="00436962">
      <w:pPr>
        <w:pStyle w:val="Heading3"/>
        <w:rPr>
          <w:rFonts w:ascii="Times New Roman" w:hAnsi="Times New Roman" w:cs="Times New Roman"/>
        </w:rPr>
      </w:pPr>
      <w:bookmarkStart w:id="10" w:name="_Toc67860715"/>
      <w:bookmarkStart w:id="11" w:name="_Toc78642178"/>
      <w:r w:rsidRPr="00F33A69">
        <w:rPr>
          <w:rFonts w:ascii="Times New Roman" w:hAnsi="Times New Roman" w:cs="Times New Roman"/>
        </w:rPr>
        <w:t>C.</w:t>
      </w:r>
      <w:r w:rsidR="00436962" w:rsidRPr="00F33A69">
        <w:rPr>
          <w:rFonts w:ascii="Times New Roman" w:hAnsi="Times New Roman" w:cs="Times New Roman"/>
        </w:rPr>
        <w:t xml:space="preserve"> Transcendence</w:t>
      </w:r>
      <w:bookmarkEnd w:id="10"/>
      <w:bookmarkEnd w:id="11"/>
    </w:p>
    <w:p w14:paraId="1203E5F5" w14:textId="029FFBAC" w:rsidR="00436962" w:rsidRPr="00F33A69" w:rsidRDefault="005B5087" w:rsidP="005B5087">
      <w:pPr>
        <w:keepNext/>
        <w:tabs>
          <w:tab w:val="left" w:pos="7764"/>
        </w:tabs>
        <w:spacing w:line="360" w:lineRule="auto"/>
        <w:rPr>
          <w:rFonts w:ascii="Times New Roman" w:hAnsi="Times New Roman" w:cs="Times New Roman"/>
        </w:rPr>
      </w:pPr>
      <w:r>
        <w:rPr>
          <w:rFonts w:ascii="Times New Roman" w:hAnsi="Times New Roman" w:cs="Times New Roman"/>
        </w:rPr>
        <w:tab/>
      </w:r>
    </w:p>
    <w:p w14:paraId="3A999C01" w14:textId="7E660D26" w:rsidR="00436962" w:rsidRPr="00F33A69" w:rsidRDefault="00436962" w:rsidP="00436962">
      <w:pPr>
        <w:keepNext/>
        <w:spacing w:line="360" w:lineRule="auto"/>
        <w:jc w:val="both"/>
        <w:rPr>
          <w:rFonts w:ascii="Times New Roman" w:hAnsi="Times New Roman" w:cs="Times New Roman"/>
        </w:rPr>
      </w:pPr>
      <w:r w:rsidRPr="00F33A69">
        <w:rPr>
          <w:rFonts w:ascii="Times New Roman" w:hAnsi="Times New Roman" w:cs="Times New Roman"/>
        </w:rPr>
        <w:t>The attribute of transcendence is closely related to that of connectedness.  Weathers</w:t>
      </w:r>
      <w:r w:rsidR="005B5087">
        <w:rPr>
          <w:rFonts w:ascii="Times New Roman" w:hAnsi="Times New Roman" w:cs="Times New Roman"/>
        </w:rPr>
        <w:t xml:space="preserve">, </w:t>
      </w:r>
      <w:r w:rsidR="005B5087">
        <w:rPr>
          <w:rFonts w:ascii="Times New Roman" w:hAnsi="Times New Roman" w:cs="Times New Roman"/>
          <w:color w:val="000000" w:themeColor="text1"/>
        </w:rPr>
        <w:t>McCarthy, and Coffey</w:t>
      </w:r>
      <w:r w:rsidR="00D741B3">
        <w:rPr>
          <w:rFonts w:ascii="Times New Roman" w:hAnsi="Times New Roman" w:cs="Times New Roman"/>
        </w:rPr>
        <w:t xml:space="preserve"> (2016)</w:t>
      </w:r>
      <w:r w:rsidR="004020AE">
        <w:rPr>
          <w:rFonts w:ascii="Times New Roman" w:hAnsi="Times New Roman" w:cs="Times New Roman"/>
        </w:rPr>
        <w:t xml:space="preserve"> </w:t>
      </w:r>
      <w:r w:rsidRPr="00F33A69">
        <w:rPr>
          <w:rFonts w:ascii="Times New Roman" w:hAnsi="Times New Roman" w:cs="Times New Roman"/>
        </w:rPr>
        <w:t xml:space="preserve">define transcendence as follows: </w:t>
      </w:r>
    </w:p>
    <w:p w14:paraId="3202AE74" w14:textId="77777777" w:rsidR="00436962" w:rsidRPr="00F33A69" w:rsidRDefault="00436962" w:rsidP="00436962">
      <w:pPr>
        <w:spacing w:line="360" w:lineRule="auto"/>
        <w:rPr>
          <w:rFonts w:ascii="Times New Roman" w:hAnsi="Times New Roman" w:cs="Times New Roman"/>
        </w:rPr>
      </w:pPr>
    </w:p>
    <w:p w14:paraId="2BEB54AF" w14:textId="64E3F882" w:rsidR="00436962" w:rsidRPr="00F33A69" w:rsidRDefault="00436962" w:rsidP="00436962">
      <w:pPr>
        <w:ind w:left="720" w:right="720"/>
        <w:jc w:val="both"/>
        <w:rPr>
          <w:rFonts w:ascii="Times New Roman" w:hAnsi="Times New Roman" w:cs="Times New Roman"/>
        </w:rPr>
      </w:pPr>
      <w:r w:rsidRPr="00F33A69">
        <w:rPr>
          <w:rFonts w:ascii="Times New Roman" w:hAnsi="Times New Roman" w:cs="Times New Roman"/>
        </w:rPr>
        <w:t>Self-transcendence has been defined as the ability to see beyond the boundaries of the self, the environment, and present limitations. Every person is said to have the capacity to self-transcend and transcend suffering. Thus, transcendence emerged in this analysis as a capacity to change one’s outlook on a given situation and on life overall (Weathers</w:t>
      </w:r>
      <w:r w:rsidR="00BA3D76" w:rsidRPr="00F33A69">
        <w:rPr>
          <w:rFonts w:ascii="Times New Roman" w:hAnsi="Times New Roman" w:cs="Times New Roman"/>
        </w:rPr>
        <w:t xml:space="preserve"> et al.</w:t>
      </w:r>
      <w:r w:rsidRPr="00F33A69">
        <w:rPr>
          <w:rFonts w:ascii="Times New Roman" w:hAnsi="Times New Roman" w:cs="Times New Roman"/>
        </w:rPr>
        <w:t>, 2016: p. 91).</w:t>
      </w:r>
    </w:p>
    <w:p w14:paraId="7E1C8E6B" w14:textId="77777777" w:rsidR="00436962" w:rsidRPr="00F33A69" w:rsidRDefault="00436962" w:rsidP="00436962">
      <w:pPr>
        <w:spacing w:line="360" w:lineRule="auto"/>
        <w:rPr>
          <w:rFonts w:ascii="Times New Roman" w:hAnsi="Times New Roman" w:cs="Times New Roman"/>
        </w:rPr>
      </w:pPr>
    </w:p>
    <w:p w14:paraId="28909EB3" w14:textId="730D91FB" w:rsidR="00436962" w:rsidRPr="00F33A69" w:rsidRDefault="00436962" w:rsidP="00436962">
      <w:pPr>
        <w:spacing w:line="360" w:lineRule="auto"/>
        <w:jc w:val="both"/>
        <w:rPr>
          <w:rFonts w:ascii="Times New Roman" w:hAnsi="Times New Roman" w:cs="Times New Roman"/>
        </w:rPr>
      </w:pPr>
      <w:r w:rsidRPr="00F33A69">
        <w:rPr>
          <w:rFonts w:ascii="Times New Roman" w:hAnsi="Times New Roman" w:cs="Times New Roman"/>
        </w:rPr>
        <w:t>Transcendence addresses that which goes beyond the conditioning of an individual in terms of education, culture or other more limiting aspects of human experience. Alexandrea Withers, Kimberly Zuniga and Sharon Van refer to the ‘transcendence of religion’ as ‘vital in understanding spirituality’ (Withers</w:t>
      </w:r>
      <w:r w:rsidR="003B1F12">
        <w:rPr>
          <w:rFonts w:ascii="Times New Roman" w:hAnsi="Times New Roman" w:cs="Times New Roman"/>
        </w:rPr>
        <w:t xml:space="preserve"> et al.</w:t>
      </w:r>
      <w:r w:rsidRPr="00F33A69">
        <w:rPr>
          <w:rFonts w:ascii="Times New Roman" w:hAnsi="Times New Roman" w:cs="Times New Roman"/>
        </w:rPr>
        <w:t>, 2017: p. 234). The attribute of transcendence is thus associated with attainment of a higher, more liberating perspective.  In doing so, it provide</w:t>
      </w:r>
      <w:r w:rsidR="000B5930" w:rsidRPr="00F33A69">
        <w:rPr>
          <w:rFonts w:ascii="Times New Roman" w:hAnsi="Times New Roman" w:cs="Times New Roman"/>
        </w:rPr>
        <w:t>s</w:t>
      </w:r>
      <w:r w:rsidRPr="00F33A69">
        <w:rPr>
          <w:rFonts w:ascii="Times New Roman" w:hAnsi="Times New Roman" w:cs="Times New Roman"/>
        </w:rPr>
        <w:t xml:space="preserve"> context for an individual’s understanding </w:t>
      </w:r>
      <w:r w:rsidR="000B5930" w:rsidRPr="00F33A69">
        <w:rPr>
          <w:rFonts w:ascii="Times New Roman" w:hAnsi="Times New Roman" w:cs="Times New Roman"/>
        </w:rPr>
        <w:t xml:space="preserve">of </w:t>
      </w:r>
      <w:r w:rsidRPr="00F33A69">
        <w:rPr>
          <w:rFonts w:ascii="Times New Roman" w:hAnsi="Times New Roman" w:cs="Times New Roman"/>
        </w:rPr>
        <w:t xml:space="preserve">the meaning and purpose of life.  The section </w:t>
      </w:r>
      <w:r w:rsidR="00696713">
        <w:rPr>
          <w:rFonts w:ascii="Times New Roman" w:hAnsi="Times New Roman" w:cs="Times New Roman"/>
        </w:rPr>
        <w:t>which follows</w:t>
      </w:r>
      <w:r w:rsidRPr="00F33A69">
        <w:rPr>
          <w:rFonts w:ascii="Times New Roman" w:hAnsi="Times New Roman" w:cs="Times New Roman"/>
        </w:rPr>
        <w:t xml:space="preserve"> explores this attribute of spirituality.</w:t>
      </w:r>
    </w:p>
    <w:p w14:paraId="4F250E5F" w14:textId="77777777" w:rsidR="00436962" w:rsidRPr="00F33A69" w:rsidRDefault="00436962" w:rsidP="00436962">
      <w:pPr>
        <w:spacing w:line="360" w:lineRule="auto"/>
        <w:rPr>
          <w:rFonts w:ascii="Times New Roman" w:hAnsi="Times New Roman" w:cs="Times New Roman"/>
        </w:rPr>
      </w:pPr>
    </w:p>
    <w:p w14:paraId="5BA52814" w14:textId="0D1AFA19" w:rsidR="00436962" w:rsidRPr="00F33A69" w:rsidRDefault="00DF10FC" w:rsidP="00436962">
      <w:pPr>
        <w:pStyle w:val="Heading3"/>
        <w:rPr>
          <w:rFonts w:ascii="Times New Roman" w:hAnsi="Times New Roman" w:cs="Times New Roman"/>
        </w:rPr>
      </w:pPr>
      <w:bookmarkStart w:id="12" w:name="_Toc67860714"/>
      <w:bookmarkStart w:id="13" w:name="_Toc78642179"/>
      <w:r w:rsidRPr="00F33A69">
        <w:rPr>
          <w:rFonts w:ascii="Times New Roman" w:hAnsi="Times New Roman" w:cs="Times New Roman"/>
        </w:rPr>
        <w:t>D.</w:t>
      </w:r>
      <w:r w:rsidR="00436962" w:rsidRPr="00F33A69">
        <w:rPr>
          <w:rFonts w:ascii="Times New Roman" w:hAnsi="Times New Roman" w:cs="Times New Roman"/>
        </w:rPr>
        <w:t xml:space="preserve"> Meaning and </w:t>
      </w:r>
      <w:r w:rsidR="003B1F12">
        <w:rPr>
          <w:rFonts w:ascii="Times New Roman" w:hAnsi="Times New Roman" w:cs="Times New Roman"/>
        </w:rPr>
        <w:t>P</w:t>
      </w:r>
      <w:r w:rsidR="00436962" w:rsidRPr="00F33A69">
        <w:rPr>
          <w:rFonts w:ascii="Times New Roman" w:hAnsi="Times New Roman" w:cs="Times New Roman"/>
        </w:rPr>
        <w:t>urpose</w:t>
      </w:r>
      <w:bookmarkEnd w:id="12"/>
      <w:bookmarkEnd w:id="13"/>
    </w:p>
    <w:p w14:paraId="69FF71BD" w14:textId="77777777" w:rsidR="00436962" w:rsidRPr="00F33A69" w:rsidRDefault="00436962" w:rsidP="00436962">
      <w:pPr>
        <w:spacing w:line="360" w:lineRule="auto"/>
        <w:rPr>
          <w:rFonts w:ascii="Times New Roman" w:hAnsi="Times New Roman" w:cs="Times New Roman"/>
        </w:rPr>
      </w:pPr>
    </w:p>
    <w:p w14:paraId="07BB3DC6" w14:textId="77777777" w:rsidR="00436962" w:rsidRPr="00F33A69" w:rsidRDefault="00436962" w:rsidP="00436962">
      <w:pPr>
        <w:spacing w:line="360" w:lineRule="auto"/>
        <w:jc w:val="both"/>
        <w:rPr>
          <w:rFonts w:ascii="Times New Roman" w:hAnsi="Times New Roman" w:cs="Times New Roman"/>
        </w:rPr>
      </w:pPr>
      <w:r w:rsidRPr="00F33A69">
        <w:rPr>
          <w:rFonts w:ascii="Times New Roman" w:hAnsi="Times New Roman" w:cs="Times New Roman"/>
        </w:rPr>
        <w:t xml:space="preserve">Spirituality is often frequently cited as a point of reference for meaning and purpose in the life of an individual. The psychologist David Elkins refers to ‘[t]he need for meaning and purpose’ as ‘one of the strongest human drives’ (Elkins </w:t>
      </w:r>
      <w:r w:rsidR="00BA3D76" w:rsidRPr="00F33A69">
        <w:rPr>
          <w:rFonts w:ascii="Times New Roman" w:hAnsi="Times New Roman" w:cs="Times New Roman"/>
        </w:rPr>
        <w:t>et al.</w:t>
      </w:r>
      <w:r w:rsidRPr="00F33A69">
        <w:rPr>
          <w:rFonts w:ascii="Times New Roman" w:hAnsi="Times New Roman" w:cs="Times New Roman"/>
        </w:rPr>
        <w:t>, 1998, p. 13).  He comments that:</w:t>
      </w:r>
    </w:p>
    <w:p w14:paraId="353D8DCD" w14:textId="77777777" w:rsidR="00436962" w:rsidRPr="00F33A69" w:rsidRDefault="00436962" w:rsidP="00436962">
      <w:pPr>
        <w:spacing w:line="360" w:lineRule="auto"/>
        <w:rPr>
          <w:rFonts w:ascii="Times New Roman" w:hAnsi="Times New Roman" w:cs="Times New Roman"/>
        </w:rPr>
      </w:pPr>
    </w:p>
    <w:p w14:paraId="1575C625" w14:textId="77777777" w:rsidR="00436962" w:rsidRPr="00F33A69" w:rsidRDefault="00436962" w:rsidP="00436962">
      <w:pPr>
        <w:ind w:left="720" w:right="720"/>
        <w:jc w:val="both"/>
        <w:rPr>
          <w:rFonts w:ascii="Times New Roman" w:hAnsi="Times New Roman" w:cs="Times New Roman"/>
        </w:rPr>
      </w:pPr>
      <w:r w:rsidRPr="00F33A69">
        <w:rPr>
          <w:rFonts w:ascii="Times New Roman" w:hAnsi="Times New Roman" w:cs="Times New Roman"/>
        </w:rPr>
        <w:t xml:space="preserve">The actual ground and content of this meaning vary from person to person, but the common factor is that each person has filled the “existential vacuum” with an authentic sense that life has meaning and purpose (Elkins </w:t>
      </w:r>
      <w:r w:rsidR="00BA3D76" w:rsidRPr="00F33A69">
        <w:rPr>
          <w:rFonts w:ascii="Times New Roman" w:hAnsi="Times New Roman" w:cs="Times New Roman"/>
        </w:rPr>
        <w:t>et al.</w:t>
      </w:r>
      <w:r w:rsidRPr="00F33A69">
        <w:rPr>
          <w:rFonts w:ascii="Times New Roman" w:hAnsi="Times New Roman" w:cs="Times New Roman"/>
        </w:rPr>
        <w:t>, 1998, p. 11).</w:t>
      </w:r>
    </w:p>
    <w:p w14:paraId="623F36A8" w14:textId="77777777" w:rsidR="00436962" w:rsidRPr="00F33A69" w:rsidRDefault="00436962" w:rsidP="00436962">
      <w:pPr>
        <w:spacing w:line="360" w:lineRule="auto"/>
        <w:jc w:val="both"/>
        <w:rPr>
          <w:rFonts w:ascii="Times New Roman" w:hAnsi="Times New Roman" w:cs="Times New Roman"/>
        </w:rPr>
      </w:pPr>
    </w:p>
    <w:p w14:paraId="2E20B43B" w14:textId="4D8C6054" w:rsidR="00436962" w:rsidRPr="00F33A69" w:rsidRDefault="00436962" w:rsidP="00436962">
      <w:pPr>
        <w:spacing w:line="360" w:lineRule="auto"/>
        <w:jc w:val="both"/>
        <w:rPr>
          <w:rFonts w:ascii="Times New Roman" w:hAnsi="Times New Roman" w:cs="Times New Roman"/>
        </w:rPr>
      </w:pPr>
      <w:r w:rsidRPr="00F33A69">
        <w:rPr>
          <w:rFonts w:ascii="Times New Roman" w:hAnsi="Times New Roman" w:cs="Times New Roman"/>
        </w:rPr>
        <w:t>The psychiatrist and concentration camp survivor Viktor Frankl refers to the ‘will to meaning’ as the most fundamental of all human motivations</w:t>
      </w:r>
      <w:r w:rsidR="00664AF3">
        <w:rPr>
          <w:rFonts w:ascii="Times New Roman" w:hAnsi="Times New Roman" w:cs="Times New Roman"/>
        </w:rPr>
        <w:t xml:space="preserve"> </w:t>
      </w:r>
      <w:r w:rsidR="00876432" w:rsidRPr="00F33A69">
        <w:rPr>
          <w:rFonts w:ascii="Times New Roman" w:hAnsi="Times New Roman" w:cs="Times New Roman"/>
        </w:rPr>
        <w:t>(Frankl, 1963: p. 172)</w:t>
      </w:r>
      <w:r w:rsidRPr="00F33A69">
        <w:rPr>
          <w:rFonts w:ascii="Times New Roman" w:hAnsi="Times New Roman" w:cs="Times New Roman"/>
        </w:rPr>
        <w:t xml:space="preserve">.  He states that the main concern of an individual ‘consists in fulfilling a meaning, rather than in the mere gratification and satisfaction of drives and instincts, or in merely reconciling the conflicting claims of id, ego and superego, or in the mere adaptation and adjustment to society and environment’ (Frankl, </w:t>
      </w:r>
      <w:r w:rsidR="00285B7B" w:rsidRPr="00F33A69">
        <w:rPr>
          <w:rFonts w:ascii="Times New Roman" w:hAnsi="Times New Roman" w:cs="Times New Roman"/>
        </w:rPr>
        <w:t>1963: p. 182</w:t>
      </w:r>
      <w:r w:rsidRPr="00F33A69">
        <w:rPr>
          <w:rFonts w:ascii="Times New Roman" w:hAnsi="Times New Roman" w:cs="Times New Roman"/>
        </w:rPr>
        <w:t xml:space="preserve">).  Frankl emphasises that ‘knowledge that there is a meaning in one’s life’ </w:t>
      </w:r>
      <w:r w:rsidR="00F77FD4" w:rsidRPr="00F33A69">
        <w:rPr>
          <w:rFonts w:ascii="Times New Roman" w:hAnsi="Times New Roman" w:cs="Times New Roman"/>
        </w:rPr>
        <w:t xml:space="preserve">may </w:t>
      </w:r>
      <w:r w:rsidRPr="00F33A69">
        <w:rPr>
          <w:rFonts w:ascii="Times New Roman" w:hAnsi="Times New Roman" w:cs="Times New Roman"/>
        </w:rPr>
        <w:t>serve as the very basis of a person’s survival</w:t>
      </w:r>
      <w:r w:rsidR="00187DD3" w:rsidRPr="00F33A69">
        <w:rPr>
          <w:rFonts w:ascii="Times New Roman" w:hAnsi="Times New Roman" w:cs="Times New Roman"/>
        </w:rPr>
        <w:t xml:space="preserve"> (Frankl, 1963: p. 182)</w:t>
      </w:r>
      <w:r w:rsidRPr="00F33A69">
        <w:rPr>
          <w:rFonts w:ascii="Times New Roman" w:hAnsi="Times New Roman" w:cs="Times New Roman"/>
        </w:rPr>
        <w:t>. Drawing on his experience in Nazi concentration camps, he quotes Friedrich Nietzsche: ‘He who has a why to live for can bear almost any how’</w:t>
      </w:r>
      <w:r w:rsidR="00187DD3" w:rsidRPr="00F33A69">
        <w:rPr>
          <w:rFonts w:ascii="Times New Roman" w:hAnsi="Times New Roman" w:cs="Times New Roman"/>
        </w:rPr>
        <w:t xml:space="preserve"> (Frankl, 1963: p. 182).</w:t>
      </w:r>
    </w:p>
    <w:p w14:paraId="37AF162C" w14:textId="77777777" w:rsidR="00436962" w:rsidRPr="00F33A69" w:rsidRDefault="00436962" w:rsidP="00436962">
      <w:pPr>
        <w:spacing w:line="360" w:lineRule="auto"/>
        <w:ind w:right="720"/>
        <w:jc w:val="both"/>
        <w:rPr>
          <w:rFonts w:ascii="Times New Roman" w:hAnsi="Times New Roman" w:cs="Times New Roman"/>
        </w:rPr>
      </w:pPr>
    </w:p>
    <w:p w14:paraId="52F26E8C" w14:textId="53DEE011" w:rsidR="00436962" w:rsidRPr="00F33A69" w:rsidRDefault="00436962" w:rsidP="00436962">
      <w:pPr>
        <w:spacing w:line="360" w:lineRule="auto"/>
        <w:jc w:val="both"/>
        <w:rPr>
          <w:rFonts w:ascii="Times New Roman" w:hAnsi="Times New Roman" w:cs="Times New Roman"/>
        </w:rPr>
      </w:pPr>
      <w:r w:rsidRPr="00F33A69">
        <w:rPr>
          <w:rFonts w:ascii="Times New Roman" w:hAnsi="Times New Roman" w:cs="Times New Roman"/>
        </w:rPr>
        <w:t>Jonathan Rowson states that the ‘Spiritual is more about meaning than “happiness”’ (Rowson, 2014: p. 11). In this context – one relating</w:t>
      </w:r>
      <w:r w:rsidR="009E4740">
        <w:rPr>
          <w:rFonts w:ascii="Times New Roman" w:hAnsi="Times New Roman" w:cs="Times New Roman"/>
        </w:rPr>
        <w:t xml:space="preserve"> to</w:t>
      </w:r>
      <w:r w:rsidRPr="00F33A69">
        <w:rPr>
          <w:rFonts w:ascii="Times New Roman" w:hAnsi="Times New Roman" w:cs="Times New Roman"/>
        </w:rPr>
        <w:t xml:space="preserve"> the conceptualisation of spirituality – the attribute of meaning is understood in terms that are existential in nature. As a consequence, the concept necessarily engages the subjectivity of the human condition.  Indeed, the decline of religion and the growth of interest in spirituality has been credited to </w:t>
      </w:r>
      <w:r w:rsidR="00F77FD4" w:rsidRPr="00F33A69">
        <w:rPr>
          <w:rFonts w:ascii="Times New Roman" w:hAnsi="Times New Roman" w:cs="Times New Roman"/>
        </w:rPr>
        <w:t xml:space="preserve">the </w:t>
      </w:r>
      <w:r w:rsidRPr="00F33A69">
        <w:rPr>
          <w:rFonts w:ascii="Times New Roman" w:hAnsi="Times New Roman" w:cs="Times New Roman"/>
        </w:rPr>
        <w:t>‘subjective turn’ of modern culture (</w:t>
      </w:r>
      <w:r w:rsidRPr="00F33A69">
        <w:rPr>
          <w:rFonts w:ascii="Times New Roman" w:hAnsi="Times New Roman" w:cs="Times New Roman"/>
          <w:color w:val="000000" w:themeColor="text1"/>
        </w:rPr>
        <w:t>Heelas and Woodhead, 2005)</w:t>
      </w:r>
      <w:r w:rsidRPr="00F33A69">
        <w:rPr>
          <w:rFonts w:ascii="Times New Roman" w:hAnsi="Times New Roman" w:cs="Times New Roman"/>
        </w:rPr>
        <w:t xml:space="preserve">.  Citing Charles Taylor’s </w:t>
      </w:r>
      <w:r w:rsidRPr="00F33A69">
        <w:rPr>
          <w:rFonts w:ascii="Times New Roman" w:hAnsi="Times New Roman" w:cs="Times New Roman"/>
          <w:i/>
        </w:rPr>
        <w:t>Ethics of Authenticity</w:t>
      </w:r>
      <w:r w:rsidRPr="00F33A69">
        <w:rPr>
          <w:rFonts w:ascii="Times New Roman" w:hAnsi="Times New Roman" w:cs="Times New Roman"/>
        </w:rPr>
        <w:t xml:space="preserve">, Heelas and Woodhead </w:t>
      </w:r>
      <w:r w:rsidR="006546AC" w:rsidRPr="00F33A69">
        <w:rPr>
          <w:rFonts w:ascii="Times New Roman" w:hAnsi="Times New Roman" w:cs="Times New Roman"/>
        </w:rPr>
        <w:t xml:space="preserve">explains the rise in </w:t>
      </w:r>
      <w:r w:rsidRPr="00F33A69">
        <w:rPr>
          <w:rFonts w:ascii="Times New Roman" w:hAnsi="Times New Roman" w:cs="Times New Roman"/>
        </w:rPr>
        <w:t xml:space="preserve">interest </w:t>
      </w:r>
      <w:r w:rsidR="006546AC" w:rsidRPr="00F33A69">
        <w:rPr>
          <w:rFonts w:ascii="Times New Roman" w:hAnsi="Times New Roman" w:cs="Times New Roman"/>
        </w:rPr>
        <w:t xml:space="preserve">in spirituality </w:t>
      </w:r>
      <w:r w:rsidRPr="00F33A69">
        <w:rPr>
          <w:rFonts w:ascii="Times New Roman" w:hAnsi="Times New Roman" w:cs="Times New Roman"/>
        </w:rPr>
        <w:t xml:space="preserve">in </w:t>
      </w:r>
      <w:r w:rsidR="006546AC" w:rsidRPr="00F33A69">
        <w:rPr>
          <w:rFonts w:ascii="Times New Roman" w:hAnsi="Times New Roman" w:cs="Times New Roman"/>
        </w:rPr>
        <w:t>terms of the ‘subjectivities of each individual’</w:t>
      </w:r>
      <w:r w:rsidRPr="00F33A69">
        <w:rPr>
          <w:rFonts w:ascii="Times New Roman" w:hAnsi="Times New Roman" w:cs="Times New Roman"/>
        </w:rPr>
        <w:t>:</w:t>
      </w:r>
    </w:p>
    <w:p w14:paraId="3987E586" w14:textId="77777777" w:rsidR="00436962" w:rsidRPr="00F33A69" w:rsidRDefault="00436962" w:rsidP="00436962">
      <w:pPr>
        <w:spacing w:line="360" w:lineRule="auto"/>
        <w:rPr>
          <w:rFonts w:ascii="Times New Roman" w:hAnsi="Times New Roman" w:cs="Times New Roman"/>
        </w:rPr>
      </w:pPr>
    </w:p>
    <w:p w14:paraId="2D7D1867" w14:textId="77777777" w:rsidR="00436962" w:rsidRPr="00F33A69" w:rsidRDefault="00436962" w:rsidP="00436962">
      <w:pPr>
        <w:ind w:left="720" w:right="720"/>
        <w:jc w:val="both"/>
        <w:rPr>
          <w:rFonts w:ascii="Times New Roman" w:hAnsi="Times New Roman" w:cs="Times New Roman"/>
        </w:rPr>
      </w:pPr>
      <w:r w:rsidRPr="00F33A69">
        <w:rPr>
          <w:rFonts w:ascii="Times New Roman" w:hAnsi="Times New Roman" w:cs="Times New Roman"/>
        </w:rPr>
        <w:t>The subjectivities of each individual become a, if not the, unique source of significance, meaning and authority. Here ‘the good life’ consists in living one’s life in full awareness of one’s states of being; in enriching one’s experiences; in finding ways of handling negative emotions; in becoming sensitive enough to find out where and how the quality of one’s life - alone or in relation - may be improved. The goal is not to defer to higher authority, but to have the courage to become one’s own authority. Not to follow established paths, but to forge one’s own inner-directed, as subjective, life. Not to become what others want one to be, but to ‘become who I truly am’. Not to rely on the knowledge and wisdom of others (‘To the other be true’), but to live out the Delphic ‘know thyself’ and the Shakespearian ‘To thine own self be true’ (</w:t>
      </w:r>
      <w:r w:rsidRPr="00F33A69">
        <w:rPr>
          <w:rFonts w:ascii="Times New Roman" w:hAnsi="Times New Roman" w:cs="Times New Roman"/>
          <w:color w:val="000000" w:themeColor="text1"/>
        </w:rPr>
        <w:t>Heelas and Woodhead, 2005: pp. 3-4</w:t>
      </w:r>
      <w:r w:rsidRPr="00F33A69">
        <w:rPr>
          <w:rFonts w:ascii="Times New Roman" w:hAnsi="Times New Roman" w:cs="Times New Roman"/>
        </w:rPr>
        <w:t>).</w:t>
      </w:r>
    </w:p>
    <w:p w14:paraId="331DEF46" w14:textId="77777777" w:rsidR="00436962" w:rsidRPr="00F33A69" w:rsidRDefault="00436962" w:rsidP="00436962">
      <w:pPr>
        <w:spacing w:line="360" w:lineRule="auto"/>
        <w:rPr>
          <w:rFonts w:ascii="Times New Roman" w:hAnsi="Times New Roman" w:cs="Times New Roman"/>
        </w:rPr>
      </w:pPr>
    </w:p>
    <w:p w14:paraId="1E7131B0" w14:textId="60CCBA94" w:rsidR="00436962" w:rsidRPr="00F33A69" w:rsidRDefault="00436962" w:rsidP="00436962">
      <w:pPr>
        <w:spacing w:line="360" w:lineRule="auto"/>
        <w:jc w:val="both"/>
        <w:rPr>
          <w:rFonts w:ascii="Times New Roman" w:hAnsi="Times New Roman" w:cs="Times New Roman"/>
        </w:rPr>
      </w:pPr>
      <w:r w:rsidRPr="00F33A69">
        <w:rPr>
          <w:rFonts w:ascii="Times New Roman" w:hAnsi="Times New Roman" w:cs="Times New Roman"/>
        </w:rPr>
        <w:t xml:space="preserve">The attribution of meaning and purpose in individual spirituality is naturally reflected in the attribution of meaning and purpose in the workplace spirituality.  As noted by Raysa Geaquinto Rocha and Paulo Gonçalves Pinheiro, ‘Individual spirituality is also a component of workplace spirituality because interactions of spirituality within the </w:t>
      </w:r>
      <w:r w:rsidR="0082581D" w:rsidRPr="00F33A69">
        <w:rPr>
          <w:rFonts w:ascii="Times New Roman" w:hAnsi="Times New Roman" w:cs="Times New Roman"/>
        </w:rPr>
        <w:t>organisation</w:t>
      </w:r>
      <w:r w:rsidRPr="00F33A69">
        <w:rPr>
          <w:rFonts w:ascii="Times New Roman" w:hAnsi="Times New Roman" w:cs="Times New Roman"/>
        </w:rPr>
        <w:t xml:space="preserve"> occur in the workplace as the members search for meaning in their work’ (Rocha and Pinheiro, 2020: p. 8). The section that follows explore</w:t>
      </w:r>
      <w:r w:rsidR="00552A3D" w:rsidRPr="00F33A69">
        <w:rPr>
          <w:rFonts w:ascii="Times New Roman" w:hAnsi="Times New Roman" w:cs="Times New Roman"/>
        </w:rPr>
        <w:t>s</w:t>
      </w:r>
      <w:r w:rsidRPr="00F33A69">
        <w:rPr>
          <w:rFonts w:ascii="Times New Roman" w:hAnsi="Times New Roman" w:cs="Times New Roman"/>
        </w:rPr>
        <w:t xml:space="preserve"> this fu</w:t>
      </w:r>
      <w:r w:rsidR="00E346B6" w:rsidRPr="00F33A69">
        <w:rPr>
          <w:rFonts w:ascii="Times New Roman" w:hAnsi="Times New Roman" w:cs="Times New Roman"/>
        </w:rPr>
        <w:t>r</w:t>
      </w:r>
      <w:r w:rsidRPr="00F33A69">
        <w:rPr>
          <w:rFonts w:ascii="Times New Roman" w:hAnsi="Times New Roman" w:cs="Times New Roman"/>
        </w:rPr>
        <w:t>t</w:t>
      </w:r>
      <w:r w:rsidR="00E346B6" w:rsidRPr="00F33A69">
        <w:rPr>
          <w:rFonts w:ascii="Times New Roman" w:hAnsi="Times New Roman" w:cs="Times New Roman"/>
        </w:rPr>
        <w:t>her</w:t>
      </w:r>
      <w:r w:rsidRPr="00F33A69">
        <w:rPr>
          <w:rFonts w:ascii="Times New Roman" w:hAnsi="Times New Roman" w:cs="Times New Roman"/>
        </w:rPr>
        <w:t xml:space="preserve"> in light of the evolving nature of professional and legal services and changes arising from the Covid-19 pandemic.</w:t>
      </w:r>
    </w:p>
    <w:p w14:paraId="778BFDEF" w14:textId="77777777" w:rsidR="00436962" w:rsidRPr="00F33A69" w:rsidRDefault="00436962" w:rsidP="00436962">
      <w:pPr>
        <w:spacing w:line="360" w:lineRule="auto"/>
        <w:jc w:val="both"/>
        <w:rPr>
          <w:rFonts w:ascii="Times New Roman" w:hAnsi="Times New Roman" w:cs="Times New Roman"/>
        </w:rPr>
      </w:pPr>
    </w:p>
    <w:p w14:paraId="5099A139" w14:textId="0662444D" w:rsidR="002C0833" w:rsidRPr="00F33A69" w:rsidRDefault="00436962" w:rsidP="005574AA">
      <w:pPr>
        <w:pStyle w:val="Heading2"/>
        <w:rPr>
          <w:rFonts w:ascii="Times New Roman" w:hAnsi="Times New Roman" w:cs="Times New Roman"/>
          <w:sz w:val="24"/>
          <w:szCs w:val="24"/>
        </w:rPr>
      </w:pPr>
      <w:bookmarkStart w:id="14" w:name="_Toc67860717"/>
      <w:bookmarkStart w:id="15" w:name="_Toc78642180"/>
      <w:r w:rsidRPr="00F33A69">
        <w:rPr>
          <w:rFonts w:ascii="Times New Roman" w:hAnsi="Times New Roman" w:cs="Times New Roman"/>
          <w:sz w:val="24"/>
          <w:szCs w:val="24"/>
        </w:rPr>
        <w:t>II. Law, Business and Management</w:t>
      </w:r>
      <w:bookmarkEnd w:id="14"/>
      <w:bookmarkEnd w:id="15"/>
    </w:p>
    <w:p w14:paraId="30CAFB06" w14:textId="05406048" w:rsidR="00A50ADD" w:rsidRDefault="00A50ADD" w:rsidP="008A3862">
      <w:pPr>
        <w:pStyle w:val="Heading3"/>
        <w:spacing w:line="360" w:lineRule="auto"/>
        <w:rPr>
          <w:rFonts w:ascii="Times New Roman" w:hAnsi="Times New Roman" w:cs="Times New Roman"/>
        </w:rPr>
      </w:pPr>
    </w:p>
    <w:p w14:paraId="760CDD8F" w14:textId="77777777" w:rsidR="001364D6" w:rsidRPr="00F33A69" w:rsidRDefault="00DF10FC" w:rsidP="008A3862">
      <w:pPr>
        <w:pStyle w:val="Heading3"/>
        <w:spacing w:line="360" w:lineRule="auto"/>
        <w:rPr>
          <w:rFonts w:ascii="Times New Roman" w:hAnsi="Times New Roman" w:cs="Times New Roman"/>
        </w:rPr>
      </w:pPr>
      <w:bookmarkStart w:id="16" w:name="_Toc78642181"/>
      <w:r w:rsidRPr="00F33A69">
        <w:rPr>
          <w:rFonts w:ascii="Times New Roman" w:hAnsi="Times New Roman" w:cs="Times New Roman"/>
        </w:rPr>
        <w:t>A.</w:t>
      </w:r>
      <w:r w:rsidR="001364D6" w:rsidRPr="00F33A69">
        <w:rPr>
          <w:rFonts w:ascii="Times New Roman" w:hAnsi="Times New Roman" w:cs="Times New Roman"/>
        </w:rPr>
        <w:t xml:space="preserve"> Workplace Spirituality</w:t>
      </w:r>
      <w:bookmarkEnd w:id="16"/>
    </w:p>
    <w:p w14:paraId="4DEED20E" w14:textId="77777777" w:rsidR="005008C2" w:rsidRPr="00F33A69" w:rsidRDefault="005008C2" w:rsidP="008A3862">
      <w:pPr>
        <w:spacing w:line="360" w:lineRule="auto"/>
        <w:jc w:val="both"/>
        <w:rPr>
          <w:rFonts w:ascii="Times New Roman" w:hAnsi="Times New Roman" w:cs="Times New Roman"/>
        </w:rPr>
      </w:pPr>
    </w:p>
    <w:p w14:paraId="57B53AA8" w14:textId="3E55AB62" w:rsidR="00497FE0" w:rsidRPr="00F33A69" w:rsidRDefault="00E214AA" w:rsidP="008A3862">
      <w:pPr>
        <w:spacing w:line="360" w:lineRule="auto"/>
        <w:jc w:val="both"/>
        <w:rPr>
          <w:rFonts w:ascii="Times New Roman" w:hAnsi="Times New Roman" w:cs="Times New Roman"/>
        </w:rPr>
      </w:pPr>
      <w:r w:rsidRPr="00E214AA">
        <w:rPr>
          <w:rFonts w:ascii="Times New Roman" w:hAnsi="Times New Roman" w:cs="Times New Roman"/>
        </w:rPr>
        <w:t>Peter Case and Jonathan Gosling comment on the rise academic interest in workplace spirituality:</w:t>
      </w:r>
    </w:p>
    <w:p w14:paraId="5E981BF1" w14:textId="5DF1B4CB" w:rsidR="00497FE0" w:rsidRPr="00F33A69" w:rsidRDefault="00497FE0" w:rsidP="006E3545">
      <w:pPr>
        <w:ind w:left="567" w:right="567"/>
        <w:jc w:val="both"/>
        <w:rPr>
          <w:rFonts w:ascii="Times New Roman" w:hAnsi="Times New Roman" w:cs="Times New Roman"/>
        </w:rPr>
      </w:pPr>
      <w:r w:rsidRPr="00F33A69">
        <w:rPr>
          <w:rFonts w:ascii="Times New Roman" w:hAnsi="Times New Roman" w:cs="Times New Roman"/>
        </w:rPr>
        <w:t>Academic interest in the subject is following the corporate trend for workshops, seminars, culture change and corporate transformation programmes that, in many instances, are increasingly aimed at harnessing not only the mind and body of employees but also their spiritual essence or soul. Major companies, such as, Apple, Ford, GlaxoSmithKline, McDonalds, Nike, Shell Oil and the World Bank are embracing this recent drive to secure competitive advantage through what might be understood from a critical standpoint as the appropriation of employee spirituality for primarily economic ends (Case and Gosling, 2010: p. 2).</w:t>
      </w:r>
    </w:p>
    <w:p w14:paraId="0C74CF62" w14:textId="77777777" w:rsidR="00497FE0" w:rsidRPr="00F33A69" w:rsidRDefault="00497FE0" w:rsidP="008A3862">
      <w:pPr>
        <w:spacing w:line="360" w:lineRule="auto"/>
        <w:jc w:val="both"/>
        <w:rPr>
          <w:rFonts w:ascii="Times New Roman" w:hAnsi="Times New Roman" w:cs="Times New Roman"/>
        </w:rPr>
      </w:pPr>
    </w:p>
    <w:p w14:paraId="0FA4D3F7" w14:textId="0931C0FF" w:rsidR="006F2A58" w:rsidRPr="00F33A69" w:rsidRDefault="00A67444" w:rsidP="008A3862">
      <w:pPr>
        <w:spacing w:line="360" w:lineRule="auto"/>
        <w:jc w:val="both"/>
        <w:rPr>
          <w:rFonts w:ascii="Times New Roman" w:eastAsia="Times New Roman" w:hAnsi="Times New Roman" w:cs="Times New Roman"/>
          <w:lang w:eastAsia="en-GB"/>
        </w:rPr>
      </w:pPr>
      <w:bookmarkStart w:id="17" w:name="_GoBack"/>
      <w:bookmarkEnd w:id="17"/>
      <w:r w:rsidRPr="00F33A69">
        <w:rPr>
          <w:rFonts w:ascii="Times New Roman" w:hAnsi="Times New Roman" w:cs="Times New Roman"/>
        </w:rPr>
        <w:t xml:space="preserve">A critique of </w:t>
      </w:r>
      <w:r w:rsidR="000A1247" w:rsidRPr="00F33A69">
        <w:rPr>
          <w:rFonts w:ascii="Times New Roman" w:hAnsi="Times New Roman" w:cs="Times New Roman"/>
        </w:rPr>
        <w:t xml:space="preserve">this </w:t>
      </w:r>
      <w:r w:rsidR="006476C0" w:rsidRPr="00F33A69">
        <w:rPr>
          <w:rFonts w:ascii="Times New Roman" w:hAnsi="Times New Roman" w:cs="Times New Roman"/>
        </w:rPr>
        <w:t xml:space="preserve">transactional </w:t>
      </w:r>
      <w:r w:rsidR="000A1247" w:rsidRPr="00F33A69">
        <w:rPr>
          <w:rFonts w:ascii="Times New Roman" w:hAnsi="Times New Roman" w:cs="Times New Roman"/>
        </w:rPr>
        <w:t>approach has been made in the context of the legal professional services industry. Th</w:t>
      </w:r>
      <w:r w:rsidR="00E77362">
        <w:rPr>
          <w:rFonts w:ascii="Times New Roman" w:hAnsi="Times New Roman" w:cs="Times New Roman"/>
        </w:rPr>
        <w:t>is</w:t>
      </w:r>
      <w:r w:rsidR="000A1247" w:rsidRPr="00F33A69">
        <w:rPr>
          <w:rFonts w:ascii="Times New Roman" w:hAnsi="Times New Roman" w:cs="Times New Roman"/>
        </w:rPr>
        <w:t xml:space="preserve"> industry is notorious for </w:t>
      </w:r>
      <w:r w:rsidR="00E26B68" w:rsidRPr="00F33A69">
        <w:rPr>
          <w:rFonts w:ascii="Times New Roman" w:hAnsi="Times New Roman" w:cs="Times New Roman"/>
        </w:rPr>
        <w:t>high rates of burnout, stress, depression, anxiety and other mental health illnesses driven by a high-pressure and competitive environment</w:t>
      </w:r>
      <w:r w:rsidR="00275CBD" w:rsidRPr="00F33A69">
        <w:rPr>
          <w:rFonts w:ascii="Times New Roman" w:hAnsi="Times New Roman" w:cs="Times New Roman"/>
        </w:rPr>
        <w:t xml:space="preserve"> (Muça, 2019)</w:t>
      </w:r>
      <w:r w:rsidR="00E26B68" w:rsidRPr="00F33A69">
        <w:rPr>
          <w:rFonts w:ascii="Times New Roman" w:hAnsi="Times New Roman" w:cs="Times New Roman"/>
        </w:rPr>
        <w:t xml:space="preserve">. Rebecca Michalak </w:t>
      </w:r>
      <w:r w:rsidR="00772334" w:rsidRPr="00F33A69">
        <w:rPr>
          <w:rFonts w:ascii="Times New Roman" w:hAnsi="Times New Roman" w:cs="Times New Roman"/>
        </w:rPr>
        <w:t>reports</w:t>
      </w:r>
      <w:r w:rsidR="00E26B68" w:rsidRPr="00F33A69">
        <w:rPr>
          <w:rFonts w:ascii="Times New Roman" w:hAnsi="Times New Roman" w:cs="Times New Roman"/>
        </w:rPr>
        <w:t xml:space="preserve"> that </w:t>
      </w:r>
      <w:r w:rsidR="0059373E" w:rsidRPr="00F33A69">
        <w:rPr>
          <w:rFonts w:ascii="Times New Roman" w:hAnsi="Times New Roman" w:cs="Times New Roman"/>
        </w:rPr>
        <w:t>‘</w:t>
      </w:r>
      <w:r w:rsidR="00E26B68" w:rsidRPr="00F33A69">
        <w:rPr>
          <w:rFonts w:ascii="Times New Roman" w:hAnsi="Times New Roman" w:cs="Times New Roman"/>
        </w:rPr>
        <w:t xml:space="preserve">Lawyers suffer from significantly lower levels of psychological and psychosomatic health </w:t>
      </w:r>
      <w:r w:rsidR="00EE10AC">
        <w:rPr>
          <w:rFonts w:ascii="Times New Roman" w:hAnsi="Times New Roman" w:cs="Times New Roman"/>
        </w:rPr>
        <w:t>…</w:t>
      </w:r>
      <w:r w:rsidR="00E26B68" w:rsidRPr="00F33A69">
        <w:rPr>
          <w:rFonts w:ascii="Times New Roman" w:hAnsi="Times New Roman" w:cs="Times New Roman"/>
        </w:rPr>
        <w:t xml:space="preserve"> than other professionals</w:t>
      </w:r>
      <w:r w:rsidR="0059373E" w:rsidRPr="00F33A69">
        <w:rPr>
          <w:rFonts w:ascii="Times New Roman" w:hAnsi="Times New Roman" w:cs="Times New Roman"/>
        </w:rPr>
        <w:t>’</w:t>
      </w:r>
      <w:r w:rsidR="00275CBD" w:rsidRPr="00F33A69">
        <w:rPr>
          <w:rFonts w:ascii="Times New Roman" w:hAnsi="Times New Roman" w:cs="Times New Roman"/>
        </w:rPr>
        <w:t xml:space="preserve"> (</w:t>
      </w:r>
      <w:r w:rsidR="00357CB8" w:rsidRPr="00F33A69">
        <w:rPr>
          <w:rFonts w:ascii="Times New Roman" w:hAnsi="Times New Roman" w:cs="Times New Roman"/>
        </w:rPr>
        <w:t>Michalak</w:t>
      </w:r>
      <w:r w:rsidR="0059373E" w:rsidRPr="00F33A69">
        <w:rPr>
          <w:rFonts w:ascii="Times New Roman" w:hAnsi="Times New Roman" w:cs="Times New Roman"/>
        </w:rPr>
        <w:t xml:space="preserve">, </w:t>
      </w:r>
      <w:r w:rsidR="00357CB8" w:rsidRPr="00F33A69">
        <w:rPr>
          <w:rFonts w:ascii="Times New Roman" w:hAnsi="Times New Roman" w:cs="Times New Roman"/>
        </w:rPr>
        <w:t xml:space="preserve">2015: p. </w:t>
      </w:r>
      <w:r w:rsidR="008C4DC5" w:rsidRPr="00F33A69">
        <w:rPr>
          <w:rFonts w:ascii="Times New Roman" w:hAnsi="Times New Roman" w:cs="Times New Roman"/>
        </w:rPr>
        <w:t>21</w:t>
      </w:r>
      <w:r w:rsidR="00275CBD" w:rsidRPr="00F33A69">
        <w:rPr>
          <w:rFonts w:ascii="Times New Roman" w:hAnsi="Times New Roman" w:cs="Times New Roman"/>
        </w:rPr>
        <w:t>)</w:t>
      </w:r>
      <w:r w:rsidR="00772334" w:rsidRPr="00F33A69">
        <w:rPr>
          <w:rFonts w:ascii="Times New Roman" w:hAnsi="Times New Roman" w:cs="Times New Roman"/>
        </w:rPr>
        <w:t xml:space="preserve"> and i</w:t>
      </w:r>
      <w:r w:rsidR="00E26B68" w:rsidRPr="00F33A69">
        <w:rPr>
          <w:rFonts w:ascii="Times New Roman" w:hAnsi="Times New Roman" w:cs="Times New Roman"/>
        </w:rPr>
        <w:t xml:space="preserve">t is estimated that lawyers suffer depression at a rate that is 3.6 times greater than </w:t>
      </w:r>
      <w:r w:rsidR="003B7137" w:rsidRPr="00F33A69">
        <w:rPr>
          <w:rFonts w:ascii="Times New Roman" w:hAnsi="Times New Roman" w:cs="Times New Roman"/>
        </w:rPr>
        <w:t>other</w:t>
      </w:r>
      <w:r w:rsidR="00E26B68" w:rsidRPr="00F33A69">
        <w:rPr>
          <w:rFonts w:ascii="Times New Roman" w:hAnsi="Times New Roman" w:cs="Times New Roman"/>
        </w:rPr>
        <w:t xml:space="preserve"> professions</w:t>
      </w:r>
      <w:r w:rsidR="00275CBD" w:rsidRPr="00F33A69">
        <w:rPr>
          <w:rFonts w:ascii="Times New Roman" w:hAnsi="Times New Roman" w:cs="Times New Roman"/>
        </w:rPr>
        <w:t xml:space="preserve"> (Port, 2018)</w:t>
      </w:r>
      <w:r w:rsidR="00E26B68" w:rsidRPr="00F33A69">
        <w:rPr>
          <w:rFonts w:ascii="Times New Roman" w:hAnsi="Times New Roman" w:cs="Times New Roman"/>
        </w:rPr>
        <w:t>.</w:t>
      </w:r>
    </w:p>
    <w:p w14:paraId="41645690" w14:textId="77777777" w:rsidR="00643032" w:rsidRPr="00F33A69" w:rsidRDefault="00643032" w:rsidP="008A3862">
      <w:pPr>
        <w:spacing w:line="360" w:lineRule="auto"/>
        <w:jc w:val="both"/>
        <w:rPr>
          <w:rFonts w:ascii="Times New Roman" w:hAnsi="Times New Roman" w:cs="Times New Roman"/>
        </w:rPr>
      </w:pPr>
    </w:p>
    <w:p w14:paraId="580385F4" w14:textId="64C1F541" w:rsidR="00643032" w:rsidRPr="00F33A69" w:rsidRDefault="004013B4" w:rsidP="005F5BE3">
      <w:pPr>
        <w:spacing w:line="360" w:lineRule="auto"/>
        <w:jc w:val="both"/>
        <w:rPr>
          <w:rFonts w:ascii="Times New Roman" w:hAnsi="Times New Roman" w:cs="Times New Roman"/>
        </w:rPr>
      </w:pPr>
      <w:r w:rsidRPr="00F33A69">
        <w:rPr>
          <w:rFonts w:ascii="Times New Roman" w:hAnsi="Times New Roman" w:cs="Times New Roman"/>
        </w:rPr>
        <w:t>Ronald Purser</w:t>
      </w:r>
      <w:r w:rsidR="00BA7599">
        <w:rPr>
          <w:rFonts w:ascii="Times New Roman" w:hAnsi="Times New Roman" w:cs="Times New Roman"/>
        </w:rPr>
        <w:t xml:space="preserve"> </w:t>
      </w:r>
      <w:r w:rsidR="00275CBD" w:rsidRPr="00F33A69">
        <w:rPr>
          <w:rFonts w:ascii="Times New Roman" w:hAnsi="Times New Roman" w:cs="Times New Roman"/>
        </w:rPr>
        <w:t xml:space="preserve">posits </w:t>
      </w:r>
      <w:r w:rsidR="00AD0DD9" w:rsidRPr="00F33A69">
        <w:rPr>
          <w:rFonts w:ascii="Times New Roman" w:hAnsi="Times New Roman" w:cs="Times New Roman"/>
        </w:rPr>
        <w:t xml:space="preserve">that </w:t>
      </w:r>
      <w:r w:rsidR="00E528FF">
        <w:rPr>
          <w:rFonts w:ascii="Times New Roman" w:hAnsi="Times New Roman" w:cs="Times New Roman"/>
        </w:rPr>
        <w:t xml:space="preserve">many organisations </w:t>
      </w:r>
      <w:r w:rsidR="006A6D90" w:rsidRPr="00F33A69">
        <w:rPr>
          <w:rFonts w:ascii="Times New Roman" w:hAnsi="Times New Roman" w:cs="Times New Roman"/>
        </w:rPr>
        <w:t>including law firms</w:t>
      </w:r>
      <w:r w:rsidR="00BA7599">
        <w:rPr>
          <w:rFonts w:ascii="Times New Roman" w:hAnsi="Times New Roman" w:cs="Times New Roman"/>
        </w:rPr>
        <w:t xml:space="preserve"> </w:t>
      </w:r>
      <w:r w:rsidR="006F2A58" w:rsidRPr="00F33A69">
        <w:rPr>
          <w:rFonts w:ascii="Times New Roman" w:hAnsi="Times New Roman" w:cs="Times New Roman"/>
        </w:rPr>
        <w:t xml:space="preserve">are using workplace spiritual practices </w:t>
      </w:r>
      <w:r w:rsidR="00AD0DD9" w:rsidRPr="00F33A69">
        <w:rPr>
          <w:rFonts w:ascii="Times New Roman" w:hAnsi="Times New Roman" w:cs="Times New Roman"/>
        </w:rPr>
        <w:t xml:space="preserve">to </w:t>
      </w:r>
      <w:r w:rsidR="006D4616" w:rsidRPr="00F33A69">
        <w:rPr>
          <w:rFonts w:ascii="Times New Roman" w:hAnsi="Times New Roman" w:cs="Times New Roman"/>
        </w:rPr>
        <w:t>relieve the stress of</w:t>
      </w:r>
      <w:r w:rsidR="00AD0DD9" w:rsidRPr="00F33A69">
        <w:rPr>
          <w:rFonts w:ascii="Times New Roman" w:hAnsi="Times New Roman" w:cs="Times New Roman"/>
        </w:rPr>
        <w:t xml:space="preserve"> employees</w:t>
      </w:r>
      <w:r w:rsidR="00275CBD" w:rsidRPr="00F33A69">
        <w:rPr>
          <w:rFonts w:ascii="Times New Roman" w:hAnsi="Times New Roman" w:cs="Times New Roman"/>
        </w:rPr>
        <w:t xml:space="preserve"> (Pur</w:t>
      </w:r>
      <w:r w:rsidR="004F519F" w:rsidRPr="00F33A69">
        <w:rPr>
          <w:rFonts w:ascii="Times New Roman" w:hAnsi="Times New Roman" w:cs="Times New Roman"/>
        </w:rPr>
        <w:t>ser, 2019)</w:t>
      </w:r>
      <w:r w:rsidR="00AD0DD9" w:rsidRPr="00F33A69">
        <w:rPr>
          <w:rFonts w:ascii="Times New Roman" w:hAnsi="Times New Roman" w:cs="Times New Roman"/>
        </w:rPr>
        <w:t>.</w:t>
      </w:r>
      <w:r w:rsidR="00452360" w:rsidRPr="00F33A69">
        <w:rPr>
          <w:rFonts w:ascii="Times New Roman" w:hAnsi="Times New Roman" w:cs="Times New Roman"/>
        </w:rPr>
        <w:t xml:space="preserve"> </w:t>
      </w:r>
      <w:r w:rsidR="00E528FF">
        <w:rPr>
          <w:rFonts w:ascii="Times New Roman" w:hAnsi="Times New Roman" w:cs="Times New Roman"/>
        </w:rPr>
        <w:t>Such interventions</w:t>
      </w:r>
      <w:r w:rsidR="00E528FF" w:rsidRPr="00F33A69">
        <w:rPr>
          <w:rFonts w:ascii="Times New Roman" w:hAnsi="Times New Roman" w:cs="Times New Roman"/>
        </w:rPr>
        <w:t xml:space="preserve"> </w:t>
      </w:r>
      <w:r w:rsidR="00AD0DD9" w:rsidRPr="00F33A69">
        <w:rPr>
          <w:rFonts w:ascii="Times New Roman" w:hAnsi="Times New Roman" w:cs="Times New Roman"/>
        </w:rPr>
        <w:t xml:space="preserve">often come at the expense of </w:t>
      </w:r>
      <w:r w:rsidR="006F2A58" w:rsidRPr="00F33A69">
        <w:rPr>
          <w:rFonts w:ascii="Times New Roman" w:hAnsi="Times New Roman" w:cs="Times New Roman"/>
        </w:rPr>
        <w:t xml:space="preserve">introducing meaningful </w:t>
      </w:r>
      <w:r w:rsidR="00452360" w:rsidRPr="00F33A69">
        <w:rPr>
          <w:rFonts w:ascii="Times New Roman" w:hAnsi="Times New Roman" w:cs="Times New Roman"/>
        </w:rPr>
        <w:t xml:space="preserve">long-term </w:t>
      </w:r>
      <w:r w:rsidR="006F2A58" w:rsidRPr="00F33A69">
        <w:rPr>
          <w:rFonts w:ascii="Times New Roman" w:hAnsi="Times New Roman" w:cs="Times New Roman"/>
        </w:rPr>
        <w:t xml:space="preserve">changes </w:t>
      </w:r>
      <w:r w:rsidR="00E528FF">
        <w:rPr>
          <w:rFonts w:ascii="Times New Roman" w:hAnsi="Times New Roman" w:cs="Times New Roman"/>
        </w:rPr>
        <w:t xml:space="preserve">addressing </w:t>
      </w:r>
      <w:r w:rsidR="006F2A58" w:rsidRPr="00F33A69">
        <w:rPr>
          <w:rFonts w:ascii="Times New Roman" w:hAnsi="Times New Roman" w:cs="Times New Roman"/>
        </w:rPr>
        <w:t xml:space="preserve">the causes of stress and </w:t>
      </w:r>
      <w:r w:rsidR="00A34261" w:rsidRPr="00F33A69">
        <w:rPr>
          <w:rFonts w:ascii="Times New Roman" w:hAnsi="Times New Roman" w:cs="Times New Roman"/>
        </w:rPr>
        <w:t>anxiety</w:t>
      </w:r>
      <w:r w:rsidR="00903FA6">
        <w:rPr>
          <w:rFonts w:ascii="Times New Roman" w:hAnsi="Times New Roman" w:cs="Times New Roman"/>
        </w:rPr>
        <w:t>,</w:t>
      </w:r>
      <w:r w:rsidR="006F2A58" w:rsidRPr="00F33A69">
        <w:rPr>
          <w:rFonts w:ascii="Times New Roman" w:hAnsi="Times New Roman" w:cs="Times New Roman"/>
        </w:rPr>
        <w:t xml:space="preserve"> which are common</w:t>
      </w:r>
      <w:r w:rsidR="00A34261" w:rsidRPr="00F33A69">
        <w:rPr>
          <w:rFonts w:ascii="Times New Roman" w:hAnsi="Times New Roman" w:cs="Times New Roman"/>
        </w:rPr>
        <w:t>place in</w:t>
      </w:r>
      <w:r w:rsidR="006F2A58" w:rsidRPr="00F33A69">
        <w:rPr>
          <w:rFonts w:ascii="Times New Roman" w:hAnsi="Times New Roman" w:cs="Times New Roman"/>
        </w:rPr>
        <w:t xml:space="preserve"> the modern wor</w:t>
      </w:r>
      <w:r w:rsidR="00A34261" w:rsidRPr="00F33A69">
        <w:rPr>
          <w:rFonts w:ascii="Times New Roman" w:hAnsi="Times New Roman" w:cs="Times New Roman"/>
        </w:rPr>
        <w:t>kplace</w:t>
      </w:r>
      <w:r w:rsidR="006F2A58" w:rsidRPr="00F33A69">
        <w:rPr>
          <w:rFonts w:ascii="Times New Roman" w:hAnsi="Times New Roman" w:cs="Times New Roman"/>
        </w:rPr>
        <w:t xml:space="preserve">. </w:t>
      </w:r>
      <w:r w:rsidR="00AD0DD9" w:rsidRPr="00F33A69">
        <w:rPr>
          <w:rFonts w:ascii="Times New Roman" w:hAnsi="Times New Roman" w:cs="Times New Roman"/>
        </w:rPr>
        <w:t xml:space="preserve">In </w:t>
      </w:r>
      <w:r w:rsidR="004F519F" w:rsidRPr="00F33A69">
        <w:rPr>
          <w:rFonts w:ascii="Times New Roman" w:hAnsi="Times New Roman" w:cs="Times New Roman"/>
          <w:i/>
          <w:iCs/>
        </w:rPr>
        <w:t>McMindfulness: How Mindfulness Became the New Capitalist Spirituality</w:t>
      </w:r>
      <w:r w:rsidR="00BA7599">
        <w:rPr>
          <w:rFonts w:ascii="Times New Roman" w:hAnsi="Times New Roman" w:cs="Times New Roman"/>
          <w:i/>
          <w:iCs/>
        </w:rPr>
        <w:t xml:space="preserve"> </w:t>
      </w:r>
      <w:r w:rsidR="00E528FF" w:rsidRPr="00F33A69">
        <w:rPr>
          <w:rFonts w:ascii="Times New Roman" w:hAnsi="Times New Roman" w:cs="Times New Roman"/>
        </w:rPr>
        <w:t>Purser</w:t>
      </w:r>
      <w:r w:rsidR="00E528FF">
        <w:rPr>
          <w:rFonts w:ascii="Times New Roman" w:hAnsi="Times New Roman" w:cs="Times New Roman"/>
        </w:rPr>
        <w:t xml:space="preserve"> </w:t>
      </w:r>
      <w:r w:rsidR="00643032" w:rsidRPr="00F33A69">
        <w:rPr>
          <w:rFonts w:ascii="Times New Roman" w:hAnsi="Times New Roman" w:cs="Times New Roman"/>
        </w:rPr>
        <w:t>argue</w:t>
      </w:r>
      <w:r w:rsidR="00347DC9" w:rsidRPr="00F33A69">
        <w:rPr>
          <w:rFonts w:ascii="Times New Roman" w:hAnsi="Times New Roman" w:cs="Times New Roman"/>
        </w:rPr>
        <w:t>s</w:t>
      </w:r>
      <w:r w:rsidR="00643032" w:rsidRPr="00F33A69">
        <w:rPr>
          <w:rFonts w:ascii="Times New Roman" w:hAnsi="Times New Roman" w:cs="Times New Roman"/>
        </w:rPr>
        <w:t xml:space="preserve"> that </w:t>
      </w:r>
      <w:r w:rsidR="00A96BE1" w:rsidRPr="00F33A69">
        <w:rPr>
          <w:rFonts w:ascii="Times New Roman" w:hAnsi="Times New Roman" w:cs="Times New Roman"/>
        </w:rPr>
        <w:t xml:space="preserve">mindfulness </w:t>
      </w:r>
      <w:r w:rsidR="00643032" w:rsidRPr="00F33A69">
        <w:rPr>
          <w:rFonts w:ascii="Times New Roman" w:hAnsi="Times New Roman" w:cs="Times New Roman"/>
        </w:rPr>
        <w:t xml:space="preserve">interventions may in fact be counterproductive </w:t>
      </w:r>
      <w:r w:rsidR="00DF5DA4" w:rsidRPr="00F33A69">
        <w:rPr>
          <w:rFonts w:ascii="Times New Roman" w:hAnsi="Times New Roman" w:cs="Times New Roman"/>
        </w:rPr>
        <w:t xml:space="preserve">to </w:t>
      </w:r>
      <w:r w:rsidR="005936C7" w:rsidRPr="00F33A69">
        <w:rPr>
          <w:rFonts w:ascii="Times New Roman" w:hAnsi="Times New Roman" w:cs="Times New Roman"/>
        </w:rPr>
        <w:t xml:space="preserve">the </w:t>
      </w:r>
      <w:r w:rsidR="00DF5DA4" w:rsidRPr="00F33A69">
        <w:rPr>
          <w:rFonts w:ascii="Times New Roman" w:hAnsi="Times New Roman" w:cs="Times New Roman"/>
        </w:rPr>
        <w:t xml:space="preserve">long-term health of </w:t>
      </w:r>
      <w:r w:rsidR="006A6D90" w:rsidRPr="00F33A69">
        <w:rPr>
          <w:rFonts w:ascii="Times New Roman" w:hAnsi="Times New Roman" w:cs="Times New Roman"/>
        </w:rPr>
        <w:t xml:space="preserve">the </w:t>
      </w:r>
      <w:r w:rsidR="00DF5DA4" w:rsidRPr="00F33A69">
        <w:rPr>
          <w:rFonts w:ascii="Times New Roman" w:hAnsi="Times New Roman" w:cs="Times New Roman"/>
        </w:rPr>
        <w:t xml:space="preserve">employees. This is because </w:t>
      </w:r>
      <w:r w:rsidR="00A96BE1" w:rsidRPr="00F33A69">
        <w:rPr>
          <w:rFonts w:ascii="Times New Roman" w:hAnsi="Times New Roman" w:cs="Times New Roman"/>
        </w:rPr>
        <w:t xml:space="preserve">the </w:t>
      </w:r>
      <w:r w:rsidR="00AD0DD9" w:rsidRPr="00F33A69">
        <w:rPr>
          <w:rFonts w:ascii="Times New Roman" w:hAnsi="Times New Roman" w:cs="Times New Roman"/>
        </w:rPr>
        <w:t xml:space="preserve">burden of maintaining employee </w:t>
      </w:r>
      <w:r w:rsidR="000E2F87" w:rsidRPr="00F33A69">
        <w:rPr>
          <w:rFonts w:ascii="Times New Roman" w:hAnsi="Times New Roman" w:cs="Times New Roman"/>
        </w:rPr>
        <w:t>well-being</w:t>
      </w:r>
      <w:r w:rsidR="00BA7599">
        <w:rPr>
          <w:rFonts w:ascii="Times New Roman" w:hAnsi="Times New Roman" w:cs="Times New Roman"/>
        </w:rPr>
        <w:t xml:space="preserve"> </w:t>
      </w:r>
      <w:r w:rsidR="00AD0DD9" w:rsidRPr="00F33A69">
        <w:rPr>
          <w:rFonts w:ascii="Times New Roman" w:hAnsi="Times New Roman" w:cs="Times New Roman"/>
        </w:rPr>
        <w:t>shifts almost exclusively to the</w:t>
      </w:r>
      <w:r w:rsidR="00643032" w:rsidRPr="00F33A69">
        <w:rPr>
          <w:rFonts w:ascii="Times New Roman" w:hAnsi="Times New Roman" w:cs="Times New Roman"/>
        </w:rPr>
        <w:t xml:space="preserve"> employee</w:t>
      </w:r>
      <w:r w:rsidR="00AD0DD9" w:rsidRPr="00F33A69">
        <w:rPr>
          <w:rFonts w:ascii="Times New Roman" w:hAnsi="Times New Roman" w:cs="Times New Roman"/>
        </w:rPr>
        <w:t>. The expectation being that</w:t>
      </w:r>
      <w:r w:rsidR="00BA7599">
        <w:rPr>
          <w:rFonts w:ascii="Times New Roman" w:hAnsi="Times New Roman" w:cs="Times New Roman"/>
        </w:rPr>
        <w:t xml:space="preserve"> </w:t>
      </w:r>
      <w:r w:rsidR="00AD0DD9" w:rsidRPr="00F33A69">
        <w:rPr>
          <w:rFonts w:ascii="Times New Roman" w:hAnsi="Times New Roman" w:cs="Times New Roman"/>
        </w:rPr>
        <w:t xml:space="preserve">the employee should be able to </w:t>
      </w:r>
      <w:r w:rsidR="00861419">
        <w:rPr>
          <w:rFonts w:ascii="Times New Roman" w:hAnsi="Times New Roman" w:cs="Times New Roman"/>
        </w:rPr>
        <w:t>cope with</w:t>
      </w:r>
      <w:r w:rsidR="00861419" w:rsidRPr="00F33A69">
        <w:rPr>
          <w:rFonts w:ascii="Times New Roman" w:hAnsi="Times New Roman" w:cs="Times New Roman"/>
        </w:rPr>
        <w:t xml:space="preserve"> </w:t>
      </w:r>
      <w:r w:rsidR="00AD0DD9" w:rsidRPr="00F33A69">
        <w:rPr>
          <w:rFonts w:ascii="Times New Roman" w:hAnsi="Times New Roman" w:cs="Times New Roman"/>
        </w:rPr>
        <w:t>the difficulty of their circumstances</w:t>
      </w:r>
      <w:r w:rsidR="0042757D" w:rsidRPr="00F33A69">
        <w:rPr>
          <w:rFonts w:ascii="Times New Roman" w:hAnsi="Times New Roman" w:cs="Times New Roman"/>
        </w:rPr>
        <w:t xml:space="preserve"> through the adoption of spiritual practices</w:t>
      </w:r>
      <w:r w:rsidR="00452360" w:rsidRPr="00F33A69">
        <w:rPr>
          <w:rFonts w:ascii="Times New Roman" w:hAnsi="Times New Roman" w:cs="Times New Roman"/>
        </w:rPr>
        <w:t>.</w:t>
      </w:r>
      <w:r w:rsidR="00A34261" w:rsidRPr="00F33A69">
        <w:rPr>
          <w:rFonts w:ascii="Times New Roman" w:hAnsi="Times New Roman" w:cs="Times New Roman"/>
        </w:rPr>
        <w:t xml:space="preserve"> It is evident that this </w:t>
      </w:r>
      <w:r w:rsidR="0042757D" w:rsidRPr="00F33A69">
        <w:rPr>
          <w:rFonts w:ascii="Times New Roman" w:hAnsi="Times New Roman" w:cs="Times New Roman"/>
        </w:rPr>
        <w:t>compounds the problem</w:t>
      </w:r>
      <w:r w:rsidR="007843F6" w:rsidRPr="00F33A69">
        <w:rPr>
          <w:rFonts w:ascii="Times New Roman" w:hAnsi="Times New Roman" w:cs="Times New Roman"/>
        </w:rPr>
        <w:t>:</w:t>
      </w:r>
      <w:r w:rsidR="00A34261" w:rsidRPr="00F33A69">
        <w:rPr>
          <w:rFonts w:ascii="Times New Roman" w:hAnsi="Times New Roman" w:cs="Times New Roman"/>
        </w:rPr>
        <w:t xml:space="preserve"> the employee</w:t>
      </w:r>
      <w:r w:rsidR="007843F6" w:rsidRPr="00F33A69">
        <w:rPr>
          <w:rFonts w:ascii="Times New Roman" w:hAnsi="Times New Roman" w:cs="Times New Roman"/>
        </w:rPr>
        <w:t>’s</w:t>
      </w:r>
      <w:r w:rsidR="00A34261" w:rsidRPr="00F33A69">
        <w:rPr>
          <w:rFonts w:ascii="Times New Roman" w:hAnsi="Times New Roman" w:cs="Times New Roman"/>
        </w:rPr>
        <w:t xml:space="preserve"> environment continues to </w:t>
      </w:r>
      <w:r w:rsidR="00475523" w:rsidRPr="00475523">
        <w:rPr>
          <w:rFonts w:ascii="Times New Roman" w:hAnsi="Times New Roman" w:cs="Times New Roman"/>
        </w:rPr>
        <w:t>negatively impact on</w:t>
      </w:r>
      <w:r w:rsidR="00475523" w:rsidRPr="00475523" w:rsidDel="00861419">
        <w:rPr>
          <w:rFonts w:ascii="Times New Roman" w:hAnsi="Times New Roman" w:cs="Times New Roman"/>
        </w:rPr>
        <w:t xml:space="preserve"> </w:t>
      </w:r>
      <w:r w:rsidR="00A34261" w:rsidRPr="00F33A69">
        <w:rPr>
          <w:rFonts w:ascii="Times New Roman" w:hAnsi="Times New Roman" w:cs="Times New Roman"/>
        </w:rPr>
        <w:t xml:space="preserve">their </w:t>
      </w:r>
      <w:r w:rsidR="000E2F87" w:rsidRPr="00F33A69">
        <w:rPr>
          <w:rFonts w:ascii="Times New Roman" w:hAnsi="Times New Roman" w:cs="Times New Roman"/>
        </w:rPr>
        <w:t>well-being</w:t>
      </w:r>
      <w:r w:rsidR="00A34261" w:rsidRPr="00F33A69">
        <w:rPr>
          <w:rFonts w:ascii="Times New Roman" w:hAnsi="Times New Roman" w:cs="Times New Roman"/>
        </w:rPr>
        <w:t xml:space="preserve">/mental-health </w:t>
      </w:r>
      <w:r w:rsidR="00A34261" w:rsidRPr="00F33A69">
        <w:rPr>
          <w:rFonts w:ascii="Times New Roman" w:hAnsi="Times New Roman" w:cs="Times New Roman"/>
          <w:i/>
          <w:iCs/>
        </w:rPr>
        <w:t xml:space="preserve">and </w:t>
      </w:r>
      <w:r w:rsidR="007843F6" w:rsidRPr="00F33A69">
        <w:rPr>
          <w:rFonts w:ascii="Times New Roman" w:hAnsi="Times New Roman" w:cs="Times New Roman"/>
        </w:rPr>
        <w:t xml:space="preserve">additionally, </w:t>
      </w:r>
      <w:r w:rsidR="00A34261" w:rsidRPr="00F33A69">
        <w:rPr>
          <w:rFonts w:ascii="Times New Roman" w:hAnsi="Times New Roman" w:cs="Times New Roman"/>
        </w:rPr>
        <w:t xml:space="preserve">the employee has to cope with the situation on their own through </w:t>
      </w:r>
      <w:r w:rsidR="00861419">
        <w:rPr>
          <w:rFonts w:ascii="Times New Roman" w:hAnsi="Times New Roman" w:cs="Times New Roman"/>
        </w:rPr>
        <w:t>whatever means is available to them</w:t>
      </w:r>
      <w:r w:rsidR="00A34261" w:rsidRPr="00F33A69">
        <w:rPr>
          <w:rFonts w:ascii="Times New Roman" w:hAnsi="Times New Roman" w:cs="Times New Roman"/>
        </w:rPr>
        <w:t xml:space="preserve">. </w:t>
      </w:r>
      <w:r w:rsidR="00452360" w:rsidRPr="00F33A69">
        <w:rPr>
          <w:rFonts w:ascii="Times New Roman" w:hAnsi="Times New Roman" w:cs="Times New Roman"/>
        </w:rPr>
        <w:t>Meanwhile t</w:t>
      </w:r>
      <w:r w:rsidR="00643032" w:rsidRPr="00F33A69">
        <w:rPr>
          <w:rFonts w:ascii="Times New Roman" w:hAnsi="Times New Roman" w:cs="Times New Roman"/>
        </w:rPr>
        <w:t xml:space="preserve">he employer </w:t>
      </w:r>
      <w:r w:rsidR="00452360" w:rsidRPr="00F33A69">
        <w:rPr>
          <w:rFonts w:ascii="Times New Roman" w:hAnsi="Times New Roman" w:cs="Times New Roman"/>
        </w:rPr>
        <w:t>has a lesser</w:t>
      </w:r>
      <w:r w:rsidR="00BA7599">
        <w:rPr>
          <w:rFonts w:ascii="Times New Roman" w:hAnsi="Times New Roman" w:cs="Times New Roman"/>
        </w:rPr>
        <w:t xml:space="preserve"> </w:t>
      </w:r>
      <w:r w:rsidR="00A34261" w:rsidRPr="00F33A69">
        <w:rPr>
          <w:rFonts w:ascii="Times New Roman" w:hAnsi="Times New Roman" w:cs="Times New Roman"/>
        </w:rPr>
        <w:t xml:space="preserve">imperative to change </w:t>
      </w:r>
      <w:r w:rsidR="000408C4" w:rsidRPr="00F33A69">
        <w:rPr>
          <w:rFonts w:ascii="Times New Roman" w:hAnsi="Times New Roman" w:cs="Times New Roman"/>
        </w:rPr>
        <w:t xml:space="preserve">the </w:t>
      </w:r>
      <w:r w:rsidR="00DF5DA4" w:rsidRPr="00F33A69">
        <w:rPr>
          <w:rFonts w:ascii="Times New Roman" w:hAnsi="Times New Roman" w:cs="Times New Roman"/>
        </w:rPr>
        <w:t xml:space="preserve">prevailing </w:t>
      </w:r>
      <w:r w:rsidR="00DF5DA4" w:rsidRPr="00F33A69">
        <w:rPr>
          <w:rFonts w:ascii="Times New Roman" w:hAnsi="Times New Roman" w:cs="Times New Roman"/>
          <w:i/>
          <w:iCs/>
        </w:rPr>
        <w:t>status quo</w:t>
      </w:r>
      <w:r w:rsidR="00BA7599">
        <w:rPr>
          <w:rFonts w:ascii="Times New Roman" w:hAnsi="Times New Roman" w:cs="Times New Roman"/>
          <w:i/>
          <w:iCs/>
        </w:rPr>
        <w:t xml:space="preserve"> </w:t>
      </w:r>
      <w:r w:rsidR="00A34261" w:rsidRPr="00F33A69">
        <w:rPr>
          <w:rFonts w:ascii="Times New Roman" w:hAnsi="Times New Roman" w:cs="Times New Roman"/>
        </w:rPr>
        <w:t>or investigate</w:t>
      </w:r>
      <w:r w:rsidR="003B3AAD" w:rsidRPr="00F33A69">
        <w:rPr>
          <w:rFonts w:ascii="Times New Roman" w:hAnsi="Times New Roman" w:cs="Times New Roman"/>
        </w:rPr>
        <w:t xml:space="preserve"> the organisational </w:t>
      </w:r>
      <w:r w:rsidR="00A34261" w:rsidRPr="00F33A69">
        <w:rPr>
          <w:rFonts w:ascii="Times New Roman" w:hAnsi="Times New Roman" w:cs="Times New Roman"/>
        </w:rPr>
        <w:t xml:space="preserve">policies and ways of working damaging </w:t>
      </w:r>
      <w:r w:rsidR="007843F6" w:rsidRPr="00F33A69">
        <w:rPr>
          <w:rFonts w:ascii="Times New Roman" w:hAnsi="Times New Roman" w:cs="Times New Roman"/>
        </w:rPr>
        <w:t>employee wellness</w:t>
      </w:r>
      <w:r w:rsidR="00DF5DA4" w:rsidRPr="00F33A69">
        <w:rPr>
          <w:rFonts w:ascii="Times New Roman" w:hAnsi="Times New Roman" w:cs="Times New Roman"/>
        </w:rPr>
        <w:t xml:space="preserve">. </w:t>
      </w:r>
    </w:p>
    <w:p w14:paraId="1A36BB55" w14:textId="77777777" w:rsidR="00643032" w:rsidRPr="00F33A69" w:rsidRDefault="00643032" w:rsidP="008A3862">
      <w:pPr>
        <w:spacing w:line="360" w:lineRule="auto"/>
        <w:jc w:val="both"/>
        <w:rPr>
          <w:rFonts w:ascii="Times New Roman" w:hAnsi="Times New Roman" w:cs="Times New Roman"/>
        </w:rPr>
      </w:pPr>
    </w:p>
    <w:p w14:paraId="40BD6F9D" w14:textId="1D9A5C74" w:rsidR="004F13CF" w:rsidRPr="00F33A69" w:rsidRDefault="006F2A58" w:rsidP="008A3862">
      <w:pPr>
        <w:spacing w:line="360" w:lineRule="auto"/>
        <w:jc w:val="both"/>
        <w:rPr>
          <w:rFonts w:ascii="Times New Roman" w:hAnsi="Times New Roman" w:cs="Times New Roman"/>
        </w:rPr>
      </w:pPr>
      <w:r w:rsidRPr="00F33A69">
        <w:rPr>
          <w:rFonts w:ascii="Times New Roman" w:hAnsi="Times New Roman" w:cs="Times New Roman"/>
        </w:rPr>
        <w:t xml:space="preserve">Such </w:t>
      </w:r>
      <w:r w:rsidR="0061560A" w:rsidRPr="00F33A69">
        <w:rPr>
          <w:rFonts w:ascii="Times New Roman" w:hAnsi="Times New Roman" w:cs="Times New Roman"/>
        </w:rPr>
        <w:t xml:space="preserve">a </w:t>
      </w:r>
      <w:r w:rsidR="00014600" w:rsidRPr="00F33A69">
        <w:rPr>
          <w:rFonts w:ascii="Times New Roman" w:hAnsi="Times New Roman" w:cs="Times New Roman"/>
        </w:rPr>
        <w:t>transactional</w:t>
      </w:r>
      <w:r w:rsidR="0061560A" w:rsidRPr="00F33A69">
        <w:rPr>
          <w:rFonts w:ascii="Times New Roman" w:hAnsi="Times New Roman" w:cs="Times New Roman"/>
        </w:rPr>
        <w:t xml:space="preserve"> approach</w:t>
      </w:r>
      <w:r w:rsidR="00014600" w:rsidRPr="00F33A69">
        <w:rPr>
          <w:rFonts w:ascii="Times New Roman" w:hAnsi="Times New Roman" w:cs="Times New Roman"/>
        </w:rPr>
        <w:t>, whether deliberate or unintended,</w:t>
      </w:r>
      <w:r w:rsidRPr="00F33A69">
        <w:rPr>
          <w:rFonts w:ascii="Times New Roman" w:hAnsi="Times New Roman" w:cs="Times New Roman"/>
        </w:rPr>
        <w:t xml:space="preserve"> highlight</w:t>
      </w:r>
      <w:r w:rsidR="00014600" w:rsidRPr="00F33A69">
        <w:rPr>
          <w:rFonts w:ascii="Times New Roman" w:hAnsi="Times New Roman" w:cs="Times New Roman"/>
        </w:rPr>
        <w:t>s</w:t>
      </w:r>
      <w:r w:rsidRPr="00F33A69">
        <w:rPr>
          <w:rFonts w:ascii="Times New Roman" w:hAnsi="Times New Roman" w:cs="Times New Roman"/>
        </w:rPr>
        <w:t xml:space="preserve"> the </w:t>
      </w:r>
      <w:r w:rsidR="00720F4C" w:rsidRPr="00F33A69">
        <w:rPr>
          <w:rFonts w:ascii="Times New Roman" w:hAnsi="Times New Roman" w:cs="Times New Roman"/>
        </w:rPr>
        <w:t>limitations</w:t>
      </w:r>
      <w:r w:rsidR="00BA7599">
        <w:rPr>
          <w:rFonts w:ascii="Times New Roman" w:hAnsi="Times New Roman" w:cs="Times New Roman"/>
        </w:rPr>
        <w:t xml:space="preserve"> </w:t>
      </w:r>
      <w:r w:rsidR="007843F6" w:rsidRPr="00F33A69">
        <w:rPr>
          <w:rFonts w:ascii="Times New Roman" w:hAnsi="Times New Roman" w:cs="Times New Roman"/>
        </w:rPr>
        <w:t>of</w:t>
      </w:r>
      <w:r w:rsidR="00BA7599">
        <w:rPr>
          <w:rFonts w:ascii="Times New Roman" w:hAnsi="Times New Roman" w:cs="Times New Roman"/>
        </w:rPr>
        <w:t xml:space="preserve"> </w:t>
      </w:r>
      <w:r w:rsidR="00014600" w:rsidRPr="00F33A69">
        <w:rPr>
          <w:rFonts w:ascii="Times New Roman" w:hAnsi="Times New Roman" w:cs="Times New Roman"/>
        </w:rPr>
        <w:t>several</w:t>
      </w:r>
      <w:r w:rsidR="00BA7599">
        <w:rPr>
          <w:rFonts w:ascii="Times New Roman" w:hAnsi="Times New Roman" w:cs="Times New Roman"/>
        </w:rPr>
        <w:t xml:space="preserve"> </w:t>
      </w:r>
      <w:r w:rsidRPr="00F33A69">
        <w:rPr>
          <w:rFonts w:ascii="Times New Roman" w:hAnsi="Times New Roman" w:cs="Times New Roman"/>
        </w:rPr>
        <w:t>prevalent organisational attitudes towards workplace spirituality</w:t>
      </w:r>
      <w:r w:rsidR="00014600" w:rsidRPr="00F33A69">
        <w:rPr>
          <w:rFonts w:ascii="Times New Roman" w:hAnsi="Times New Roman" w:cs="Times New Roman"/>
        </w:rPr>
        <w:t xml:space="preserve">. To expect employees to </w:t>
      </w:r>
      <w:r w:rsidR="00643032" w:rsidRPr="00F33A69">
        <w:rPr>
          <w:rFonts w:ascii="Times New Roman" w:hAnsi="Times New Roman" w:cs="Times New Roman"/>
        </w:rPr>
        <w:t xml:space="preserve">weather silently </w:t>
      </w:r>
      <w:r w:rsidR="007843F6" w:rsidRPr="00F33A69">
        <w:rPr>
          <w:rFonts w:ascii="Times New Roman" w:hAnsi="Times New Roman" w:cs="Times New Roman"/>
        </w:rPr>
        <w:t>a steady erosion of their</w:t>
      </w:r>
      <w:r w:rsidR="00BA7599">
        <w:rPr>
          <w:rFonts w:ascii="Times New Roman" w:hAnsi="Times New Roman" w:cs="Times New Roman"/>
        </w:rPr>
        <w:t xml:space="preserve"> </w:t>
      </w:r>
      <w:r w:rsidR="007843F6" w:rsidRPr="00F33A69">
        <w:rPr>
          <w:rFonts w:ascii="Times New Roman" w:hAnsi="Times New Roman" w:cs="Times New Roman"/>
        </w:rPr>
        <w:t>overall health</w:t>
      </w:r>
      <w:r w:rsidR="003B3AAD" w:rsidRPr="00F33A69">
        <w:rPr>
          <w:rFonts w:ascii="Times New Roman" w:hAnsi="Times New Roman" w:cs="Times New Roman"/>
        </w:rPr>
        <w:t>,</w:t>
      </w:r>
      <w:r w:rsidR="00111E4E">
        <w:rPr>
          <w:rFonts w:ascii="Times New Roman" w:hAnsi="Times New Roman" w:cs="Times New Roman"/>
        </w:rPr>
        <w:t xml:space="preserve"> </w:t>
      </w:r>
      <w:r w:rsidR="00014600" w:rsidRPr="00F33A69">
        <w:rPr>
          <w:rFonts w:ascii="Times New Roman" w:hAnsi="Times New Roman" w:cs="Times New Roman"/>
        </w:rPr>
        <w:t xml:space="preserve">and to use workplace spirituality as a means </w:t>
      </w:r>
      <w:r w:rsidR="00E373B9" w:rsidRPr="00F33A69">
        <w:rPr>
          <w:rFonts w:ascii="Times New Roman" w:hAnsi="Times New Roman" w:cs="Times New Roman"/>
        </w:rPr>
        <w:t xml:space="preserve">not </w:t>
      </w:r>
      <w:r w:rsidR="00014600" w:rsidRPr="00F33A69">
        <w:rPr>
          <w:rFonts w:ascii="Times New Roman" w:hAnsi="Times New Roman" w:cs="Times New Roman"/>
        </w:rPr>
        <w:t>to introduce meaningful changes</w:t>
      </w:r>
      <w:r w:rsidR="00A34261" w:rsidRPr="00F33A69">
        <w:rPr>
          <w:rFonts w:ascii="Times New Roman" w:hAnsi="Times New Roman" w:cs="Times New Roman"/>
        </w:rPr>
        <w:t>,</w:t>
      </w:r>
      <w:r w:rsidR="00111E4E">
        <w:rPr>
          <w:rFonts w:ascii="Times New Roman" w:hAnsi="Times New Roman" w:cs="Times New Roman"/>
        </w:rPr>
        <w:t xml:space="preserve"> </w:t>
      </w:r>
      <w:r w:rsidR="00A41D54" w:rsidRPr="00F33A69">
        <w:rPr>
          <w:rFonts w:ascii="Times New Roman" w:hAnsi="Times New Roman" w:cs="Times New Roman"/>
        </w:rPr>
        <w:t>negates the good of such interventions</w:t>
      </w:r>
      <w:r w:rsidR="00014600" w:rsidRPr="00F33A69">
        <w:rPr>
          <w:rFonts w:ascii="Times New Roman" w:hAnsi="Times New Roman" w:cs="Times New Roman"/>
        </w:rPr>
        <w:t xml:space="preserve">. </w:t>
      </w:r>
      <w:r w:rsidR="006476C0" w:rsidRPr="00F33A69">
        <w:rPr>
          <w:rFonts w:ascii="Times New Roman" w:hAnsi="Times New Roman" w:cs="Times New Roman"/>
        </w:rPr>
        <w:t>The key question which emerges then is,</w:t>
      </w:r>
      <w:r w:rsidR="00BA7599">
        <w:rPr>
          <w:rFonts w:ascii="Times New Roman" w:hAnsi="Times New Roman" w:cs="Times New Roman"/>
        </w:rPr>
        <w:t xml:space="preserve"> </w:t>
      </w:r>
      <w:r w:rsidR="0067425F" w:rsidRPr="00F33A69">
        <w:rPr>
          <w:rFonts w:ascii="Times New Roman" w:hAnsi="Times New Roman" w:cs="Times New Roman"/>
          <w:i/>
          <w:iCs/>
        </w:rPr>
        <w:t xml:space="preserve">how </w:t>
      </w:r>
      <w:r w:rsidR="006476C0" w:rsidRPr="00F33A69">
        <w:rPr>
          <w:rFonts w:ascii="Times New Roman" w:hAnsi="Times New Roman" w:cs="Times New Roman"/>
          <w:i/>
          <w:iCs/>
        </w:rPr>
        <w:t xml:space="preserve">should organisations or executive leadership </w:t>
      </w:r>
      <w:r w:rsidR="00F43E43" w:rsidRPr="00F33A69">
        <w:rPr>
          <w:rFonts w:ascii="Times New Roman" w:hAnsi="Times New Roman" w:cs="Times New Roman"/>
          <w:i/>
          <w:iCs/>
        </w:rPr>
        <w:t xml:space="preserve">understand </w:t>
      </w:r>
      <w:r w:rsidR="006476C0" w:rsidRPr="00F33A69">
        <w:rPr>
          <w:rFonts w:ascii="Times New Roman" w:hAnsi="Times New Roman" w:cs="Times New Roman"/>
          <w:i/>
          <w:iCs/>
        </w:rPr>
        <w:t>the value of workplace spirituality?</w:t>
      </w:r>
      <w:r w:rsidR="00BA7599">
        <w:rPr>
          <w:rFonts w:ascii="Times New Roman" w:hAnsi="Times New Roman" w:cs="Times New Roman"/>
          <w:i/>
          <w:iCs/>
        </w:rPr>
        <w:t xml:space="preserve"> </w:t>
      </w:r>
      <w:r w:rsidR="00643032" w:rsidRPr="00F33A69">
        <w:rPr>
          <w:rFonts w:ascii="Times New Roman" w:hAnsi="Times New Roman" w:cs="Times New Roman"/>
        </w:rPr>
        <w:t xml:space="preserve">A </w:t>
      </w:r>
      <w:r w:rsidR="00A67444" w:rsidRPr="00F33A69">
        <w:rPr>
          <w:rFonts w:ascii="Times New Roman" w:hAnsi="Times New Roman" w:cs="Times New Roman"/>
        </w:rPr>
        <w:t xml:space="preserve">shift </w:t>
      </w:r>
      <w:r w:rsidR="000A1247" w:rsidRPr="00F33A69">
        <w:rPr>
          <w:rFonts w:ascii="Times New Roman" w:hAnsi="Times New Roman" w:cs="Times New Roman"/>
        </w:rPr>
        <w:t>away from a</w:t>
      </w:r>
      <w:r w:rsidR="00E528FF">
        <w:rPr>
          <w:rFonts w:ascii="Times New Roman" w:hAnsi="Times New Roman" w:cs="Times New Roman"/>
        </w:rPr>
        <w:t xml:space="preserve"> </w:t>
      </w:r>
      <w:r w:rsidR="00643032" w:rsidRPr="00F33A69">
        <w:rPr>
          <w:rFonts w:ascii="Times New Roman" w:hAnsi="Times New Roman" w:cs="Times New Roman"/>
        </w:rPr>
        <w:t>transactional view of workplace spirituality</w:t>
      </w:r>
      <w:r w:rsidR="00E528FF">
        <w:rPr>
          <w:rFonts w:ascii="Times New Roman" w:hAnsi="Times New Roman" w:cs="Times New Roman"/>
        </w:rPr>
        <w:t xml:space="preserve"> is needed</w:t>
      </w:r>
      <w:r w:rsidR="00E97AD1" w:rsidRPr="00F33A69">
        <w:rPr>
          <w:rFonts w:ascii="Times New Roman" w:hAnsi="Times New Roman" w:cs="Times New Roman"/>
        </w:rPr>
        <w:t xml:space="preserve">. </w:t>
      </w:r>
      <w:r w:rsidR="000A1247" w:rsidRPr="00F33A69">
        <w:rPr>
          <w:rFonts w:ascii="Times New Roman" w:hAnsi="Times New Roman" w:cs="Times New Roman"/>
        </w:rPr>
        <w:t>The</w:t>
      </w:r>
      <w:r w:rsidR="00672056">
        <w:rPr>
          <w:rFonts w:ascii="Times New Roman" w:hAnsi="Times New Roman" w:cs="Times New Roman"/>
        </w:rPr>
        <w:t xml:space="preserve"> </w:t>
      </w:r>
      <w:r w:rsidR="000A1247" w:rsidRPr="00F33A69">
        <w:rPr>
          <w:rFonts w:ascii="Times New Roman" w:hAnsi="Times New Roman" w:cs="Times New Roman"/>
        </w:rPr>
        <w:t xml:space="preserve">reasons why </w:t>
      </w:r>
      <w:r w:rsidR="00CB040F" w:rsidRPr="00F33A69">
        <w:rPr>
          <w:rFonts w:ascii="Times New Roman" w:hAnsi="Times New Roman" w:cs="Times New Roman"/>
        </w:rPr>
        <w:t>are discussed below</w:t>
      </w:r>
      <w:r w:rsidR="007843F6" w:rsidRPr="00F33A69">
        <w:rPr>
          <w:rFonts w:ascii="Times New Roman" w:hAnsi="Times New Roman" w:cs="Times New Roman"/>
        </w:rPr>
        <w:t>.</w:t>
      </w:r>
    </w:p>
    <w:p w14:paraId="7BC5B2B1" w14:textId="77777777" w:rsidR="00672056" w:rsidRDefault="00672056" w:rsidP="00806813">
      <w:pPr>
        <w:pStyle w:val="Heading3"/>
        <w:rPr>
          <w:rFonts w:ascii="Times New Roman" w:hAnsi="Times New Roman" w:cs="Times New Roman"/>
          <w:lang w:val="en-US"/>
        </w:rPr>
      </w:pPr>
    </w:p>
    <w:p w14:paraId="5F7F5C98" w14:textId="72D54BB1" w:rsidR="004F13CF" w:rsidRPr="00F33A69" w:rsidRDefault="00DF10FC" w:rsidP="00806813">
      <w:pPr>
        <w:pStyle w:val="Heading3"/>
        <w:rPr>
          <w:rFonts w:ascii="Times New Roman" w:hAnsi="Times New Roman" w:cs="Times New Roman"/>
          <w:lang w:val="en-US"/>
        </w:rPr>
      </w:pPr>
      <w:bookmarkStart w:id="18" w:name="_Toc78642182"/>
      <w:r w:rsidRPr="00F33A69">
        <w:rPr>
          <w:rFonts w:ascii="Times New Roman" w:hAnsi="Times New Roman" w:cs="Times New Roman"/>
          <w:lang w:val="en-US"/>
        </w:rPr>
        <w:t>B.</w:t>
      </w:r>
      <w:r w:rsidR="0008478E">
        <w:rPr>
          <w:rFonts w:ascii="Times New Roman" w:hAnsi="Times New Roman" w:cs="Times New Roman"/>
          <w:lang w:val="en-US"/>
        </w:rPr>
        <w:t xml:space="preserve"> </w:t>
      </w:r>
      <w:r w:rsidR="00CF6758" w:rsidRPr="00F33A69">
        <w:rPr>
          <w:rFonts w:ascii="Times New Roman" w:hAnsi="Times New Roman" w:cs="Times New Roman"/>
          <w:lang w:val="en-US"/>
        </w:rPr>
        <w:t xml:space="preserve">The </w:t>
      </w:r>
      <w:r w:rsidR="00320E6B" w:rsidRPr="00F33A69">
        <w:rPr>
          <w:rFonts w:ascii="Times New Roman" w:hAnsi="Times New Roman" w:cs="Times New Roman"/>
          <w:lang w:val="en-US"/>
        </w:rPr>
        <w:t>Future of Work</w:t>
      </w:r>
      <w:bookmarkEnd w:id="18"/>
    </w:p>
    <w:p w14:paraId="34102C61" w14:textId="77777777" w:rsidR="006476C0" w:rsidRPr="00F33A69" w:rsidRDefault="006476C0" w:rsidP="00C72508">
      <w:pPr>
        <w:spacing w:line="360" w:lineRule="auto"/>
        <w:jc w:val="both"/>
        <w:rPr>
          <w:rFonts w:ascii="Times New Roman" w:hAnsi="Times New Roman" w:cs="Times New Roman"/>
          <w:b/>
          <w:bCs/>
          <w:color w:val="7030A0"/>
          <w:lang w:val="en-US"/>
        </w:rPr>
      </w:pPr>
    </w:p>
    <w:p w14:paraId="6B83540F" w14:textId="4F7D74FC" w:rsidR="0067425F" w:rsidRPr="00F33A69" w:rsidRDefault="0067425F" w:rsidP="00C72508">
      <w:pPr>
        <w:spacing w:line="360" w:lineRule="auto"/>
        <w:jc w:val="both"/>
        <w:rPr>
          <w:rFonts w:ascii="Times New Roman" w:hAnsi="Times New Roman" w:cs="Times New Roman"/>
          <w:color w:val="000000" w:themeColor="text1"/>
          <w:lang w:val="en-US"/>
        </w:rPr>
      </w:pPr>
      <w:r w:rsidRPr="00F33A69">
        <w:rPr>
          <w:rFonts w:ascii="Times New Roman" w:hAnsi="Times New Roman" w:cs="Times New Roman"/>
          <w:color w:val="000000" w:themeColor="text1"/>
          <w:lang w:val="en-US"/>
        </w:rPr>
        <w:t xml:space="preserve">The Industrial </w:t>
      </w:r>
      <w:r w:rsidR="00E0613A" w:rsidRPr="00F33A69">
        <w:rPr>
          <w:rFonts w:ascii="Times New Roman" w:hAnsi="Times New Roman" w:cs="Times New Roman"/>
          <w:color w:val="000000" w:themeColor="text1"/>
          <w:lang w:val="en-US"/>
        </w:rPr>
        <w:t xml:space="preserve">Revolution </w:t>
      </w:r>
      <w:r w:rsidR="00347DC9" w:rsidRPr="00F33A69">
        <w:rPr>
          <w:rFonts w:ascii="Times New Roman" w:hAnsi="Times New Roman" w:cs="Times New Roman"/>
          <w:color w:val="000000" w:themeColor="text1"/>
          <w:lang w:val="en-US"/>
        </w:rPr>
        <w:t xml:space="preserve">marks one of the most disruptive </w:t>
      </w:r>
      <w:r w:rsidR="0092508F" w:rsidRPr="00F33A69">
        <w:rPr>
          <w:rFonts w:ascii="Times New Roman" w:hAnsi="Times New Roman" w:cs="Times New Roman"/>
          <w:color w:val="000000" w:themeColor="text1"/>
          <w:lang w:val="en-US"/>
        </w:rPr>
        <w:t xml:space="preserve">periods </w:t>
      </w:r>
      <w:r w:rsidR="00347DC9" w:rsidRPr="00F33A69">
        <w:rPr>
          <w:rFonts w:ascii="Times New Roman" w:hAnsi="Times New Roman" w:cs="Times New Roman"/>
          <w:color w:val="000000" w:themeColor="text1"/>
          <w:lang w:val="en-US"/>
        </w:rPr>
        <w:t xml:space="preserve">in the modern history. The sudden shift from </w:t>
      </w:r>
      <w:r w:rsidR="00E02239" w:rsidRPr="00F33A69">
        <w:rPr>
          <w:rFonts w:ascii="Times New Roman" w:hAnsi="Times New Roman" w:cs="Times New Roman"/>
          <w:color w:val="000000" w:themeColor="text1"/>
          <w:lang w:val="en-US"/>
        </w:rPr>
        <w:t xml:space="preserve">an </w:t>
      </w:r>
      <w:r w:rsidR="00347DC9" w:rsidRPr="00F33A69">
        <w:rPr>
          <w:rFonts w:ascii="Times New Roman" w:hAnsi="Times New Roman" w:cs="Times New Roman"/>
          <w:color w:val="000000" w:themeColor="text1"/>
          <w:lang w:val="en-US"/>
        </w:rPr>
        <w:t xml:space="preserve">agrarian and handicraft economy to </w:t>
      </w:r>
      <w:r w:rsidR="00C40A6D" w:rsidRPr="00F33A69">
        <w:rPr>
          <w:rFonts w:ascii="Times New Roman" w:hAnsi="Times New Roman" w:cs="Times New Roman"/>
          <w:color w:val="000000" w:themeColor="text1"/>
          <w:lang w:val="en-US"/>
        </w:rPr>
        <w:t xml:space="preserve">large-scale </w:t>
      </w:r>
      <w:r w:rsidR="00347DC9" w:rsidRPr="00F33A69">
        <w:rPr>
          <w:rFonts w:ascii="Times New Roman" w:hAnsi="Times New Roman" w:cs="Times New Roman"/>
          <w:color w:val="000000" w:themeColor="text1"/>
          <w:lang w:val="en-US"/>
        </w:rPr>
        <w:t xml:space="preserve">machine-led manufacturing </w:t>
      </w:r>
      <w:r w:rsidR="00E02239" w:rsidRPr="00F33A69">
        <w:rPr>
          <w:rFonts w:ascii="Times New Roman" w:hAnsi="Times New Roman" w:cs="Times New Roman"/>
          <w:color w:val="000000" w:themeColor="text1"/>
          <w:lang w:val="en-US"/>
        </w:rPr>
        <w:t xml:space="preserve">industries </w:t>
      </w:r>
      <w:r w:rsidR="00347DC9" w:rsidRPr="00F33A69">
        <w:rPr>
          <w:rFonts w:ascii="Times New Roman" w:hAnsi="Times New Roman" w:cs="Times New Roman"/>
          <w:color w:val="000000" w:themeColor="text1"/>
          <w:lang w:val="en-US"/>
        </w:rPr>
        <w:t xml:space="preserve">led to job losses </w:t>
      </w:r>
      <w:r w:rsidR="00332C2D" w:rsidRPr="00F33A69">
        <w:rPr>
          <w:rFonts w:ascii="Times New Roman" w:hAnsi="Times New Roman" w:cs="Times New Roman"/>
          <w:color w:val="000000" w:themeColor="text1"/>
          <w:lang w:val="en-US"/>
        </w:rPr>
        <w:t xml:space="preserve">as demand for craftspeople fell. </w:t>
      </w:r>
      <w:r w:rsidR="00E02239" w:rsidRPr="00F33A69">
        <w:rPr>
          <w:rFonts w:ascii="Times New Roman" w:hAnsi="Times New Roman" w:cs="Times New Roman"/>
          <w:color w:val="000000" w:themeColor="text1"/>
          <w:lang w:val="en-US"/>
        </w:rPr>
        <w:t xml:space="preserve">Many </w:t>
      </w:r>
      <w:r w:rsidR="00465EF1" w:rsidRPr="00F33A69">
        <w:rPr>
          <w:rFonts w:ascii="Times New Roman" w:hAnsi="Times New Roman" w:cs="Times New Roman"/>
          <w:color w:val="000000" w:themeColor="text1"/>
          <w:lang w:val="en-US"/>
        </w:rPr>
        <w:t>artisans</w:t>
      </w:r>
      <w:r w:rsidR="00F84923">
        <w:rPr>
          <w:rFonts w:ascii="Times New Roman" w:hAnsi="Times New Roman" w:cs="Times New Roman"/>
          <w:color w:val="000000" w:themeColor="text1"/>
          <w:lang w:val="en-US"/>
        </w:rPr>
        <w:t xml:space="preserve"> </w:t>
      </w:r>
      <w:r w:rsidR="00E267DD" w:rsidRPr="00F33A69">
        <w:rPr>
          <w:rFonts w:ascii="Times New Roman" w:hAnsi="Times New Roman" w:cs="Times New Roman"/>
          <w:color w:val="000000" w:themeColor="text1"/>
          <w:lang w:val="en-US"/>
        </w:rPr>
        <w:t xml:space="preserve">- such as handloom weavers - </w:t>
      </w:r>
      <w:r w:rsidR="00332C2D" w:rsidRPr="00F33A69">
        <w:rPr>
          <w:rFonts w:ascii="Times New Roman" w:hAnsi="Times New Roman" w:cs="Times New Roman"/>
          <w:color w:val="000000" w:themeColor="text1"/>
          <w:lang w:val="en-US"/>
        </w:rPr>
        <w:t>could</w:t>
      </w:r>
      <w:r w:rsidR="0008478E">
        <w:rPr>
          <w:rFonts w:ascii="Times New Roman" w:hAnsi="Times New Roman" w:cs="Times New Roman"/>
          <w:color w:val="000000" w:themeColor="text1"/>
          <w:lang w:val="en-US"/>
        </w:rPr>
        <w:t xml:space="preserve"> </w:t>
      </w:r>
      <w:r w:rsidR="00332C2D" w:rsidRPr="00F33A69">
        <w:rPr>
          <w:rFonts w:ascii="Times New Roman" w:hAnsi="Times New Roman" w:cs="Times New Roman"/>
          <w:color w:val="000000" w:themeColor="text1"/>
          <w:lang w:val="en-US"/>
        </w:rPr>
        <w:t>n</w:t>
      </w:r>
      <w:r w:rsidR="00AE0CC9" w:rsidRPr="00F33A69">
        <w:rPr>
          <w:rFonts w:ascii="Times New Roman" w:hAnsi="Times New Roman" w:cs="Times New Roman"/>
          <w:color w:val="000000" w:themeColor="text1"/>
          <w:lang w:val="en-US"/>
        </w:rPr>
        <w:t>o</w:t>
      </w:r>
      <w:r w:rsidR="00332C2D" w:rsidRPr="00F33A69">
        <w:rPr>
          <w:rFonts w:ascii="Times New Roman" w:hAnsi="Times New Roman" w:cs="Times New Roman"/>
          <w:color w:val="000000" w:themeColor="text1"/>
          <w:lang w:val="en-US"/>
        </w:rPr>
        <w:t xml:space="preserve">t compete with the economies of scale </w:t>
      </w:r>
      <w:r w:rsidR="00E02239" w:rsidRPr="00F33A69">
        <w:rPr>
          <w:rFonts w:ascii="Times New Roman" w:hAnsi="Times New Roman" w:cs="Times New Roman"/>
          <w:color w:val="000000" w:themeColor="text1"/>
          <w:lang w:val="en-US"/>
        </w:rPr>
        <w:t>and low costs</w:t>
      </w:r>
      <w:r w:rsidR="0008478E">
        <w:rPr>
          <w:rFonts w:ascii="Times New Roman" w:hAnsi="Times New Roman" w:cs="Times New Roman"/>
          <w:color w:val="000000" w:themeColor="text1"/>
          <w:lang w:val="en-US"/>
        </w:rPr>
        <w:t xml:space="preserve"> </w:t>
      </w:r>
      <w:r w:rsidR="00E02239" w:rsidRPr="00F33A69">
        <w:rPr>
          <w:rFonts w:ascii="Times New Roman" w:hAnsi="Times New Roman" w:cs="Times New Roman"/>
          <w:color w:val="000000" w:themeColor="text1"/>
          <w:lang w:val="en-US"/>
        </w:rPr>
        <w:t>offered by the</w:t>
      </w:r>
      <w:r w:rsidR="00332C2D" w:rsidRPr="00F33A69">
        <w:rPr>
          <w:rFonts w:ascii="Times New Roman" w:hAnsi="Times New Roman" w:cs="Times New Roman"/>
          <w:color w:val="000000" w:themeColor="text1"/>
          <w:lang w:val="en-US"/>
        </w:rPr>
        <w:t xml:space="preserve"> industrial giants </w:t>
      </w:r>
      <w:r w:rsidR="00E02239" w:rsidRPr="00F33A69">
        <w:rPr>
          <w:rFonts w:ascii="Times New Roman" w:hAnsi="Times New Roman" w:cs="Times New Roman"/>
          <w:color w:val="000000" w:themeColor="text1"/>
          <w:lang w:val="en-US"/>
        </w:rPr>
        <w:t>of the 19</w:t>
      </w:r>
      <w:r w:rsidR="00E02239" w:rsidRPr="00F33A69">
        <w:rPr>
          <w:rFonts w:ascii="Times New Roman" w:hAnsi="Times New Roman" w:cs="Times New Roman"/>
          <w:color w:val="000000" w:themeColor="text1"/>
          <w:vertAlign w:val="superscript"/>
          <w:lang w:val="en-US"/>
        </w:rPr>
        <w:t>th</w:t>
      </w:r>
      <w:r w:rsidR="00E02239" w:rsidRPr="00F33A69">
        <w:rPr>
          <w:rFonts w:ascii="Times New Roman" w:hAnsi="Times New Roman" w:cs="Times New Roman"/>
          <w:color w:val="000000" w:themeColor="text1"/>
          <w:lang w:val="en-US"/>
        </w:rPr>
        <w:t xml:space="preserve"> and 20</w:t>
      </w:r>
      <w:r w:rsidR="00E02239" w:rsidRPr="00F33A69">
        <w:rPr>
          <w:rFonts w:ascii="Times New Roman" w:hAnsi="Times New Roman" w:cs="Times New Roman"/>
          <w:color w:val="000000" w:themeColor="text1"/>
          <w:vertAlign w:val="superscript"/>
          <w:lang w:val="en-US"/>
        </w:rPr>
        <w:t>th</w:t>
      </w:r>
      <w:r w:rsidR="00E02239" w:rsidRPr="00F33A69">
        <w:rPr>
          <w:rFonts w:ascii="Times New Roman" w:hAnsi="Times New Roman" w:cs="Times New Roman"/>
          <w:color w:val="000000" w:themeColor="text1"/>
          <w:lang w:val="en-US"/>
        </w:rPr>
        <w:t xml:space="preserve"> centur</w:t>
      </w:r>
      <w:r w:rsidR="007843F6" w:rsidRPr="00F33A69">
        <w:rPr>
          <w:rFonts w:ascii="Times New Roman" w:hAnsi="Times New Roman" w:cs="Times New Roman"/>
          <w:color w:val="000000" w:themeColor="text1"/>
          <w:lang w:val="en-US"/>
        </w:rPr>
        <w:t>y</w:t>
      </w:r>
      <w:r w:rsidR="003B3AAD" w:rsidRPr="00F33A69">
        <w:rPr>
          <w:rFonts w:ascii="Times New Roman" w:hAnsi="Times New Roman" w:cs="Times New Roman"/>
          <w:color w:val="000000" w:themeColor="text1"/>
          <w:lang w:val="en-US"/>
        </w:rPr>
        <w:t xml:space="preserve"> (</w:t>
      </w:r>
      <w:r w:rsidR="00C72C4F" w:rsidRPr="00F33A69">
        <w:rPr>
          <w:rFonts w:ascii="Times New Roman" w:hAnsi="Times New Roman" w:cs="Times New Roman"/>
          <w:color w:val="000000" w:themeColor="text1"/>
          <w:lang w:val="en-US"/>
        </w:rPr>
        <w:t>Hobsbawm</w:t>
      </w:r>
      <w:r w:rsidR="003B3AAD" w:rsidRPr="00F33A69">
        <w:rPr>
          <w:rFonts w:ascii="Times New Roman" w:hAnsi="Times New Roman" w:cs="Times New Roman"/>
          <w:color w:val="000000" w:themeColor="text1"/>
          <w:lang w:val="en-US"/>
        </w:rPr>
        <w:t xml:space="preserve">, </w:t>
      </w:r>
      <w:r w:rsidR="00C72C4F" w:rsidRPr="00F33A69">
        <w:rPr>
          <w:rFonts w:ascii="Times New Roman" w:hAnsi="Times New Roman" w:cs="Times New Roman"/>
          <w:color w:val="000000" w:themeColor="text1"/>
          <w:lang w:val="en-US"/>
        </w:rPr>
        <w:t>1962, p. 37</w:t>
      </w:r>
      <w:r w:rsidR="003B3AAD" w:rsidRPr="00F33A69">
        <w:rPr>
          <w:rFonts w:ascii="Times New Roman" w:hAnsi="Times New Roman" w:cs="Times New Roman"/>
          <w:color w:val="000000" w:themeColor="text1"/>
          <w:lang w:val="en-US"/>
        </w:rPr>
        <w:t>)</w:t>
      </w:r>
      <w:r w:rsidR="00332C2D" w:rsidRPr="00F33A69">
        <w:rPr>
          <w:rFonts w:ascii="Times New Roman" w:hAnsi="Times New Roman" w:cs="Times New Roman"/>
          <w:color w:val="000000" w:themeColor="text1"/>
          <w:lang w:val="en-US"/>
        </w:rPr>
        <w:t xml:space="preserve">. </w:t>
      </w:r>
      <w:r w:rsidR="005D55A9" w:rsidRPr="00F33A69">
        <w:rPr>
          <w:rFonts w:ascii="Times New Roman" w:hAnsi="Times New Roman" w:cs="Times New Roman"/>
          <w:color w:val="000000" w:themeColor="text1"/>
          <w:lang w:val="en-US"/>
        </w:rPr>
        <w:t>In the 21</w:t>
      </w:r>
      <w:r w:rsidR="005D55A9" w:rsidRPr="00F33A69">
        <w:rPr>
          <w:rFonts w:ascii="Times New Roman" w:hAnsi="Times New Roman" w:cs="Times New Roman"/>
          <w:color w:val="000000" w:themeColor="text1"/>
          <w:vertAlign w:val="superscript"/>
          <w:lang w:val="en-US"/>
        </w:rPr>
        <w:t>st</w:t>
      </w:r>
      <w:r w:rsidR="005D55A9" w:rsidRPr="00F33A69">
        <w:rPr>
          <w:rFonts w:ascii="Times New Roman" w:hAnsi="Times New Roman" w:cs="Times New Roman"/>
          <w:color w:val="000000" w:themeColor="text1"/>
          <w:lang w:val="en-US"/>
        </w:rPr>
        <w:t xml:space="preserve"> century</w:t>
      </w:r>
      <w:r w:rsidR="00332C2D" w:rsidRPr="00F33A69">
        <w:rPr>
          <w:rFonts w:ascii="Times New Roman" w:hAnsi="Times New Roman" w:cs="Times New Roman"/>
          <w:color w:val="000000" w:themeColor="text1"/>
          <w:lang w:val="en-US"/>
        </w:rPr>
        <w:t xml:space="preserve">, the </w:t>
      </w:r>
      <w:r w:rsidR="00EE4497" w:rsidRPr="00F33A69">
        <w:rPr>
          <w:rFonts w:ascii="Times New Roman" w:hAnsi="Times New Roman" w:cs="Times New Roman"/>
          <w:color w:val="000000" w:themeColor="text1"/>
          <w:lang w:val="en-US"/>
        </w:rPr>
        <w:t xml:space="preserve">Fourth Industrial Revolution </w:t>
      </w:r>
      <w:r w:rsidR="00332C2D" w:rsidRPr="00F33A69">
        <w:rPr>
          <w:rFonts w:ascii="Times New Roman" w:hAnsi="Times New Roman" w:cs="Times New Roman"/>
          <w:color w:val="000000" w:themeColor="text1"/>
          <w:lang w:val="en-US"/>
        </w:rPr>
        <w:t>led by the convergence of emerging technologies such as Artificial Intelligence</w:t>
      </w:r>
      <w:r w:rsidR="00D071AF" w:rsidRPr="00F33A69">
        <w:rPr>
          <w:rFonts w:ascii="Times New Roman" w:hAnsi="Times New Roman" w:cs="Times New Roman"/>
          <w:color w:val="000000" w:themeColor="text1"/>
          <w:lang w:val="en-US"/>
        </w:rPr>
        <w:t xml:space="preserve"> (AI)</w:t>
      </w:r>
      <w:r w:rsidR="001B6F47" w:rsidRPr="00F33A69">
        <w:rPr>
          <w:rFonts w:ascii="Times New Roman" w:hAnsi="Times New Roman" w:cs="Times New Roman"/>
          <w:color w:val="000000" w:themeColor="text1"/>
          <w:lang w:val="en-US"/>
        </w:rPr>
        <w:t>, robotics</w:t>
      </w:r>
      <w:r w:rsidR="00332C2D" w:rsidRPr="00F33A69">
        <w:rPr>
          <w:rFonts w:ascii="Times New Roman" w:hAnsi="Times New Roman" w:cs="Times New Roman"/>
          <w:color w:val="000000" w:themeColor="text1"/>
          <w:lang w:val="en-US"/>
        </w:rPr>
        <w:t xml:space="preserve"> and quantum computing, </w:t>
      </w:r>
      <w:r w:rsidR="00E02239" w:rsidRPr="00F33A69">
        <w:rPr>
          <w:rFonts w:ascii="Times New Roman" w:hAnsi="Times New Roman" w:cs="Times New Roman"/>
          <w:color w:val="000000" w:themeColor="text1"/>
          <w:lang w:val="en-US"/>
        </w:rPr>
        <w:t xml:space="preserve">has catalysed a </w:t>
      </w:r>
      <w:r w:rsidR="00332C2D" w:rsidRPr="00F33A69">
        <w:rPr>
          <w:rFonts w:ascii="Times New Roman" w:hAnsi="Times New Roman" w:cs="Times New Roman"/>
          <w:color w:val="000000" w:themeColor="text1"/>
          <w:lang w:val="en-US"/>
        </w:rPr>
        <w:t xml:space="preserve">new </w:t>
      </w:r>
      <w:r w:rsidR="001B6F47" w:rsidRPr="00F33A69">
        <w:rPr>
          <w:rFonts w:ascii="Times New Roman" w:hAnsi="Times New Roman" w:cs="Times New Roman"/>
          <w:color w:val="000000" w:themeColor="text1"/>
          <w:lang w:val="en-US"/>
        </w:rPr>
        <w:t xml:space="preserve">wave of </w:t>
      </w:r>
      <w:r w:rsidR="00BE0E58" w:rsidRPr="00F33A69">
        <w:rPr>
          <w:rFonts w:ascii="Times New Roman" w:hAnsi="Times New Roman" w:cs="Times New Roman"/>
          <w:color w:val="000000" w:themeColor="text1"/>
          <w:lang w:val="en-US"/>
        </w:rPr>
        <w:t>disruption</w:t>
      </w:r>
      <w:r w:rsidR="001B6F47" w:rsidRPr="00F33A69">
        <w:rPr>
          <w:rFonts w:ascii="Times New Roman" w:hAnsi="Times New Roman" w:cs="Times New Roman"/>
          <w:color w:val="000000" w:themeColor="text1"/>
          <w:lang w:val="en-US"/>
        </w:rPr>
        <w:t xml:space="preserve">. </w:t>
      </w:r>
      <w:r w:rsidR="00A0431D" w:rsidRPr="00F33A69">
        <w:rPr>
          <w:rFonts w:ascii="Times New Roman" w:hAnsi="Times New Roman" w:cs="Times New Roman"/>
          <w:color w:val="000000" w:themeColor="text1"/>
          <w:lang w:val="en-US"/>
        </w:rPr>
        <w:t xml:space="preserve">As noted by </w:t>
      </w:r>
      <w:r w:rsidR="00D113BA" w:rsidRPr="00F33A69">
        <w:rPr>
          <w:rFonts w:ascii="Times New Roman" w:hAnsi="Times New Roman" w:cs="Times New Roman"/>
          <w:color w:val="000000" w:themeColor="text1"/>
          <w:lang w:val="en-US"/>
        </w:rPr>
        <w:t>Morgan Frank and others</w:t>
      </w:r>
      <w:r w:rsidR="00A0431D" w:rsidRPr="00F33A69">
        <w:rPr>
          <w:rFonts w:ascii="Times New Roman" w:hAnsi="Times New Roman" w:cs="Times New Roman"/>
          <w:color w:val="000000" w:themeColor="text1"/>
          <w:lang w:val="en-US"/>
        </w:rPr>
        <w:t>, ‘</w:t>
      </w:r>
      <w:r w:rsidR="00D113BA" w:rsidRPr="00F33A69">
        <w:rPr>
          <w:rFonts w:ascii="Times New Roman" w:hAnsi="Times New Roman" w:cs="Times New Roman"/>
          <w:color w:val="000000" w:themeColor="text1"/>
          <w:lang w:val="en-US"/>
        </w:rPr>
        <w:t>[w]</w:t>
      </w:r>
      <w:r w:rsidR="00A0431D" w:rsidRPr="00F33A69">
        <w:rPr>
          <w:rFonts w:ascii="Times New Roman" w:hAnsi="Times New Roman" w:cs="Times New Roman"/>
          <w:color w:val="000000" w:themeColor="text1"/>
          <w:lang w:val="en-US"/>
        </w:rPr>
        <w:t xml:space="preserve">hile technology generally increases productivity, AI may diminish some of today’s valuable employment opportunities’ </w:t>
      </w:r>
      <w:r w:rsidR="00814BFC" w:rsidRPr="00F33A69">
        <w:rPr>
          <w:rFonts w:ascii="Times New Roman" w:hAnsi="Times New Roman" w:cs="Times New Roman"/>
          <w:color w:val="000000" w:themeColor="text1"/>
          <w:lang w:val="en-US"/>
        </w:rPr>
        <w:t>(Frank et al., 2019</w:t>
      </w:r>
      <w:r w:rsidR="00A0431D" w:rsidRPr="00F33A69">
        <w:rPr>
          <w:rFonts w:ascii="Times New Roman" w:hAnsi="Times New Roman" w:cs="Times New Roman"/>
          <w:color w:val="000000" w:themeColor="text1"/>
          <w:lang w:val="en-US"/>
        </w:rPr>
        <w:t xml:space="preserve">: p. </w:t>
      </w:r>
      <w:r w:rsidR="00D113BA" w:rsidRPr="00F33A69">
        <w:rPr>
          <w:rFonts w:ascii="Times New Roman" w:hAnsi="Times New Roman" w:cs="Times New Roman"/>
          <w:color w:val="000000" w:themeColor="text1"/>
          <w:lang w:val="en-US"/>
        </w:rPr>
        <w:t>6531</w:t>
      </w:r>
      <w:r w:rsidR="00814BFC" w:rsidRPr="00F33A69">
        <w:rPr>
          <w:rFonts w:ascii="Times New Roman" w:hAnsi="Times New Roman" w:cs="Times New Roman"/>
          <w:color w:val="000000" w:themeColor="text1"/>
          <w:lang w:val="en-US"/>
        </w:rPr>
        <w:t>)</w:t>
      </w:r>
      <w:r w:rsidR="001B6F47" w:rsidRPr="00F33A69">
        <w:rPr>
          <w:rFonts w:ascii="Times New Roman" w:hAnsi="Times New Roman" w:cs="Times New Roman"/>
          <w:color w:val="000000" w:themeColor="text1"/>
          <w:lang w:val="en-US"/>
        </w:rPr>
        <w:t>.</w:t>
      </w:r>
    </w:p>
    <w:p w14:paraId="283CC6F3" w14:textId="77777777" w:rsidR="00FF27E6" w:rsidRPr="00F33A69" w:rsidRDefault="00FF27E6" w:rsidP="00C72508">
      <w:pPr>
        <w:spacing w:line="360" w:lineRule="auto"/>
        <w:jc w:val="both"/>
        <w:rPr>
          <w:rFonts w:ascii="Times New Roman" w:hAnsi="Times New Roman" w:cs="Times New Roman"/>
          <w:color w:val="000000" w:themeColor="text1"/>
          <w:lang w:val="en-US"/>
        </w:rPr>
      </w:pPr>
    </w:p>
    <w:p w14:paraId="3EA929BA" w14:textId="4BF14A7D" w:rsidR="001449C3" w:rsidRPr="00F33A69" w:rsidRDefault="00BE0E58" w:rsidP="00C72508">
      <w:pPr>
        <w:spacing w:line="360" w:lineRule="auto"/>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 xml:space="preserve">The </w:t>
      </w:r>
      <w:r w:rsidRPr="00F33A69">
        <w:rPr>
          <w:rFonts w:ascii="Times New Roman" w:hAnsi="Times New Roman" w:cs="Times New Roman"/>
          <w:color w:val="000000" w:themeColor="text1"/>
          <w:lang w:val="en-US"/>
        </w:rPr>
        <w:t>disruptive</w:t>
      </w:r>
      <w:r w:rsidRPr="00F33A69">
        <w:rPr>
          <w:rFonts w:ascii="Times New Roman" w:eastAsia="Times New Roman" w:hAnsi="Times New Roman" w:cs="Times New Roman"/>
          <w:bCs/>
          <w:lang w:eastAsia="en-GB"/>
        </w:rPr>
        <w:t xml:space="preserve"> potential of AI </w:t>
      </w:r>
      <w:r w:rsidR="00135BEF" w:rsidRPr="00F33A69">
        <w:rPr>
          <w:rFonts w:ascii="Times New Roman" w:eastAsia="Times New Roman" w:hAnsi="Times New Roman" w:cs="Times New Roman"/>
          <w:bCs/>
          <w:lang w:eastAsia="en-GB"/>
        </w:rPr>
        <w:t xml:space="preserve">is evident from its </w:t>
      </w:r>
      <w:r w:rsidR="001E0D11" w:rsidRPr="00F33A69">
        <w:rPr>
          <w:rFonts w:ascii="Times New Roman" w:eastAsia="Times New Roman" w:hAnsi="Times New Roman" w:cs="Times New Roman"/>
          <w:bCs/>
          <w:lang w:eastAsia="en-GB"/>
        </w:rPr>
        <w:t xml:space="preserve">use </w:t>
      </w:r>
      <w:r w:rsidR="00135BEF" w:rsidRPr="00F33A69">
        <w:rPr>
          <w:rFonts w:ascii="Times New Roman" w:eastAsia="Times New Roman" w:hAnsi="Times New Roman" w:cs="Times New Roman"/>
          <w:bCs/>
          <w:lang w:eastAsia="en-GB"/>
        </w:rPr>
        <w:t xml:space="preserve">in </w:t>
      </w:r>
      <w:r w:rsidR="00BC02C2" w:rsidRPr="00F33A69">
        <w:rPr>
          <w:rFonts w:ascii="Times New Roman" w:eastAsia="Times New Roman" w:hAnsi="Times New Roman" w:cs="Times New Roman"/>
          <w:bCs/>
          <w:lang w:eastAsia="en-GB"/>
        </w:rPr>
        <w:t>a variety of different</w:t>
      </w:r>
      <w:r w:rsidR="00135BEF" w:rsidRPr="00F33A69">
        <w:rPr>
          <w:rFonts w:ascii="Times New Roman" w:eastAsia="Times New Roman" w:hAnsi="Times New Roman" w:cs="Times New Roman"/>
          <w:bCs/>
          <w:lang w:eastAsia="en-GB"/>
        </w:rPr>
        <w:t xml:space="preserve"> contexts. </w:t>
      </w:r>
      <w:r w:rsidR="000E3885" w:rsidRPr="00F33A69">
        <w:rPr>
          <w:rFonts w:ascii="Times New Roman" w:eastAsia="Times New Roman" w:hAnsi="Times New Roman" w:cs="Times New Roman"/>
          <w:bCs/>
          <w:lang w:eastAsia="en-GB"/>
        </w:rPr>
        <w:t xml:space="preserve">According to </w:t>
      </w:r>
      <w:r w:rsidR="002B0617" w:rsidRPr="00F33A69">
        <w:rPr>
          <w:rFonts w:ascii="Times New Roman" w:eastAsia="Times New Roman" w:hAnsi="Times New Roman" w:cs="Times New Roman"/>
          <w:bCs/>
          <w:lang w:eastAsia="en-GB"/>
        </w:rPr>
        <w:t xml:space="preserve">Noam Brown, </w:t>
      </w:r>
      <w:r w:rsidR="00A755F1" w:rsidRPr="00F33A69">
        <w:rPr>
          <w:rFonts w:ascii="Times New Roman" w:eastAsia="Times New Roman" w:hAnsi="Times New Roman" w:cs="Times New Roman"/>
          <w:bCs/>
          <w:lang w:eastAsia="en-GB"/>
        </w:rPr>
        <w:t xml:space="preserve">a Research Scientist at Facebook AI Research, </w:t>
      </w:r>
      <w:r w:rsidR="002B0617" w:rsidRPr="00F33A69">
        <w:rPr>
          <w:rFonts w:ascii="Times New Roman" w:eastAsia="Times New Roman" w:hAnsi="Times New Roman" w:cs="Times New Roman"/>
          <w:bCs/>
          <w:lang w:eastAsia="en-GB"/>
        </w:rPr>
        <w:t>it is no</w:t>
      </w:r>
      <w:r w:rsidR="00D413BC" w:rsidRPr="00F33A69">
        <w:rPr>
          <w:rFonts w:ascii="Times New Roman" w:eastAsia="Times New Roman" w:hAnsi="Times New Roman" w:cs="Times New Roman"/>
          <w:bCs/>
          <w:lang w:eastAsia="en-GB"/>
        </w:rPr>
        <w:t>w</w:t>
      </w:r>
      <w:r w:rsidR="002B0617" w:rsidRPr="00F33A69">
        <w:rPr>
          <w:rFonts w:ascii="Times New Roman" w:eastAsia="Times New Roman" w:hAnsi="Times New Roman" w:cs="Times New Roman"/>
          <w:bCs/>
          <w:lang w:eastAsia="en-GB"/>
        </w:rPr>
        <w:t xml:space="preserve"> possible to create </w:t>
      </w:r>
      <w:r w:rsidR="000E3885" w:rsidRPr="00F33A69">
        <w:rPr>
          <w:rFonts w:ascii="Times New Roman" w:eastAsia="Times New Roman" w:hAnsi="Times New Roman" w:cs="Times New Roman"/>
          <w:bCs/>
          <w:lang w:eastAsia="en-GB"/>
        </w:rPr>
        <w:t>‘an AI algorithm that can bluff better than any human’</w:t>
      </w:r>
      <w:r w:rsidR="002B0617" w:rsidRPr="00F33A69">
        <w:rPr>
          <w:rFonts w:ascii="Times New Roman" w:eastAsia="Times New Roman" w:hAnsi="Times New Roman" w:cs="Times New Roman"/>
          <w:bCs/>
          <w:lang w:eastAsia="en-GB"/>
        </w:rPr>
        <w:t xml:space="preserve"> (Hernandez, 2019)</w:t>
      </w:r>
      <w:r w:rsidR="000E3885" w:rsidRPr="00F33A69">
        <w:rPr>
          <w:rFonts w:ascii="Times New Roman" w:eastAsia="Times New Roman" w:hAnsi="Times New Roman" w:cs="Times New Roman"/>
          <w:bCs/>
          <w:lang w:eastAsia="en-GB"/>
        </w:rPr>
        <w:t xml:space="preserve">. </w:t>
      </w:r>
      <w:r w:rsidR="0087382D" w:rsidRPr="00F33A69">
        <w:rPr>
          <w:rFonts w:ascii="Times New Roman" w:eastAsia="Times New Roman" w:hAnsi="Times New Roman" w:cs="Times New Roman"/>
          <w:bCs/>
          <w:lang w:eastAsia="en-GB"/>
        </w:rPr>
        <w:t xml:space="preserve">Together with Tuomas Sandholm (his PhD supervisor at Carnegie Mellon University), Brown created two AI systems </w:t>
      </w:r>
      <w:r w:rsidR="00CC2467" w:rsidRPr="00F33A69">
        <w:rPr>
          <w:rFonts w:ascii="Times New Roman" w:eastAsia="Times New Roman" w:hAnsi="Times New Roman" w:cs="Times New Roman"/>
          <w:bCs/>
          <w:lang w:eastAsia="en-GB"/>
        </w:rPr>
        <w:t xml:space="preserve">– </w:t>
      </w:r>
      <w:r w:rsidR="0087382D" w:rsidRPr="00F33A69">
        <w:rPr>
          <w:rFonts w:ascii="Times New Roman" w:eastAsia="Times New Roman" w:hAnsi="Times New Roman" w:cs="Times New Roman"/>
          <w:bCs/>
          <w:lang w:eastAsia="en-GB"/>
        </w:rPr>
        <w:t xml:space="preserve">Libratus and Pluribus </w:t>
      </w:r>
      <w:r w:rsidR="007006BA" w:rsidRPr="00F33A69">
        <w:rPr>
          <w:rFonts w:ascii="Times New Roman" w:eastAsia="Times New Roman" w:hAnsi="Times New Roman" w:cs="Times New Roman"/>
          <w:bCs/>
          <w:lang w:eastAsia="en-GB"/>
        </w:rPr>
        <w:t>–</w:t>
      </w:r>
      <w:r w:rsidR="000F25A8">
        <w:rPr>
          <w:rFonts w:ascii="Times New Roman" w:eastAsia="Times New Roman" w:hAnsi="Times New Roman" w:cs="Times New Roman"/>
          <w:bCs/>
          <w:lang w:eastAsia="en-GB"/>
        </w:rPr>
        <w:t xml:space="preserve"> </w:t>
      </w:r>
      <w:r w:rsidR="007006BA" w:rsidRPr="00F33A69">
        <w:rPr>
          <w:rFonts w:ascii="Times New Roman" w:eastAsia="Times New Roman" w:hAnsi="Times New Roman" w:cs="Times New Roman"/>
          <w:bCs/>
          <w:lang w:eastAsia="en-GB"/>
        </w:rPr>
        <w:t xml:space="preserve">both of </w:t>
      </w:r>
      <w:r w:rsidR="0087382D" w:rsidRPr="00F33A69">
        <w:rPr>
          <w:rFonts w:ascii="Times New Roman" w:eastAsia="Times New Roman" w:hAnsi="Times New Roman" w:cs="Times New Roman"/>
          <w:bCs/>
          <w:lang w:eastAsia="en-GB"/>
        </w:rPr>
        <w:t>which succeeded in defeating top poker professionals</w:t>
      </w:r>
      <w:r w:rsidR="000F25A8">
        <w:rPr>
          <w:rFonts w:ascii="Times New Roman" w:eastAsia="Times New Roman" w:hAnsi="Times New Roman" w:cs="Times New Roman"/>
          <w:bCs/>
          <w:lang w:eastAsia="en-GB"/>
        </w:rPr>
        <w:t xml:space="preserve"> </w:t>
      </w:r>
      <w:r w:rsidR="00A755F1" w:rsidRPr="00F33A69">
        <w:rPr>
          <w:rFonts w:ascii="Times New Roman" w:eastAsia="Times New Roman" w:hAnsi="Times New Roman" w:cs="Times New Roman"/>
          <w:bCs/>
          <w:lang w:eastAsia="en-GB"/>
        </w:rPr>
        <w:t>(</w:t>
      </w:r>
      <w:r w:rsidR="00A50031" w:rsidRPr="00F33A69">
        <w:rPr>
          <w:rFonts w:ascii="Times New Roman" w:eastAsia="Times New Roman" w:hAnsi="Times New Roman" w:cs="Times New Roman"/>
          <w:bCs/>
          <w:lang w:eastAsia="en-GB"/>
        </w:rPr>
        <w:t>Brown and Sandholm</w:t>
      </w:r>
      <w:r w:rsidR="00A755F1" w:rsidRPr="00F33A69">
        <w:rPr>
          <w:rFonts w:ascii="Times New Roman" w:eastAsia="Times New Roman" w:hAnsi="Times New Roman" w:cs="Times New Roman"/>
          <w:bCs/>
          <w:lang w:eastAsia="en-GB"/>
        </w:rPr>
        <w:t xml:space="preserve">, </w:t>
      </w:r>
      <w:r w:rsidR="00A50031" w:rsidRPr="00F33A69">
        <w:rPr>
          <w:rFonts w:ascii="Times New Roman" w:eastAsia="Times New Roman" w:hAnsi="Times New Roman" w:cs="Times New Roman"/>
          <w:bCs/>
          <w:lang w:eastAsia="en-GB"/>
        </w:rPr>
        <w:t>2019)</w:t>
      </w:r>
      <w:r w:rsidR="0087382D" w:rsidRPr="00F33A69">
        <w:rPr>
          <w:rFonts w:ascii="Times New Roman" w:eastAsia="Times New Roman" w:hAnsi="Times New Roman" w:cs="Times New Roman"/>
          <w:bCs/>
          <w:lang w:eastAsia="en-GB"/>
        </w:rPr>
        <w:t>.</w:t>
      </w:r>
      <w:r w:rsidR="000F25A8">
        <w:rPr>
          <w:rFonts w:ascii="Times New Roman" w:eastAsia="Times New Roman" w:hAnsi="Times New Roman" w:cs="Times New Roman"/>
          <w:bCs/>
          <w:lang w:eastAsia="en-GB"/>
        </w:rPr>
        <w:t xml:space="preserve"> </w:t>
      </w:r>
      <w:r w:rsidR="005A44CB" w:rsidRPr="00F33A69">
        <w:rPr>
          <w:rFonts w:ascii="Times New Roman" w:eastAsia="Times New Roman" w:hAnsi="Times New Roman" w:cs="Times New Roman"/>
          <w:bCs/>
          <w:lang w:eastAsia="en-GB"/>
        </w:rPr>
        <w:t xml:space="preserve">Poker is a game that ‘involves hidden information, deception, and bluffing’ (Brown, 2020: p. 16). The fact the AI has been utilised </w:t>
      </w:r>
      <w:r w:rsidR="00E7632D" w:rsidRPr="00F33A69">
        <w:rPr>
          <w:rFonts w:ascii="Times New Roman" w:eastAsia="Times New Roman" w:hAnsi="Times New Roman" w:cs="Times New Roman"/>
          <w:bCs/>
          <w:lang w:eastAsia="en-GB"/>
        </w:rPr>
        <w:t xml:space="preserve">in this way – </w:t>
      </w:r>
      <w:r w:rsidR="00C9143F" w:rsidRPr="00F33A69">
        <w:rPr>
          <w:rFonts w:ascii="Times New Roman" w:eastAsia="Times New Roman" w:hAnsi="Times New Roman" w:cs="Times New Roman"/>
          <w:bCs/>
          <w:lang w:eastAsia="en-GB"/>
        </w:rPr>
        <w:t>to build ‘the most effective non-human bluffer to date’</w:t>
      </w:r>
      <w:r w:rsidR="006A3F85" w:rsidRPr="00F33A69">
        <w:rPr>
          <w:rFonts w:ascii="Times New Roman" w:eastAsia="Times New Roman" w:hAnsi="Times New Roman" w:cs="Times New Roman"/>
          <w:bCs/>
          <w:lang w:eastAsia="en-GB"/>
        </w:rPr>
        <w:t xml:space="preserve"> (Hernandez, 2019)</w:t>
      </w:r>
      <w:r w:rsidR="00C9143F" w:rsidRPr="00F33A69">
        <w:rPr>
          <w:rFonts w:ascii="Times New Roman" w:eastAsia="Times New Roman" w:hAnsi="Times New Roman" w:cs="Times New Roman"/>
          <w:bCs/>
          <w:lang w:eastAsia="en-GB"/>
        </w:rPr>
        <w:t xml:space="preserve"> – conveys</w:t>
      </w:r>
      <w:r w:rsidR="004D3DC4" w:rsidRPr="00F33A69">
        <w:rPr>
          <w:rFonts w:ascii="Times New Roman" w:eastAsia="Times New Roman" w:hAnsi="Times New Roman" w:cs="Times New Roman"/>
          <w:bCs/>
          <w:lang w:eastAsia="en-GB"/>
        </w:rPr>
        <w:t xml:space="preserve"> something of the potential that exists for its application in other contexts.</w:t>
      </w:r>
      <w:r w:rsidR="0046028F">
        <w:rPr>
          <w:rFonts w:ascii="Times New Roman" w:eastAsia="Times New Roman" w:hAnsi="Times New Roman" w:cs="Times New Roman"/>
          <w:bCs/>
          <w:lang w:eastAsia="en-GB"/>
        </w:rPr>
        <w:t xml:space="preserve"> </w:t>
      </w:r>
      <w:r w:rsidR="00216664" w:rsidRPr="00F33A69">
        <w:rPr>
          <w:rFonts w:ascii="Times New Roman" w:eastAsia="Times New Roman" w:hAnsi="Times New Roman" w:cs="Times New Roman"/>
          <w:bCs/>
          <w:lang w:eastAsia="en-GB"/>
        </w:rPr>
        <w:t>On t</w:t>
      </w:r>
      <w:r w:rsidR="00AF5E48" w:rsidRPr="00F33A69">
        <w:rPr>
          <w:rFonts w:ascii="Times New Roman" w:eastAsia="Times New Roman" w:hAnsi="Times New Roman" w:cs="Times New Roman"/>
          <w:bCs/>
          <w:lang w:eastAsia="en-GB"/>
        </w:rPr>
        <w:t>he potential impact of AI on the future of work</w:t>
      </w:r>
      <w:r w:rsidR="00216664" w:rsidRPr="00F33A69">
        <w:rPr>
          <w:rFonts w:ascii="Times New Roman" w:eastAsia="Times New Roman" w:hAnsi="Times New Roman" w:cs="Times New Roman"/>
          <w:bCs/>
          <w:lang w:eastAsia="en-GB"/>
        </w:rPr>
        <w:t>,</w:t>
      </w:r>
      <w:r w:rsidR="0046028F">
        <w:rPr>
          <w:rFonts w:ascii="Times New Roman" w:eastAsia="Times New Roman" w:hAnsi="Times New Roman" w:cs="Times New Roman"/>
          <w:bCs/>
          <w:lang w:eastAsia="en-GB"/>
        </w:rPr>
        <w:t xml:space="preserve"> </w:t>
      </w:r>
      <w:r w:rsidR="00E322F6" w:rsidRPr="00F33A69">
        <w:rPr>
          <w:rFonts w:ascii="Times New Roman" w:eastAsia="Times New Roman" w:hAnsi="Times New Roman" w:cs="Times New Roman"/>
          <w:bCs/>
          <w:lang w:eastAsia="en-GB"/>
        </w:rPr>
        <w:t xml:space="preserve">Didem Özkiziltan </w:t>
      </w:r>
      <w:r w:rsidR="00EE10AC">
        <w:rPr>
          <w:rFonts w:ascii="Times New Roman" w:eastAsia="Times New Roman" w:hAnsi="Times New Roman" w:cs="Times New Roman"/>
          <w:bCs/>
          <w:lang w:eastAsia="en-GB"/>
        </w:rPr>
        <w:t xml:space="preserve">and </w:t>
      </w:r>
      <w:r w:rsidR="00E322F6" w:rsidRPr="00F33A69">
        <w:rPr>
          <w:rFonts w:ascii="Times New Roman" w:eastAsia="Times New Roman" w:hAnsi="Times New Roman" w:cs="Times New Roman"/>
          <w:bCs/>
          <w:lang w:eastAsia="en-GB"/>
        </w:rPr>
        <w:t>Anke Hassel</w:t>
      </w:r>
      <w:r w:rsidR="00216664" w:rsidRPr="00F33A69">
        <w:rPr>
          <w:rFonts w:ascii="Times New Roman" w:eastAsia="Times New Roman" w:hAnsi="Times New Roman" w:cs="Times New Roman"/>
          <w:bCs/>
          <w:lang w:eastAsia="en-GB"/>
        </w:rPr>
        <w:t xml:space="preserve"> state that</w:t>
      </w:r>
      <w:r w:rsidR="00E322F6" w:rsidRPr="00F33A69">
        <w:rPr>
          <w:rFonts w:ascii="Times New Roman" w:eastAsia="Times New Roman" w:hAnsi="Times New Roman" w:cs="Times New Roman"/>
          <w:bCs/>
          <w:lang w:eastAsia="en-GB"/>
        </w:rPr>
        <w:t>:</w:t>
      </w:r>
    </w:p>
    <w:p w14:paraId="7AB2890D" w14:textId="77777777" w:rsidR="003E0B27" w:rsidRPr="00F33A69" w:rsidRDefault="003E0B27" w:rsidP="00C72508">
      <w:pPr>
        <w:spacing w:line="360" w:lineRule="auto"/>
        <w:jc w:val="both"/>
        <w:rPr>
          <w:rFonts w:ascii="Times New Roman" w:eastAsia="Times New Roman" w:hAnsi="Times New Roman" w:cs="Times New Roman"/>
          <w:bCs/>
          <w:lang w:eastAsia="en-GB"/>
        </w:rPr>
      </w:pPr>
    </w:p>
    <w:p w14:paraId="2E40B8AD" w14:textId="2E16CFCA" w:rsidR="00AF5E48" w:rsidRPr="00F33A69" w:rsidRDefault="009D0458" w:rsidP="008B0DB3">
      <w:pPr>
        <w:ind w:left="720" w:right="720"/>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[E]</w:t>
      </w:r>
      <w:r w:rsidR="00AF5E48" w:rsidRPr="00F33A69">
        <w:rPr>
          <w:rFonts w:ascii="Times New Roman" w:eastAsia="Times New Roman" w:hAnsi="Times New Roman" w:cs="Times New Roman"/>
          <w:bCs/>
          <w:lang w:eastAsia="en-GB"/>
        </w:rPr>
        <w:t>xperts warn us that AI-driven technologies are also poised to perpetuate and exacerbate prevailing socio-economic problems, including but not limited to inequalities, discrimination, human rights violations, and undermining of democratic values. Projected into the world of work, these issues take the form of -</w:t>
      </w:r>
      <w:r w:rsidR="00C62D8D">
        <w:rPr>
          <w:rFonts w:ascii="Times New Roman" w:eastAsia="Times New Roman" w:hAnsi="Times New Roman" w:cs="Times New Roman"/>
          <w:bCs/>
          <w:lang w:eastAsia="en-GB"/>
        </w:rPr>
        <w:t xml:space="preserve"> </w:t>
      </w:r>
      <w:r w:rsidR="00AF5E48" w:rsidRPr="00F33A69">
        <w:rPr>
          <w:rFonts w:ascii="Times New Roman" w:eastAsia="Times New Roman" w:hAnsi="Times New Roman" w:cs="Times New Roman"/>
          <w:bCs/>
          <w:lang w:eastAsia="en-GB"/>
        </w:rPr>
        <w:t>among many others - replacement of human labour by machines, workers’ relegation to mundane tasks, aggravation of disparities in wages and working conditions, invasion of workers’ privacy, erosion of workers’ traditional power resources, and intensification of power asymmetries between capital and labour. Taken from this perspective, the AI-driven future of work, as reflected by the scholarly work, is likely to perpetuate and aggravate work-related inequalities and discrimination, diminishing further the prospects of decent work, fair remuneration and adequate social protection for all</w:t>
      </w:r>
      <w:r w:rsidR="001C1F3D" w:rsidRPr="00F33A69">
        <w:rPr>
          <w:rFonts w:ascii="Times New Roman" w:eastAsia="Times New Roman" w:hAnsi="Times New Roman" w:cs="Times New Roman"/>
          <w:bCs/>
          <w:lang w:eastAsia="en-GB"/>
        </w:rPr>
        <w:t xml:space="preserve"> (Özkiziltan and Hassel, 2021: p. 63)</w:t>
      </w:r>
      <w:r w:rsidR="00AF5E48" w:rsidRPr="00F33A69">
        <w:rPr>
          <w:rFonts w:ascii="Times New Roman" w:eastAsia="Times New Roman" w:hAnsi="Times New Roman" w:cs="Times New Roman"/>
          <w:bCs/>
          <w:lang w:eastAsia="en-GB"/>
        </w:rPr>
        <w:t>.</w:t>
      </w:r>
    </w:p>
    <w:p w14:paraId="03F98F8E" w14:textId="77777777" w:rsidR="001449C3" w:rsidRPr="00F33A69" w:rsidRDefault="001449C3" w:rsidP="00C72508">
      <w:pPr>
        <w:spacing w:line="360" w:lineRule="auto"/>
        <w:jc w:val="both"/>
        <w:rPr>
          <w:rFonts w:ascii="Times New Roman" w:eastAsia="Times New Roman" w:hAnsi="Times New Roman" w:cs="Times New Roman"/>
          <w:bCs/>
          <w:lang w:eastAsia="en-GB"/>
        </w:rPr>
      </w:pPr>
    </w:p>
    <w:p w14:paraId="1804F1BC" w14:textId="77777777" w:rsidR="00EA6578" w:rsidRPr="00F33A69" w:rsidRDefault="001A6EFA" w:rsidP="00C72508">
      <w:pPr>
        <w:spacing w:line="360" w:lineRule="auto"/>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 xml:space="preserve">Similar concerns </w:t>
      </w:r>
      <w:r w:rsidR="007924ED" w:rsidRPr="00F33A69">
        <w:rPr>
          <w:rFonts w:ascii="Times New Roman" w:eastAsia="Times New Roman" w:hAnsi="Times New Roman" w:cs="Times New Roman"/>
          <w:bCs/>
          <w:lang w:eastAsia="en-GB"/>
        </w:rPr>
        <w:t xml:space="preserve">about the impact of </w:t>
      </w:r>
      <w:r w:rsidR="007F2380" w:rsidRPr="00F33A69">
        <w:rPr>
          <w:rFonts w:ascii="Times New Roman" w:eastAsia="Times New Roman" w:hAnsi="Times New Roman" w:cs="Times New Roman"/>
          <w:bCs/>
          <w:lang w:eastAsia="en-GB"/>
        </w:rPr>
        <w:t xml:space="preserve">technologies such as </w:t>
      </w:r>
      <w:r w:rsidR="007924ED" w:rsidRPr="00F33A69">
        <w:rPr>
          <w:rFonts w:ascii="Times New Roman" w:eastAsia="Times New Roman" w:hAnsi="Times New Roman" w:cs="Times New Roman"/>
          <w:bCs/>
          <w:lang w:eastAsia="en-GB"/>
        </w:rPr>
        <w:t xml:space="preserve">Artificial Intelligence </w:t>
      </w:r>
      <w:r w:rsidRPr="00F33A69">
        <w:rPr>
          <w:rFonts w:ascii="Times New Roman" w:eastAsia="Times New Roman" w:hAnsi="Times New Roman" w:cs="Times New Roman"/>
          <w:bCs/>
          <w:lang w:eastAsia="en-GB"/>
        </w:rPr>
        <w:t>were raised by the Global Commission on the Future of Work</w:t>
      </w:r>
      <w:r w:rsidR="001C4C6B" w:rsidRPr="00F33A69">
        <w:rPr>
          <w:rFonts w:ascii="Times New Roman" w:eastAsia="Times New Roman" w:hAnsi="Times New Roman" w:cs="Times New Roman"/>
          <w:bCs/>
          <w:lang w:eastAsia="en-GB"/>
        </w:rPr>
        <w:t>:</w:t>
      </w:r>
    </w:p>
    <w:p w14:paraId="10BA8727" w14:textId="77777777" w:rsidR="00EA6578" w:rsidRPr="00F33A69" w:rsidRDefault="00EA6578" w:rsidP="00C72508">
      <w:pPr>
        <w:spacing w:line="360" w:lineRule="auto"/>
        <w:jc w:val="both"/>
        <w:rPr>
          <w:rFonts w:ascii="Times New Roman" w:eastAsia="Times New Roman" w:hAnsi="Times New Roman" w:cs="Times New Roman"/>
          <w:bCs/>
          <w:lang w:eastAsia="en-GB"/>
        </w:rPr>
      </w:pPr>
    </w:p>
    <w:p w14:paraId="5EDF8C14" w14:textId="77777777" w:rsidR="00EA6578" w:rsidRPr="00F33A69" w:rsidRDefault="00EA6578" w:rsidP="008B0DB3">
      <w:pPr>
        <w:ind w:left="720" w:right="720"/>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Technological advances – artificial intelligence, automation and robotics – will create new jobs, but those who lose their jobs in this transition may be the least equipped to seize the new job opportunities. The skills of today will not match the jobs of tomorrow and newly acquired skills may quickly become obsolete</w:t>
      </w:r>
      <w:r w:rsidR="007924ED" w:rsidRPr="00F33A69">
        <w:rPr>
          <w:rFonts w:ascii="Times New Roman" w:eastAsia="Times New Roman" w:hAnsi="Times New Roman" w:cs="Times New Roman"/>
          <w:bCs/>
          <w:lang w:eastAsia="en-GB"/>
        </w:rPr>
        <w:t xml:space="preserve"> (Commission on the Future of Work, 2019: p. </w:t>
      </w:r>
      <w:r w:rsidR="00D81C84" w:rsidRPr="00F33A69">
        <w:rPr>
          <w:rFonts w:ascii="Times New Roman" w:eastAsia="Times New Roman" w:hAnsi="Times New Roman" w:cs="Times New Roman"/>
          <w:bCs/>
          <w:lang w:eastAsia="en-GB"/>
        </w:rPr>
        <w:t>18</w:t>
      </w:r>
      <w:r w:rsidR="007924ED" w:rsidRPr="00F33A69">
        <w:rPr>
          <w:rFonts w:ascii="Times New Roman" w:eastAsia="Times New Roman" w:hAnsi="Times New Roman" w:cs="Times New Roman"/>
          <w:bCs/>
          <w:lang w:eastAsia="en-GB"/>
        </w:rPr>
        <w:t>)</w:t>
      </w:r>
      <w:r w:rsidRPr="00F33A69">
        <w:rPr>
          <w:rFonts w:ascii="Times New Roman" w:eastAsia="Times New Roman" w:hAnsi="Times New Roman" w:cs="Times New Roman"/>
          <w:bCs/>
          <w:lang w:eastAsia="en-GB"/>
        </w:rPr>
        <w:t>.</w:t>
      </w:r>
    </w:p>
    <w:p w14:paraId="410DBBD9" w14:textId="77777777" w:rsidR="00EA6578" w:rsidRPr="00F33A69" w:rsidRDefault="00EA6578" w:rsidP="00C72508">
      <w:pPr>
        <w:spacing w:line="360" w:lineRule="auto"/>
        <w:jc w:val="both"/>
        <w:rPr>
          <w:rFonts w:ascii="Times New Roman" w:eastAsia="Times New Roman" w:hAnsi="Times New Roman" w:cs="Times New Roman"/>
          <w:bCs/>
          <w:lang w:eastAsia="en-GB"/>
        </w:rPr>
      </w:pPr>
    </w:p>
    <w:p w14:paraId="46EC52D7" w14:textId="49C0E72A" w:rsidR="00B00FCB" w:rsidRPr="00F33A69" w:rsidRDefault="00B00FCB" w:rsidP="00C72508">
      <w:pPr>
        <w:spacing w:line="360" w:lineRule="auto"/>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 xml:space="preserve">The implications for the future of </w:t>
      </w:r>
      <w:r w:rsidR="00BA4765" w:rsidRPr="00F33A69">
        <w:rPr>
          <w:rFonts w:ascii="Times New Roman" w:hAnsi="Times New Roman" w:cs="Times New Roman"/>
          <w:lang w:val="en-US"/>
        </w:rPr>
        <w:t xml:space="preserve">the </w:t>
      </w:r>
      <w:r w:rsidRPr="00F33A69">
        <w:rPr>
          <w:rFonts w:ascii="Times New Roman" w:hAnsi="Times New Roman" w:cs="Times New Roman"/>
          <w:lang w:val="en-US"/>
        </w:rPr>
        <w:t>services</w:t>
      </w:r>
      <w:r w:rsidR="000F25A8">
        <w:rPr>
          <w:rFonts w:ascii="Times New Roman" w:hAnsi="Times New Roman" w:cs="Times New Roman"/>
          <w:lang w:val="en-US"/>
        </w:rPr>
        <w:t xml:space="preserve"> </w:t>
      </w:r>
      <w:r w:rsidR="00BA4765" w:rsidRPr="00F33A69">
        <w:rPr>
          <w:rFonts w:ascii="Times New Roman" w:eastAsia="Times New Roman" w:hAnsi="Times New Roman" w:cs="Times New Roman"/>
          <w:bCs/>
          <w:lang w:eastAsia="en-GB"/>
        </w:rPr>
        <w:t xml:space="preserve">industry </w:t>
      </w:r>
      <w:r w:rsidRPr="00F33A69">
        <w:rPr>
          <w:rFonts w:ascii="Times New Roman" w:eastAsia="Times New Roman" w:hAnsi="Times New Roman" w:cs="Times New Roman"/>
          <w:bCs/>
          <w:lang w:eastAsia="en-GB"/>
        </w:rPr>
        <w:t xml:space="preserve">are profound. </w:t>
      </w:r>
      <w:r w:rsidR="00E72CC0" w:rsidRPr="00F33A69">
        <w:rPr>
          <w:rFonts w:ascii="Times New Roman" w:eastAsia="Times New Roman" w:hAnsi="Times New Roman" w:cs="Times New Roman"/>
          <w:bCs/>
          <w:lang w:eastAsia="en-GB"/>
        </w:rPr>
        <w:t xml:space="preserve">In 2019, </w:t>
      </w:r>
      <w:r w:rsidR="00012DC1" w:rsidRPr="00F33A69">
        <w:rPr>
          <w:rFonts w:ascii="Times New Roman" w:eastAsia="Times New Roman" w:hAnsi="Times New Roman" w:cs="Times New Roman"/>
          <w:bCs/>
          <w:lang w:eastAsia="en-GB"/>
        </w:rPr>
        <w:t xml:space="preserve">Deloitte Australia published a report </w:t>
      </w:r>
      <w:r w:rsidR="00A94B20" w:rsidRPr="00F33A69">
        <w:rPr>
          <w:rFonts w:ascii="Times New Roman" w:eastAsia="Times New Roman" w:hAnsi="Times New Roman" w:cs="Times New Roman"/>
          <w:bCs/>
          <w:lang w:eastAsia="en-GB"/>
        </w:rPr>
        <w:t xml:space="preserve">on </w:t>
      </w:r>
      <w:r w:rsidR="00BB24DA" w:rsidRPr="00F33A69">
        <w:rPr>
          <w:rFonts w:ascii="Times New Roman" w:eastAsia="Times New Roman" w:hAnsi="Times New Roman" w:cs="Times New Roman"/>
          <w:bCs/>
          <w:lang w:eastAsia="en-GB"/>
        </w:rPr>
        <w:t>the future of work, referring to skills as</w:t>
      </w:r>
      <w:r w:rsidR="00DB215E" w:rsidRPr="00F33A69">
        <w:rPr>
          <w:rFonts w:ascii="Times New Roman" w:eastAsia="Times New Roman" w:hAnsi="Times New Roman" w:cs="Times New Roman"/>
          <w:bCs/>
          <w:lang w:eastAsia="en-GB"/>
        </w:rPr>
        <w:t xml:space="preserve"> ‘</w:t>
      </w:r>
      <w:r w:rsidR="00410A8C" w:rsidRPr="00F33A69">
        <w:rPr>
          <w:rFonts w:ascii="Times New Roman" w:eastAsia="Times New Roman" w:hAnsi="Times New Roman" w:cs="Times New Roman"/>
          <w:bCs/>
          <w:lang w:eastAsia="en-GB"/>
        </w:rPr>
        <w:t xml:space="preserve">the </w:t>
      </w:r>
      <w:r w:rsidR="00DB215E" w:rsidRPr="00F33A69">
        <w:rPr>
          <w:rFonts w:ascii="Times New Roman" w:eastAsia="Times New Roman" w:hAnsi="Times New Roman" w:cs="Times New Roman"/>
          <w:bCs/>
          <w:lang w:eastAsia="en-GB"/>
        </w:rPr>
        <w:t>job currency of the future’ (Rumbens</w:t>
      </w:r>
      <w:r w:rsidR="00BB4A12">
        <w:rPr>
          <w:rFonts w:ascii="Times New Roman" w:eastAsia="Times New Roman" w:hAnsi="Times New Roman" w:cs="Times New Roman"/>
          <w:bCs/>
          <w:lang w:eastAsia="en-GB"/>
        </w:rPr>
        <w:t xml:space="preserve">, </w:t>
      </w:r>
      <w:r w:rsidR="00BB4A12" w:rsidRPr="000B69AF">
        <w:rPr>
          <w:rFonts w:ascii="Times New Roman" w:hAnsi="Times New Roman" w:cs="Times New Roman"/>
        </w:rPr>
        <w:t>Richardson, Lee, Mizrahi, &amp; Roche</w:t>
      </w:r>
      <w:r w:rsidR="00384CBB" w:rsidRPr="00F33A69">
        <w:rPr>
          <w:rFonts w:ascii="Times New Roman" w:eastAsia="Times New Roman" w:hAnsi="Times New Roman" w:cs="Times New Roman"/>
          <w:bCs/>
          <w:lang w:eastAsia="en-GB"/>
        </w:rPr>
        <w:t xml:space="preserve">, </w:t>
      </w:r>
      <w:r w:rsidR="00DB215E" w:rsidRPr="00F33A69">
        <w:rPr>
          <w:rFonts w:ascii="Times New Roman" w:eastAsia="Times New Roman" w:hAnsi="Times New Roman" w:cs="Times New Roman"/>
          <w:bCs/>
          <w:lang w:eastAsia="en-GB"/>
        </w:rPr>
        <w:t xml:space="preserve">2019: p. </w:t>
      </w:r>
      <w:r w:rsidR="00384CBB" w:rsidRPr="00F33A69">
        <w:rPr>
          <w:rFonts w:ascii="Times New Roman" w:eastAsia="Times New Roman" w:hAnsi="Times New Roman" w:cs="Times New Roman"/>
          <w:bCs/>
          <w:lang w:eastAsia="en-GB"/>
        </w:rPr>
        <w:t>19</w:t>
      </w:r>
      <w:r w:rsidR="00DB215E" w:rsidRPr="00F33A69">
        <w:rPr>
          <w:rFonts w:ascii="Times New Roman" w:eastAsia="Times New Roman" w:hAnsi="Times New Roman" w:cs="Times New Roman"/>
          <w:bCs/>
          <w:lang w:eastAsia="en-GB"/>
        </w:rPr>
        <w:t>)</w:t>
      </w:r>
      <w:r w:rsidR="00410A8C" w:rsidRPr="00F33A69">
        <w:rPr>
          <w:rFonts w:ascii="Times New Roman" w:eastAsia="Times New Roman" w:hAnsi="Times New Roman" w:cs="Times New Roman"/>
          <w:bCs/>
          <w:lang w:eastAsia="en-GB"/>
        </w:rPr>
        <w:t>.</w:t>
      </w:r>
      <w:r w:rsidR="000F25A8">
        <w:rPr>
          <w:rFonts w:ascii="Times New Roman" w:eastAsia="Times New Roman" w:hAnsi="Times New Roman" w:cs="Times New Roman"/>
          <w:bCs/>
          <w:lang w:eastAsia="en-GB"/>
        </w:rPr>
        <w:t xml:space="preserve"> </w:t>
      </w:r>
      <w:r w:rsidR="003E13BE" w:rsidRPr="00F33A69">
        <w:rPr>
          <w:rFonts w:ascii="Times New Roman" w:eastAsia="Times New Roman" w:hAnsi="Times New Roman" w:cs="Times New Roman"/>
          <w:bCs/>
          <w:lang w:eastAsia="en-GB"/>
        </w:rPr>
        <w:t xml:space="preserve">The report </w:t>
      </w:r>
      <w:r w:rsidR="00944F12" w:rsidRPr="00F33A69">
        <w:rPr>
          <w:rFonts w:ascii="Times New Roman" w:eastAsia="Times New Roman" w:hAnsi="Times New Roman" w:cs="Times New Roman"/>
          <w:bCs/>
          <w:lang w:eastAsia="en-GB"/>
        </w:rPr>
        <w:t xml:space="preserve">– </w:t>
      </w:r>
      <w:r w:rsidR="003E13BE" w:rsidRPr="00F33A69">
        <w:rPr>
          <w:rFonts w:ascii="Times New Roman" w:eastAsia="Times New Roman" w:hAnsi="Times New Roman" w:cs="Times New Roman"/>
          <w:bCs/>
          <w:lang w:eastAsia="en-GB"/>
        </w:rPr>
        <w:t xml:space="preserve">‘The path to prosperity: Why the future of work is human’ </w:t>
      </w:r>
      <w:r w:rsidR="00944F12" w:rsidRPr="00F33A69">
        <w:rPr>
          <w:rFonts w:ascii="Times New Roman" w:eastAsia="Times New Roman" w:hAnsi="Times New Roman" w:cs="Times New Roman"/>
          <w:bCs/>
          <w:lang w:eastAsia="en-GB"/>
        </w:rPr>
        <w:t xml:space="preserve">– </w:t>
      </w:r>
      <w:r w:rsidR="00654F7E" w:rsidRPr="00F33A69">
        <w:rPr>
          <w:rFonts w:ascii="Times New Roman" w:eastAsia="Times New Roman" w:hAnsi="Times New Roman" w:cs="Times New Roman"/>
          <w:bCs/>
          <w:lang w:eastAsia="en-GB"/>
        </w:rPr>
        <w:t xml:space="preserve">categorised </w:t>
      </w:r>
      <w:r w:rsidR="003E13BE" w:rsidRPr="00F33A69">
        <w:rPr>
          <w:rFonts w:ascii="Times New Roman" w:eastAsia="Times New Roman" w:hAnsi="Times New Roman" w:cs="Times New Roman"/>
          <w:bCs/>
          <w:lang w:eastAsia="en-GB"/>
        </w:rPr>
        <w:t>skills</w:t>
      </w:r>
      <w:r w:rsidR="00654F7E" w:rsidRPr="00F33A69">
        <w:rPr>
          <w:rFonts w:ascii="Times New Roman" w:eastAsia="Times New Roman" w:hAnsi="Times New Roman" w:cs="Times New Roman"/>
          <w:bCs/>
          <w:lang w:eastAsia="en-GB"/>
        </w:rPr>
        <w:t xml:space="preserve"> into three types</w:t>
      </w:r>
      <w:r w:rsidR="003E13BE" w:rsidRPr="00F33A69">
        <w:rPr>
          <w:rFonts w:ascii="Times New Roman" w:eastAsia="Times New Roman" w:hAnsi="Times New Roman" w:cs="Times New Roman"/>
          <w:bCs/>
          <w:lang w:eastAsia="en-GB"/>
        </w:rPr>
        <w:t>: ‘</w:t>
      </w:r>
      <w:r w:rsidR="00654F7E" w:rsidRPr="00F33A69">
        <w:rPr>
          <w:rFonts w:ascii="Times New Roman" w:eastAsia="Times New Roman" w:hAnsi="Times New Roman" w:cs="Times New Roman"/>
          <w:bCs/>
          <w:lang w:eastAsia="en-GB"/>
        </w:rPr>
        <w:t>skills requiring our hands, skills requiring our heads and skills requiring our hearts</w:t>
      </w:r>
      <w:r w:rsidR="003E13BE" w:rsidRPr="00F33A69">
        <w:rPr>
          <w:rFonts w:ascii="Times New Roman" w:eastAsia="Times New Roman" w:hAnsi="Times New Roman" w:cs="Times New Roman"/>
          <w:bCs/>
          <w:lang w:eastAsia="en-GB"/>
        </w:rPr>
        <w:t xml:space="preserve">’ </w:t>
      </w:r>
      <w:r w:rsidR="00654F7E" w:rsidRPr="00F33A69">
        <w:rPr>
          <w:rFonts w:ascii="Times New Roman" w:eastAsia="Times New Roman" w:hAnsi="Times New Roman" w:cs="Times New Roman"/>
          <w:bCs/>
          <w:lang w:eastAsia="en-GB"/>
        </w:rPr>
        <w:t xml:space="preserve">(Rumbens </w:t>
      </w:r>
      <w:r w:rsidR="00BA3D76" w:rsidRPr="00F33A69">
        <w:rPr>
          <w:rFonts w:ascii="Times New Roman" w:eastAsia="Times New Roman" w:hAnsi="Times New Roman" w:cs="Times New Roman"/>
          <w:bCs/>
          <w:lang w:eastAsia="en-GB"/>
        </w:rPr>
        <w:t>et al.</w:t>
      </w:r>
      <w:r w:rsidR="00654F7E" w:rsidRPr="00F33A69">
        <w:rPr>
          <w:rFonts w:ascii="Times New Roman" w:eastAsia="Times New Roman" w:hAnsi="Times New Roman" w:cs="Times New Roman"/>
          <w:bCs/>
          <w:lang w:eastAsia="en-GB"/>
        </w:rPr>
        <w:t>, 2019: p. 19).</w:t>
      </w:r>
      <w:r w:rsidR="00482153" w:rsidRPr="00F33A69">
        <w:rPr>
          <w:rFonts w:ascii="Times New Roman" w:eastAsia="Times New Roman" w:hAnsi="Times New Roman" w:cs="Times New Roman"/>
          <w:bCs/>
          <w:lang w:eastAsia="en-GB"/>
        </w:rPr>
        <w:t xml:space="preserve"> The last of the three types mentioned – </w:t>
      </w:r>
      <w:r w:rsidR="00AE2EB6" w:rsidRPr="00F33A69">
        <w:rPr>
          <w:rFonts w:ascii="Times New Roman" w:eastAsia="Times New Roman" w:hAnsi="Times New Roman" w:cs="Times New Roman"/>
          <w:bCs/>
          <w:lang w:eastAsia="en-GB"/>
        </w:rPr>
        <w:t>‘</w:t>
      </w:r>
      <w:r w:rsidR="00482153" w:rsidRPr="00F33A69">
        <w:rPr>
          <w:rFonts w:ascii="Times New Roman" w:eastAsia="Times New Roman" w:hAnsi="Times New Roman" w:cs="Times New Roman"/>
          <w:bCs/>
          <w:lang w:eastAsia="en-GB"/>
        </w:rPr>
        <w:t>heart skills</w:t>
      </w:r>
      <w:r w:rsidR="00AE2EB6" w:rsidRPr="00F33A69">
        <w:rPr>
          <w:rFonts w:ascii="Times New Roman" w:eastAsia="Times New Roman" w:hAnsi="Times New Roman" w:cs="Times New Roman"/>
          <w:bCs/>
          <w:lang w:eastAsia="en-GB"/>
        </w:rPr>
        <w:t>’</w:t>
      </w:r>
      <w:r w:rsidR="00482153" w:rsidRPr="00F33A69">
        <w:rPr>
          <w:rFonts w:ascii="Times New Roman" w:eastAsia="Times New Roman" w:hAnsi="Times New Roman" w:cs="Times New Roman"/>
          <w:bCs/>
          <w:lang w:eastAsia="en-GB"/>
        </w:rPr>
        <w:t xml:space="preserve"> – is of particular interest</w:t>
      </w:r>
      <w:r w:rsidR="004E3198" w:rsidRPr="00F33A69">
        <w:rPr>
          <w:rFonts w:ascii="Times New Roman" w:eastAsia="Times New Roman" w:hAnsi="Times New Roman" w:cs="Times New Roman"/>
          <w:bCs/>
          <w:lang w:eastAsia="en-GB"/>
        </w:rPr>
        <w:t xml:space="preserve"> here</w:t>
      </w:r>
      <w:r w:rsidR="00A70757" w:rsidRPr="00F33A69">
        <w:rPr>
          <w:rFonts w:ascii="Times New Roman" w:eastAsia="Times New Roman" w:hAnsi="Times New Roman" w:cs="Times New Roman"/>
          <w:bCs/>
          <w:lang w:eastAsia="en-GB"/>
        </w:rPr>
        <w:t xml:space="preserve">. </w:t>
      </w:r>
      <w:r w:rsidR="00AE2EB6" w:rsidRPr="00F33A69">
        <w:rPr>
          <w:rFonts w:ascii="Times New Roman" w:eastAsia="Times New Roman" w:hAnsi="Times New Roman" w:cs="Times New Roman"/>
          <w:bCs/>
          <w:lang w:eastAsia="en-GB"/>
        </w:rPr>
        <w:t>The sign</w:t>
      </w:r>
      <w:r w:rsidR="00A70757" w:rsidRPr="00F33A69">
        <w:rPr>
          <w:rFonts w:ascii="Times New Roman" w:eastAsia="Times New Roman" w:hAnsi="Times New Roman" w:cs="Times New Roman"/>
          <w:bCs/>
          <w:lang w:eastAsia="en-GB"/>
        </w:rPr>
        <w:t>i</w:t>
      </w:r>
      <w:r w:rsidR="00AE2EB6" w:rsidRPr="00F33A69">
        <w:rPr>
          <w:rFonts w:ascii="Times New Roman" w:eastAsia="Times New Roman" w:hAnsi="Times New Roman" w:cs="Times New Roman"/>
          <w:bCs/>
          <w:lang w:eastAsia="en-GB"/>
        </w:rPr>
        <w:t xml:space="preserve">ficance of such skills </w:t>
      </w:r>
      <w:r w:rsidR="00A70757" w:rsidRPr="00F33A69">
        <w:rPr>
          <w:rFonts w:ascii="Times New Roman" w:eastAsia="Times New Roman" w:hAnsi="Times New Roman" w:cs="Times New Roman"/>
          <w:bCs/>
          <w:lang w:eastAsia="en-GB"/>
        </w:rPr>
        <w:t>to the future of work is</w:t>
      </w:r>
      <w:r w:rsidR="00AE2EB6" w:rsidRPr="00F33A69">
        <w:rPr>
          <w:rFonts w:ascii="Times New Roman" w:eastAsia="Times New Roman" w:hAnsi="Times New Roman" w:cs="Times New Roman"/>
          <w:bCs/>
          <w:lang w:eastAsia="en-GB"/>
        </w:rPr>
        <w:t xml:space="preserve"> explained as follows:</w:t>
      </w:r>
    </w:p>
    <w:p w14:paraId="7332E83B" w14:textId="77777777" w:rsidR="00C76824" w:rsidRPr="00F33A69" w:rsidRDefault="00C76824" w:rsidP="00C72508">
      <w:pPr>
        <w:spacing w:line="360" w:lineRule="auto"/>
        <w:jc w:val="both"/>
        <w:rPr>
          <w:rFonts w:ascii="Times New Roman" w:eastAsia="Times New Roman" w:hAnsi="Times New Roman" w:cs="Times New Roman"/>
          <w:bCs/>
          <w:lang w:eastAsia="en-GB"/>
        </w:rPr>
      </w:pPr>
    </w:p>
    <w:p w14:paraId="03040F61" w14:textId="77777777" w:rsidR="00880BB6" w:rsidRPr="00F33A69" w:rsidRDefault="00880BB6" w:rsidP="008B0DB3">
      <w:pPr>
        <w:ind w:left="720" w:right="720"/>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The nature of work is changing. Today’s jobs are increasingly likely to require you to use your head rather than your hands, a trend that has been playing out for some time.</w:t>
      </w:r>
    </w:p>
    <w:p w14:paraId="4DCEBE1A" w14:textId="61C92DEF" w:rsidR="00880BB6" w:rsidRPr="00F33A69" w:rsidRDefault="00880BB6" w:rsidP="008B0DB3">
      <w:pPr>
        <w:ind w:left="720" w:right="720"/>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There is another factor at play. Regardless if jobs rely on brains or brawn, it’s the less routine jobs that are harder to automate, and that is where employment has been growing.</w:t>
      </w:r>
    </w:p>
    <w:p w14:paraId="0F5FB854" w14:textId="77777777" w:rsidR="00880BB6" w:rsidRPr="00F33A69" w:rsidRDefault="00880BB6" w:rsidP="008B0DB3">
      <w:pPr>
        <w:ind w:left="720" w:right="720"/>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w:t>
      </w:r>
    </w:p>
    <w:p w14:paraId="662F2091" w14:textId="77777777" w:rsidR="00980F83" w:rsidRPr="00F33A69" w:rsidRDefault="00880BB6" w:rsidP="008B0DB3">
      <w:pPr>
        <w:ind w:left="720" w:right="720"/>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 xml:space="preserve">And while today’s jobs require us to use our heads, rather than our hands, this binary classification is hiding something important – the work of the heart. These are the skills that are embedded in both the work of the hands and the work of the head. </w:t>
      </w:r>
    </w:p>
    <w:p w14:paraId="39014167" w14:textId="77777777" w:rsidR="00880BB6" w:rsidRPr="00F33A69" w:rsidRDefault="00880BB6" w:rsidP="008B0DB3">
      <w:pPr>
        <w:ind w:left="720" w:right="720"/>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What do we mean by work of the heart? It is the interpersonal and creative roles that will be hardest of all to mechanise</w:t>
      </w:r>
      <w:r w:rsidR="00980F83" w:rsidRPr="00F33A69">
        <w:rPr>
          <w:rFonts w:ascii="Times New Roman" w:eastAsia="Times New Roman" w:hAnsi="Times New Roman" w:cs="Times New Roman"/>
          <w:bCs/>
          <w:lang w:eastAsia="en-GB"/>
        </w:rPr>
        <w:t xml:space="preserve"> (Rumbens </w:t>
      </w:r>
      <w:r w:rsidR="00BA3D76" w:rsidRPr="00F33A69">
        <w:rPr>
          <w:rFonts w:ascii="Times New Roman" w:eastAsia="Times New Roman" w:hAnsi="Times New Roman" w:cs="Times New Roman"/>
          <w:bCs/>
          <w:lang w:eastAsia="en-GB"/>
        </w:rPr>
        <w:t>et al.</w:t>
      </w:r>
      <w:r w:rsidR="00980F83" w:rsidRPr="00F33A69">
        <w:rPr>
          <w:rFonts w:ascii="Times New Roman" w:eastAsia="Times New Roman" w:hAnsi="Times New Roman" w:cs="Times New Roman"/>
          <w:bCs/>
          <w:lang w:eastAsia="en-GB"/>
        </w:rPr>
        <w:t>, 2019: p. ii)</w:t>
      </w:r>
      <w:r w:rsidRPr="00F33A69">
        <w:rPr>
          <w:rFonts w:ascii="Times New Roman" w:eastAsia="Times New Roman" w:hAnsi="Times New Roman" w:cs="Times New Roman"/>
          <w:bCs/>
          <w:lang w:eastAsia="en-GB"/>
        </w:rPr>
        <w:t>.</w:t>
      </w:r>
    </w:p>
    <w:p w14:paraId="0036E763" w14:textId="77777777" w:rsidR="0008741F" w:rsidRPr="00F33A69" w:rsidRDefault="0008741F" w:rsidP="00C72508">
      <w:pPr>
        <w:spacing w:line="360" w:lineRule="auto"/>
        <w:jc w:val="both"/>
        <w:rPr>
          <w:rFonts w:ascii="Times New Roman" w:eastAsia="Times New Roman" w:hAnsi="Times New Roman" w:cs="Times New Roman"/>
          <w:bCs/>
          <w:lang w:eastAsia="en-GB"/>
        </w:rPr>
      </w:pPr>
    </w:p>
    <w:p w14:paraId="555761B5" w14:textId="77777777" w:rsidR="00980552" w:rsidRPr="00F33A69" w:rsidRDefault="002A150D" w:rsidP="00C72508">
      <w:pPr>
        <w:spacing w:line="360" w:lineRule="auto"/>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 xml:space="preserve">Interpersonal and creative work requires </w:t>
      </w:r>
      <w:r w:rsidR="009B4DB2" w:rsidRPr="00F33A69">
        <w:rPr>
          <w:rFonts w:ascii="Times New Roman" w:eastAsia="Times New Roman" w:hAnsi="Times New Roman" w:cs="Times New Roman"/>
          <w:bCs/>
          <w:lang w:eastAsia="en-GB"/>
        </w:rPr>
        <w:t xml:space="preserve">the exercise of </w:t>
      </w:r>
      <w:r w:rsidR="00F00023" w:rsidRPr="00F33A69">
        <w:rPr>
          <w:rFonts w:ascii="Times New Roman" w:eastAsia="Times New Roman" w:hAnsi="Times New Roman" w:cs="Times New Roman"/>
          <w:bCs/>
          <w:lang w:eastAsia="en-GB"/>
        </w:rPr>
        <w:t xml:space="preserve">skills </w:t>
      </w:r>
      <w:r w:rsidR="009B4DB2" w:rsidRPr="00F33A69">
        <w:rPr>
          <w:rFonts w:ascii="Times New Roman" w:eastAsia="Times New Roman" w:hAnsi="Times New Roman" w:cs="Times New Roman"/>
          <w:bCs/>
          <w:lang w:eastAsia="en-GB"/>
        </w:rPr>
        <w:t>that a</w:t>
      </w:r>
      <w:r w:rsidR="002F409B" w:rsidRPr="00F33A69">
        <w:rPr>
          <w:rFonts w:ascii="Times New Roman" w:eastAsia="Times New Roman" w:hAnsi="Times New Roman" w:cs="Times New Roman"/>
          <w:bCs/>
          <w:lang w:eastAsia="en-GB"/>
        </w:rPr>
        <w:t xml:space="preserve">re distinctly human in nature. </w:t>
      </w:r>
      <w:r w:rsidR="00D7652F" w:rsidRPr="00F33A69">
        <w:rPr>
          <w:rFonts w:ascii="Times New Roman" w:eastAsia="Times New Roman" w:hAnsi="Times New Roman" w:cs="Times New Roman"/>
          <w:bCs/>
          <w:lang w:eastAsia="en-GB"/>
        </w:rPr>
        <w:t xml:space="preserve">Such skills </w:t>
      </w:r>
      <w:r w:rsidR="007F6004" w:rsidRPr="00F33A69">
        <w:rPr>
          <w:rFonts w:ascii="Times New Roman" w:eastAsia="Times New Roman" w:hAnsi="Times New Roman" w:cs="Times New Roman"/>
          <w:bCs/>
          <w:lang w:eastAsia="en-GB"/>
        </w:rPr>
        <w:t xml:space="preserve">cannot be automated. Decisions requiring </w:t>
      </w:r>
      <w:r w:rsidR="009E5B44" w:rsidRPr="00F33A69">
        <w:rPr>
          <w:rFonts w:ascii="Times New Roman" w:eastAsia="Times New Roman" w:hAnsi="Times New Roman" w:cs="Times New Roman"/>
          <w:bCs/>
          <w:lang w:eastAsia="en-GB"/>
        </w:rPr>
        <w:t xml:space="preserve">ethics, </w:t>
      </w:r>
      <w:r w:rsidR="00295A55" w:rsidRPr="00F33A69">
        <w:rPr>
          <w:rFonts w:ascii="Times New Roman" w:eastAsia="Times New Roman" w:hAnsi="Times New Roman" w:cs="Times New Roman"/>
          <w:bCs/>
          <w:lang w:eastAsia="en-GB"/>
        </w:rPr>
        <w:t xml:space="preserve">empathy or </w:t>
      </w:r>
      <w:r w:rsidR="007F6004" w:rsidRPr="00F33A69">
        <w:rPr>
          <w:rFonts w:ascii="Times New Roman" w:eastAsia="Times New Roman" w:hAnsi="Times New Roman" w:cs="Times New Roman"/>
          <w:bCs/>
          <w:lang w:eastAsia="en-GB"/>
        </w:rPr>
        <w:t>e</w:t>
      </w:r>
      <w:r w:rsidR="00D7652F" w:rsidRPr="00F33A69">
        <w:rPr>
          <w:rFonts w:ascii="Times New Roman" w:eastAsia="Times New Roman" w:hAnsi="Times New Roman" w:cs="Times New Roman"/>
          <w:bCs/>
          <w:lang w:eastAsia="en-GB"/>
        </w:rPr>
        <w:t>motional intelligence</w:t>
      </w:r>
      <w:r w:rsidR="009E57FC" w:rsidRPr="00F33A69">
        <w:rPr>
          <w:rFonts w:ascii="Times New Roman" w:eastAsia="Times New Roman" w:hAnsi="Times New Roman" w:cs="Times New Roman"/>
          <w:bCs/>
          <w:lang w:eastAsia="en-GB"/>
        </w:rPr>
        <w:t xml:space="preserve"> fall outside the scope of </w:t>
      </w:r>
      <w:r w:rsidR="00D67C1E" w:rsidRPr="00F33A69">
        <w:rPr>
          <w:rFonts w:ascii="Times New Roman" w:eastAsia="Times New Roman" w:hAnsi="Times New Roman" w:cs="Times New Roman"/>
          <w:bCs/>
          <w:lang w:eastAsia="en-GB"/>
        </w:rPr>
        <w:t xml:space="preserve">that which can be determined by way of </w:t>
      </w:r>
      <w:r w:rsidR="009E57FC" w:rsidRPr="00F33A69">
        <w:rPr>
          <w:rFonts w:ascii="Times New Roman" w:eastAsia="Times New Roman" w:hAnsi="Times New Roman" w:cs="Times New Roman"/>
          <w:bCs/>
          <w:lang w:eastAsia="en-GB"/>
        </w:rPr>
        <w:t>Artificial Intelligence</w:t>
      </w:r>
      <w:r w:rsidR="00F00023" w:rsidRPr="00F33A69">
        <w:rPr>
          <w:rFonts w:ascii="Times New Roman" w:eastAsia="Times New Roman" w:hAnsi="Times New Roman" w:cs="Times New Roman"/>
          <w:bCs/>
          <w:lang w:eastAsia="en-GB"/>
        </w:rPr>
        <w:t xml:space="preserve">. </w:t>
      </w:r>
      <w:r w:rsidR="001F44EE" w:rsidRPr="00F33A69">
        <w:rPr>
          <w:rFonts w:ascii="Times New Roman" w:eastAsia="Times New Roman" w:hAnsi="Times New Roman" w:cs="Times New Roman"/>
          <w:bCs/>
          <w:lang w:eastAsia="en-GB"/>
        </w:rPr>
        <w:t xml:space="preserve">As noted by </w:t>
      </w:r>
      <w:r w:rsidR="00D67C1E" w:rsidRPr="00F33A69">
        <w:rPr>
          <w:rFonts w:ascii="Times New Roman" w:eastAsia="Times New Roman" w:hAnsi="Times New Roman" w:cs="Times New Roman"/>
          <w:bCs/>
          <w:lang w:eastAsia="en-GB"/>
        </w:rPr>
        <w:t xml:space="preserve">Kai-Fu Lee, </w:t>
      </w:r>
      <w:r w:rsidR="001F44EE" w:rsidRPr="00F33A69">
        <w:rPr>
          <w:rFonts w:ascii="Times New Roman" w:eastAsia="Times New Roman" w:hAnsi="Times New Roman" w:cs="Times New Roman"/>
          <w:bCs/>
          <w:lang w:eastAsia="en-GB"/>
        </w:rPr>
        <w:t>‘[w]ith all of the advances in machine learning, the truth remains that we are still nowhere near creating AI machines that feel any emotions at all’ (</w:t>
      </w:r>
      <w:r w:rsidR="00673374" w:rsidRPr="00F33A69">
        <w:rPr>
          <w:rFonts w:ascii="Times New Roman" w:eastAsia="Times New Roman" w:hAnsi="Times New Roman" w:cs="Times New Roman"/>
          <w:bCs/>
          <w:lang w:eastAsia="en-GB"/>
        </w:rPr>
        <w:t xml:space="preserve">Lee, 2021: p. </w:t>
      </w:r>
      <w:r w:rsidR="002F409B" w:rsidRPr="00F33A69">
        <w:rPr>
          <w:rFonts w:ascii="Times New Roman" w:eastAsia="Times New Roman" w:hAnsi="Times New Roman" w:cs="Times New Roman"/>
          <w:bCs/>
          <w:lang w:eastAsia="en-GB"/>
        </w:rPr>
        <w:t>263</w:t>
      </w:r>
      <w:r w:rsidR="001F44EE" w:rsidRPr="00F33A69">
        <w:rPr>
          <w:rFonts w:ascii="Times New Roman" w:eastAsia="Times New Roman" w:hAnsi="Times New Roman" w:cs="Times New Roman"/>
          <w:bCs/>
          <w:lang w:eastAsia="en-GB"/>
        </w:rPr>
        <w:t>).</w:t>
      </w:r>
    </w:p>
    <w:p w14:paraId="144C450F" w14:textId="77777777" w:rsidR="00980552" w:rsidRPr="00F33A69" w:rsidRDefault="00980552" w:rsidP="00C72508">
      <w:pPr>
        <w:spacing w:line="360" w:lineRule="auto"/>
        <w:jc w:val="both"/>
        <w:rPr>
          <w:rFonts w:ascii="Times New Roman" w:eastAsia="Times New Roman" w:hAnsi="Times New Roman" w:cs="Times New Roman"/>
          <w:bCs/>
          <w:lang w:eastAsia="en-GB"/>
        </w:rPr>
      </w:pPr>
    </w:p>
    <w:p w14:paraId="4D020C51" w14:textId="3D032F1A" w:rsidR="00341B7A" w:rsidRPr="00F33A69" w:rsidRDefault="00D52D1D" w:rsidP="00C72508">
      <w:pPr>
        <w:spacing w:line="360" w:lineRule="auto"/>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It is difficult to conceive interpersonal and creative work with</w:t>
      </w:r>
      <w:r w:rsidR="00DE4407" w:rsidRPr="00F33A69">
        <w:rPr>
          <w:rFonts w:ascii="Times New Roman" w:eastAsia="Times New Roman" w:hAnsi="Times New Roman" w:cs="Times New Roman"/>
          <w:bCs/>
          <w:lang w:eastAsia="en-GB"/>
        </w:rPr>
        <w:t>out</w:t>
      </w:r>
      <w:r w:rsidRPr="00F33A69">
        <w:rPr>
          <w:rFonts w:ascii="Times New Roman" w:eastAsia="Times New Roman" w:hAnsi="Times New Roman" w:cs="Times New Roman"/>
          <w:bCs/>
          <w:lang w:eastAsia="en-GB"/>
        </w:rPr>
        <w:t xml:space="preserve"> t</w:t>
      </w:r>
      <w:r w:rsidR="00EF0410" w:rsidRPr="00F33A69">
        <w:rPr>
          <w:rFonts w:ascii="Times New Roman" w:eastAsia="Times New Roman" w:hAnsi="Times New Roman" w:cs="Times New Roman"/>
          <w:bCs/>
          <w:lang w:eastAsia="en-GB"/>
        </w:rPr>
        <w:t xml:space="preserve">he </w:t>
      </w:r>
      <w:r w:rsidR="006D2703" w:rsidRPr="00F33A69">
        <w:rPr>
          <w:rFonts w:ascii="Times New Roman" w:eastAsia="Times New Roman" w:hAnsi="Times New Roman" w:cs="Times New Roman"/>
          <w:bCs/>
          <w:lang w:eastAsia="en-GB"/>
        </w:rPr>
        <w:t xml:space="preserve">exercise </w:t>
      </w:r>
      <w:r w:rsidR="00EF0410" w:rsidRPr="00F33A69">
        <w:rPr>
          <w:rFonts w:ascii="Times New Roman" w:eastAsia="Times New Roman" w:hAnsi="Times New Roman" w:cs="Times New Roman"/>
          <w:bCs/>
          <w:lang w:eastAsia="en-GB"/>
        </w:rPr>
        <w:t xml:space="preserve">of </w:t>
      </w:r>
      <w:r w:rsidR="00980552" w:rsidRPr="00F33A69">
        <w:rPr>
          <w:rFonts w:ascii="Times New Roman" w:eastAsia="Times New Roman" w:hAnsi="Times New Roman" w:cs="Times New Roman"/>
          <w:bCs/>
          <w:lang w:eastAsia="en-GB"/>
        </w:rPr>
        <w:t xml:space="preserve">‘heart </w:t>
      </w:r>
      <w:r w:rsidR="00341B7A" w:rsidRPr="00F33A69">
        <w:rPr>
          <w:rFonts w:ascii="Times New Roman" w:eastAsia="Times New Roman" w:hAnsi="Times New Roman" w:cs="Times New Roman"/>
          <w:bCs/>
          <w:lang w:eastAsia="en-GB"/>
        </w:rPr>
        <w:t>skills</w:t>
      </w:r>
      <w:r w:rsidR="00980552" w:rsidRPr="00F33A69">
        <w:rPr>
          <w:rFonts w:ascii="Times New Roman" w:eastAsia="Times New Roman" w:hAnsi="Times New Roman" w:cs="Times New Roman"/>
          <w:bCs/>
          <w:lang w:eastAsia="en-GB"/>
        </w:rPr>
        <w:t>’</w:t>
      </w:r>
      <w:r w:rsidR="0046028F">
        <w:rPr>
          <w:rFonts w:ascii="Times New Roman" w:eastAsia="Times New Roman" w:hAnsi="Times New Roman" w:cs="Times New Roman"/>
          <w:bCs/>
          <w:lang w:eastAsia="en-GB"/>
        </w:rPr>
        <w:t xml:space="preserve"> </w:t>
      </w:r>
      <w:r w:rsidR="006D2703" w:rsidRPr="00F33A69">
        <w:rPr>
          <w:rFonts w:ascii="Times New Roman" w:eastAsia="Times New Roman" w:hAnsi="Times New Roman" w:cs="Times New Roman"/>
          <w:bCs/>
          <w:lang w:eastAsia="en-GB"/>
        </w:rPr>
        <w:t xml:space="preserve">such as empathy or </w:t>
      </w:r>
      <w:r w:rsidR="007C7DEA" w:rsidRPr="00F33A69">
        <w:rPr>
          <w:rFonts w:ascii="Times New Roman" w:eastAsia="Times New Roman" w:hAnsi="Times New Roman" w:cs="Times New Roman"/>
          <w:bCs/>
          <w:lang w:eastAsia="en-GB"/>
        </w:rPr>
        <w:t>ethics</w:t>
      </w:r>
      <w:r w:rsidRPr="00F33A69">
        <w:rPr>
          <w:rFonts w:ascii="Times New Roman" w:eastAsia="Times New Roman" w:hAnsi="Times New Roman" w:cs="Times New Roman"/>
          <w:bCs/>
          <w:lang w:eastAsia="en-GB"/>
        </w:rPr>
        <w:t xml:space="preserve">. </w:t>
      </w:r>
      <w:r w:rsidR="005D7121" w:rsidRPr="00F33A69">
        <w:rPr>
          <w:rFonts w:ascii="Times New Roman" w:eastAsia="Times New Roman" w:hAnsi="Times New Roman" w:cs="Times New Roman"/>
          <w:bCs/>
          <w:lang w:eastAsia="en-GB"/>
        </w:rPr>
        <w:t>S</w:t>
      </w:r>
      <w:r w:rsidRPr="00F33A69">
        <w:rPr>
          <w:rFonts w:ascii="Times New Roman" w:eastAsia="Times New Roman" w:hAnsi="Times New Roman" w:cs="Times New Roman"/>
          <w:bCs/>
          <w:lang w:eastAsia="en-GB"/>
        </w:rPr>
        <w:t xml:space="preserve">uch skills are </w:t>
      </w:r>
      <w:r w:rsidR="005D7121" w:rsidRPr="00F33A69">
        <w:rPr>
          <w:rFonts w:ascii="Times New Roman" w:eastAsia="Times New Roman" w:hAnsi="Times New Roman" w:cs="Times New Roman"/>
          <w:bCs/>
          <w:lang w:eastAsia="en-GB"/>
        </w:rPr>
        <w:t>central</w:t>
      </w:r>
      <w:r w:rsidR="0046028F">
        <w:rPr>
          <w:rFonts w:ascii="Times New Roman" w:eastAsia="Times New Roman" w:hAnsi="Times New Roman" w:cs="Times New Roman"/>
          <w:bCs/>
          <w:lang w:eastAsia="en-GB"/>
        </w:rPr>
        <w:t xml:space="preserve"> </w:t>
      </w:r>
      <w:r w:rsidR="005D7121" w:rsidRPr="00F33A69">
        <w:rPr>
          <w:rFonts w:ascii="Times New Roman" w:eastAsia="Times New Roman" w:hAnsi="Times New Roman" w:cs="Times New Roman"/>
          <w:bCs/>
          <w:lang w:eastAsia="en-GB"/>
        </w:rPr>
        <w:t xml:space="preserve">to the efficacious </w:t>
      </w:r>
      <w:r w:rsidRPr="00F33A69">
        <w:rPr>
          <w:rFonts w:ascii="Times New Roman" w:eastAsia="Times New Roman" w:hAnsi="Times New Roman" w:cs="Times New Roman"/>
          <w:bCs/>
          <w:lang w:eastAsia="en-GB"/>
        </w:rPr>
        <w:t xml:space="preserve">practice of </w:t>
      </w:r>
      <w:r w:rsidR="000E17EA" w:rsidRPr="00F33A69">
        <w:rPr>
          <w:rFonts w:ascii="Times New Roman" w:eastAsia="Times New Roman" w:hAnsi="Times New Roman" w:cs="Times New Roman"/>
          <w:bCs/>
          <w:lang w:eastAsia="en-GB"/>
        </w:rPr>
        <w:t>management</w:t>
      </w:r>
      <w:r w:rsidR="00EF0410" w:rsidRPr="00F33A69">
        <w:rPr>
          <w:rFonts w:ascii="Times New Roman" w:eastAsia="Times New Roman" w:hAnsi="Times New Roman" w:cs="Times New Roman"/>
          <w:bCs/>
          <w:lang w:eastAsia="en-GB"/>
        </w:rPr>
        <w:t>.</w:t>
      </w:r>
      <w:r w:rsidR="0046028F">
        <w:rPr>
          <w:rFonts w:ascii="Times New Roman" w:eastAsia="Times New Roman" w:hAnsi="Times New Roman" w:cs="Times New Roman"/>
          <w:bCs/>
          <w:lang w:eastAsia="en-GB"/>
        </w:rPr>
        <w:t xml:space="preserve"> </w:t>
      </w:r>
      <w:r w:rsidR="00580975" w:rsidRPr="00F33A69">
        <w:rPr>
          <w:rFonts w:ascii="Times New Roman" w:eastAsia="Times New Roman" w:hAnsi="Times New Roman" w:cs="Times New Roman"/>
          <w:bCs/>
          <w:lang w:eastAsia="en-GB"/>
        </w:rPr>
        <w:t>In this context</w:t>
      </w:r>
      <w:r w:rsidR="00BD3C14" w:rsidRPr="00F33A69">
        <w:rPr>
          <w:rFonts w:ascii="Times New Roman" w:eastAsia="Times New Roman" w:hAnsi="Times New Roman" w:cs="Times New Roman"/>
          <w:bCs/>
          <w:lang w:eastAsia="en-GB"/>
        </w:rPr>
        <w:t xml:space="preserve">, </w:t>
      </w:r>
      <w:r w:rsidR="00580975" w:rsidRPr="00F33A69">
        <w:rPr>
          <w:rFonts w:ascii="Times New Roman" w:eastAsia="Times New Roman" w:hAnsi="Times New Roman" w:cs="Times New Roman"/>
          <w:bCs/>
          <w:lang w:eastAsia="en-GB"/>
        </w:rPr>
        <w:t xml:space="preserve">it is </w:t>
      </w:r>
      <w:r w:rsidR="00E00FA7" w:rsidRPr="00F33A69">
        <w:rPr>
          <w:rFonts w:ascii="Times New Roman" w:eastAsia="Times New Roman" w:hAnsi="Times New Roman" w:cs="Times New Roman"/>
          <w:bCs/>
          <w:lang w:eastAsia="en-GB"/>
        </w:rPr>
        <w:t>instructive</w:t>
      </w:r>
      <w:r w:rsidR="0046028F">
        <w:rPr>
          <w:rFonts w:ascii="Times New Roman" w:eastAsia="Times New Roman" w:hAnsi="Times New Roman" w:cs="Times New Roman"/>
          <w:bCs/>
          <w:lang w:eastAsia="en-GB"/>
        </w:rPr>
        <w:t xml:space="preserve"> </w:t>
      </w:r>
      <w:r w:rsidR="00695386" w:rsidRPr="00F33A69">
        <w:rPr>
          <w:rFonts w:ascii="Times New Roman" w:eastAsia="Times New Roman" w:hAnsi="Times New Roman" w:cs="Times New Roman"/>
          <w:bCs/>
          <w:lang w:eastAsia="en-GB"/>
        </w:rPr>
        <w:t xml:space="preserve">to </w:t>
      </w:r>
      <w:r w:rsidR="007978A9" w:rsidRPr="00F33A69">
        <w:rPr>
          <w:rFonts w:ascii="Times New Roman" w:eastAsia="Times New Roman" w:hAnsi="Times New Roman" w:cs="Times New Roman"/>
          <w:bCs/>
          <w:lang w:eastAsia="en-GB"/>
        </w:rPr>
        <w:t xml:space="preserve">refer to the </w:t>
      </w:r>
      <w:r w:rsidR="00695386" w:rsidRPr="00F33A69">
        <w:rPr>
          <w:rFonts w:ascii="Times New Roman" w:eastAsia="Times New Roman" w:hAnsi="Times New Roman" w:cs="Times New Roman"/>
          <w:bCs/>
          <w:lang w:eastAsia="en-GB"/>
        </w:rPr>
        <w:t xml:space="preserve">‘work of the heart’ as </w:t>
      </w:r>
      <w:r w:rsidR="002F50CD" w:rsidRPr="00F33A69">
        <w:rPr>
          <w:rFonts w:ascii="Times New Roman" w:eastAsia="Times New Roman" w:hAnsi="Times New Roman" w:cs="Times New Roman"/>
          <w:bCs/>
          <w:lang w:eastAsia="en-GB"/>
        </w:rPr>
        <w:t>an area which should be prioritised</w:t>
      </w:r>
      <w:r w:rsidR="00580975" w:rsidRPr="00F33A69">
        <w:rPr>
          <w:rFonts w:ascii="Times New Roman" w:eastAsia="Times New Roman" w:hAnsi="Times New Roman" w:cs="Times New Roman"/>
          <w:bCs/>
          <w:lang w:eastAsia="en-GB"/>
        </w:rPr>
        <w:t xml:space="preserve"> in future</w:t>
      </w:r>
      <w:r w:rsidR="002D5457" w:rsidRPr="00F33A69">
        <w:rPr>
          <w:rFonts w:ascii="Times New Roman" w:eastAsia="Times New Roman" w:hAnsi="Times New Roman" w:cs="Times New Roman"/>
          <w:bCs/>
          <w:lang w:eastAsia="en-GB"/>
        </w:rPr>
        <w:t>:</w:t>
      </w:r>
    </w:p>
    <w:p w14:paraId="629F5E49" w14:textId="77777777" w:rsidR="00341B7A" w:rsidRPr="00F33A69" w:rsidRDefault="00341B7A" w:rsidP="00C72508">
      <w:pPr>
        <w:spacing w:line="360" w:lineRule="auto"/>
        <w:jc w:val="both"/>
        <w:rPr>
          <w:rFonts w:ascii="Times New Roman" w:eastAsia="Times New Roman" w:hAnsi="Times New Roman" w:cs="Times New Roman"/>
          <w:bCs/>
          <w:lang w:eastAsia="en-GB"/>
        </w:rPr>
      </w:pPr>
    </w:p>
    <w:p w14:paraId="16F0EEB7" w14:textId="79DE7C30" w:rsidR="007978A9" w:rsidRPr="00F33A69" w:rsidRDefault="007978A9" w:rsidP="007978A9">
      <w:pPr>
        <w:ind w:left="720" w:right="720"/>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 xml:space="preserve">The shift from work of the hands (manual labour) to work of the head (cognitive tasks) will continue. But the next stage will be a move towards work of the heart. Humans are still better at being human. Interacting with others, being creative, understanding and reacting to emotions. These are all inherently human skills and focusing on these will bring the greatest benefits in the long run (Rumbens </w:t>
      </w:r>
      <w:r w:rsidR="00BA3D76" w:rsidRPr="00F33A69">
        <w:rPr>
          <w:rFonts w:ascii="Times New Roman" w:eastAsia="Times New Roman" w:hAnsi="Times New Roman" w:cs="Times New Roman"/>
          <w:bCs/>
          <w:lang w:eastAsia="en-GB"/>
        </w:rPr>
        <w:t>et al.</w:t>
      </w:r>
      <w:r w:rsidRPr="00F33A69">
        <w:rPr>
          <w:rFonts w:ascii="Times New Roman" w:eastAsia="Times New Roman" w:hAnsi="Times New Roman" w:cs="Times New Roman"/>
          <w:bCs/>
          <w:lang w:eastAsia="en-GB"/>
        </w:rPr>
        <w:t>, 2019: p. 19).</w:t>
      </w:r>
    </w:p>
    <w:p w14:paraId="34028DF1" w14:textId="77777777" w:rsidR="007978A9" w:rsidRPr="00F33A69" w:rsidRDefault="007978A9" w:rsidP="00C72508">
      <w:pPr>
        <w:spacing w:line="360" w:lineRule="auto"/>
        <w:rPr>
          <w:rFonts w:ascii="Times New Roman" w:hAnsi="Times New Roman" w:cs="Times New Roman"/>
        </w:rPr>
      </w:pPr>
    </w:p>
    <w:p w14:paraId="610C1783" w14:textId="56373DF0" w:rsidR="008776A4" w:rsidRPr="00F33A69" w:rsidRDefault="000C7A5B" w:rsidP="00C72508">
      <w:pPr>
        <w:spacing w:line="360" w:lineRule="auto"/>
        <w:jc w:val="both"/>
        <w:rPr>
          <w:rFonts w:ascii="Times New Roman" w:hAnsi="Times New Roman" w:cs="Times New Roman"/>
          <w:lang w:val="en-US"/>
        </w:rPr>
      </w:pPr>
      <w:r w:rsidRPr="00F33A69">
        <w:rPr>
          <w:rFonts w:ascii="Times New Roman" w:eastAsia="Times New Roman" w:hAnsi="Times New Roman" w:cs="Times New Roman"/>
          <w:bCs/>
          <w:lang w:eastAsia="en-GB"/>
        </w:rPr>
        <w:t xml:space="preserve">The shift ‘from hands to heads to hearts’ captures succinctly </w:t>
      </w:r>
      <w:r w:rsidRPr="00F33A69">
        <w:rPr>
          <w:rFonts w:ascii="Times New Roman" w:hAnsi="Times New Roman" w:cs="Times New Roman"/>
          <w:lang w:val="en-US"/>
        </w:rPr>
        <w:t xml:space="preserve">the past, present and future of work </w:t>
      </w:r>
      <w:r w:rsidRPr="00F33A69">
        <w:rPr>
          <w:rFonts w:ascii="Times New Roman" w:eastAsia="Times New Roman" w:hAnsi="Times New Roman" w:cs="Times New Roman"/>
          <w:bCs/>
          <w:lang w:eastAsia="en-GB"/>
        </w:rPr>
        <w:t xml:space="preserve">(Rumbens </w:t>
      </w:r>
      <w:r w:rsidR="00BA3D76" w:rsidRPr="00F33A69">
        <w:rPr>
          <w:rFonts w:ascii="Times New Roman" w:eastAsia="Times New Roman" w:hAnsi="Times New Roman" w:cs="Times New Roman"/>
          <w:bCs/>
          <w:lang w:eastAsia="en-GB"/>
        </w:rPr>
        <w:t>et al.</w:t>
      </w:r>
      <w:r w:rsidRPr="00F33A69">
        <w:rPr>
          <w:rFonts w:ascii="Times New Roman" w:eastAsia="Times New Roman" w:hAnsi="Times New Roman" w:cs="Times New Roman"/>
          <w:bCs/>
          <w:lang w:eastAsia="en-GB"/>
        </w:rPr>
        <w:t>, 2019: p. ii)</w:t>
      </w:r>
      <w:r w:rsidR="009832D4" w:rsidRPr="00F33A69">
        <w:rPr>
          <w:rFonts w:ascii="Times New Roman" w:hAnsi="Times New Roman" w:cs="Times New Roman"/>
          <w:lang w:val="en-US"/>
        </w:rPr>
        <w:t xml:space="preserve">. </w:t>
      </w:r>
      <w:r w:rsidRPr="00F33A69">
        <w:rPr>
          <w:rFonts w:ascii="Times New Roman" w:hAnsi="Times New Roman" w:cs="Times New Roman"/>
          <w:lang w:val="en-US"/>
        </w:rPr>
        <w:t>However, i</w:t>
      </w:r>
      <w:r w:rsidR="007978A9" w:rsidRPr="00F33A69">
        <w:rPr>
          <w:rFonts w:ascii="Times New Roman" w:eastAsia="Times New Roman" w:hAnsi="Times New Roman" w:cs="Times New Roman"/>
          <w:bCs/>
          <w:lang w:eastAsia="en-GB"/>
        </w:rPr>
        <w:t xml:space="preserve">t is noteworthy that </w:t>
      </w:r>
      <w:r w:rsidR="006D4B60" w:rsidRPr="00F33A69">
        <w:rPr>
          <w:rFonts w:ascii="Times New Roman" w:eastAsia="Times New Roman" w:hAnsi="Times New Roman" w:cs="Times New Roman"/>
          <w:bCs/>
          <w:lang w:eastAsia="en-GB"/>
        </w:rPr>
        <w:t xml:space="preserve">‘despite this demand suggesting that we should be most focused on the skills required for work of the heart, followed by head and then hands, in fact we have the most acute shortages in the areas of most demand’ (Rumbens </w:t>
      </w:r>
      <w:r w:rsidR="00BA3D76" w:rsidRPr="00F33A69">
        <w:rPr>
          <w:rFonts w:ascii="Times New Roman" w:eastAsia="Times New Roman" w:hAnsi="Times New Roman" w:cs="Times New Roman"/>
          <w:bCs/>
          <w:lang w:eastAsia="en-GB"/>
        </w:rPr>
        <w:t>et al.</w:t>
      </w:r>
      <w:r w:rsidR="006D4B60" w:rsidRPr="00F33A69">
        <w:rPr>
          <w:rFonts w:ascii="Times New Roman" w:eastAsia="Times New Roman" w:hAnsi="Times New Roman" w:cs="Times New Roman"/>
          <w:bCs/>
          <w:lang w:eastAsia="en-GB"/>
        </w:rPr>
        <w:t xml:space="preserve">, 2019: p. 21). </w:t>
      </w:r>
      <w:r w:rsidR="000C33D9" w:rsidRPr="00F33A69">
        <w:rPr>
          <w:rFonts w:ascii="Times New Roman" w:eastAsia="Times New Roman" w:hAnsi="Times New Roman" w:cs="Times New Roman"/>
          <w:bCs/>
          <w:lang w:eastAsia="en-GB"/>
        </w:rPr>
        <w:t xml:space="preserve"> The emphasis placed </w:t>
      </w:r>
      <w:r w:rsidR="007A0147" w:rsidRPr="00F33A69">
        <w:rPr>
          <w:rFonts w:ascii="Times New Roman" w:eastAsia="Times New Roman" w:hAnsi="Times New Roman" w:cs="Times New Roman"/>
          <w:bCs/>
          <w:lang w:eastAsia="en-GB"/>
        </w:rPr>
        <w:t xml:space="preserve">on the ‘work of the heart’ </w:t>
      </w:r>
      <w:r w:rsidR="00DA4AF5" w:rsidRPr="00F33A69">
        <w:rPr>
          <w:rFonts w:ascii="Times New Roman" w:eastAsia="Times New Roman" w:hAnsi="Times New Roman" w:cs="Times New Roman"/>
          <w:bCs/>
          <w:lang w:eastAsia="en-GB"/>
        </w:rPr>
        <w:t>corresponds</w:t>
      </w:r>
      <w:r w:rsidR="007A0147" w:rsidRPr="00F33A69">
        <w:rPr>
          <w:rFonts w:ascii="Times New Roman" w:eastAsia="Times New Roman" w:hAnsi="Times New Roman" w:cs="Times New Roman"/>
          <w:bCs/>
          <w:lang w:eastAsia="en-GB"/>
        </w:rPr>
        <w:t xml:space="preserve"> well with the </w:t>
      </w:r>
      <w:r w:rsidR="007A0147" w:rsidRPr="00F33A69">
        <w:rPr>
          <w:rFonts w:ascii="Times New Roman" w:hAnsi="Times New Roman" w:cs="Times New Roman"/>
          <w:lang w:val="en-US"/>
        </w:rPr>
        <w:t xml:space="preserve">human-centric focus of workplace spirituality.  </w:t>
      </w:r>
      <w:r w:rsidR="009508B8" w:rsidRPr="00F33A69">
        <w:rPr>
          <w:rFonts w:ascii="Times New Roman" w:hAnsi="Times New Roman" w:cs="Times New Roman"/>
          <w:lang w:val="en-US"/>
        </w:rPr>
        <w:t xml:space="preserve">The </w:t>
      </w:r>
      <w:r w:rsidR="00E60BFF" w:rsidRPr="00F33A69">
        <w:rPr>
          <w:rFonts w:ascii="Times New Roman" w:hAnsi="Times New Roman" w:cs="Times New Roman"/>
          <w:lang w:val="en-US"/>
        </w:rPr>
        <w:t>values</w:t>
      </w:r>
      <w:r w:rsidR="009508B8" w:rsidRPr="00F33A69">
        <w:rPr>
          <w:rFonts w:ascii="Times New Roman" w:hAnsi="Times New Roman" w:cs="Times New Roman"/>
          <w:lang w:val="en-US"/>
        </w:rPr>
        <w:t xml:space="preserve"> associated with spirituality </w:t>
      </w:r>
      <w:r w:rsidR="00AD5876" w:rsidRPr="00F33A69">
        <w:rPr>
          <w:rFonts w:ascii="Times New Roman" w:hAnsi="Times New Roman" w:cs="Times New Roman"/>
          <w:lang w:val="en-US"/>
        </w:rPr>
        <w:t xml:space="preserve">– including an individual’s sense of meaning and purpose – </w:t>
      </w:r>
      <w:r w:rsidR="00DA4AF5" w:rsidRPr="00F33A69">
        <w:rPr>
          <w:rFonts w:ascii="Times New Roman" w:hAnsi="Times New Roman" w:cs="Times New Roman"/>
          <w:lang w:val="en-US"/>
        </w:rPr>
        <w:t xml:space="preserve">are the </w:t>
      </w:r>
      <w:r w:rsidR="00542973" w:rsidRPr="00F33A69">
        <w:rPr>
          <w:rFonts w:ascii="Times New Roman" w:hAnsi="Times New Roman" w:cs="Times New Roman"/>
          <w:lang w:val="en-US"/>
        </w:rPr>
        <w:t>bas</w:t>
      </w:r>
      <w:r w:rsidR="00E60BFF" w:rsidRPr="00F33A69">
        <w:rPr>
          <w:rFonts w:ascii="Times New Roman" w:hAnsi="Times New Roman" w:cs="Times New Roman"/>
          <w:lang w:val="en-US"/>
        </w:rPr>
        <w:t>is</w:t>
      </w:r>
      <w:r w:rsidR="00542973" w:rsidRPr="00F33A69">
        <w:rPr>
          <w:rFonts w:ascii="Times New Roman" w:hAnsi="Times New Roman" w:cs="Times New Roman"/>
          <w:lang w:val="en-US"/>
        </w:rPr>
        <w:t xml:space="preserve"> for the exercise of </w:t>
      </w:r>
      <w:r w:rsidR="00AE4B48" w:rsidRPr="00F33A69">
        <w:rPr>
          <w:rFonts w:ascii="Times New Roman" w:hAnsi="Times New Roman" w:cs="Times New Roman"/>
          <w:lang w:val="en-US"/>
        </w:rPr>
        <w:t xml:space="preserve">the </w:t>
      </w:r>
      <w:r w:rsidR="00542973" w:rsidRPr="00F33A69">
        <w:rPr>
          <w:rFonts w:ascii="Times New Roman" w:hAnsi="Times New Roman" w:cs="Times New Roman"/>
          <w:lang w:val="en-US"/>
        </w:rPr>
        <w:t>‘heart skills’</w:t>
      </w:r>
      <w:r w:rsidR="00AE4B48" w:rsidRPr="00F33A69">
        <w:rPr>
          <w:rFonts w:ascii="Times New Roman" w:hAnsi="Times New Roman" w:cs="Times New Roman"/>
          <w:lang w:val="en-US"/>
        </w:rPr>
        <w:t xml:space="preserve">.  </w:t>
      </w:r>
      <w:r w:rsidR="00325494" w:rsidRPr="00F33A69">
        <w:rPr>
          <w:rFonts w:ascii="Times New Roman" w:hAnsi="Times New Roman" w:cs="Times New Roman"/>
          <w:lang w:val="en-US"/>
        </w:rPr>
        <w:t xml:space="preserve">Such values </w:t>
      </w:r>
      <w:r w:rsidR="00E7273A" w:rsidRPr="00F33A69">
        <w:rPr>
          <w:rFonts w:ascii="Times New Roman" w:hAnsi="Times New Roman" w:cs="Times New Roman"/>
          <w:lang w:val="en-US"/>
        </w:rPr>
        <w:t xml:space="preserve">inform not only </w:t>
      </w:r>
      <w:r w:rsidR="00FE5FAB" w:rsidRPr="00F33A69">
        <w:rPr>
          <w:rFonts w:ascii="Times New Roman" w:hAnsi="Times New Roman" w:cs="Times New Roman"/>
          <w:lang w:val="en-US"/>
        </w:rPr>
        <w:t>how work</w:t>
      </w:r>
      <w:r w:rsidR="00575F18">
        <w:rPr>
          <w:rFonts w:ascii="Times New Roman" w:hAnsi="Times New Roman" w:cs="Times New Roman"/>
          <w:lang w:val="en-US"/>
        </w:rPr>
        <w:t>’s</w:t>
      </w:r>
      <w:r w:rsidR="0046028F">
        <w:rPr>
          <w:rFonts w:ascii="Times New Roman" w:hAnsi="Times New Roman" w:cs="Times New Roman"/>
          <w:lang w:val="en-US"/>
        </w:rPr>
        <w:t xml:space="preserve"> </w:t>
      </w:r>
      <w:r w:rsidR="00325494" w:rsidRPr="00F33A69">
        <w:rPr>
          <w:rFonts w:ascii="Times New Roman" w:hAnsi="Times New Roman" w:cs="Times New Roman"/>
          <w:lang w:val="en-US"/>
        </w:rPr>
        <w:t xml:space="preserve">creative </w:t>
      </w:r>
      <w:r w:rsidR="00BE7406" w:rsidRPr="00F33A69">
        <w:rPr>
          <w:rFonts w:ascii="Times New Roman" w:hAnsi="Times New Roman" w:cs="Times New Roman"/>
          <w:lang w:val="en-US"/>
        </w:rPr>
        <w:t xml:space="preserve">or </w:t>
      </w:r>
      <w:r w:rsidR="00E7273A" w:rsidRPr="00F33A69">
        <w:rPr>
          <w:rFonts w:ascii="Times New Roman" w:hAnsi="Times New Roman" w:cs="Times New Roman"/>
          <w:lang w:val="en-US"/>
        </w:rPr>
        <w:t>interpersonal</w:t>
      </w:r>
      <w:r w:rsidR="0046028F">
        <w:rPr>
          <w:rFonts w:ascii="Times New Roman" w:hAnsi="Times New Roman" w:cs="Times New Roman"/>
          <w:lang w:val="en-US"/>
        </w:rPr>
        <w:t xml:space="preserve"> </w:t>
      </w:r>
      <w:r w:rsidR="00FE5FAB" w:rsidRPr="00F33A69">
        <w:rPr>
          <w:rFonts w:ascii="Times New Roman" w:hAnsi="Times New Roman" w:cs="Times New Roman"/>
          <w:lang w:val="en-US"/>
        </w:rPr>
        <w:t>dimension is approached</w:t>
      </w:r>
      <w:r w:rsidR="00E7273A" w:rsidRPr="00F33A69">
        <w:rPr>
          <w:rFonts w:ascii="Times New Roman" w:hAnsi="Times New Roman" w:cs="Times New Roman"/>
          <w:lang w:val="en-US"/>
        </w:rPr>
        <w:t xml:space="preserve">, but </w:t>
      </w:r>
      <w:r w:rsidR="00BD183B" w:rsidRPr="00F33A69">
        <w:rPr>
          <w:rFonts w:ascii="Times New Roman" w:hAnsi="Times New Roman" w:cs="Times New Roman"/>
          <w:lang w:val="en-US"/>
        </w:rPr>
        <w:t xml:space="preserve">also the underlying intention </w:t>
      </w:r>
      <w:r w:rsidR="00FE5FAB" w:rsidRPr="00F33A69">
        <w:rPr>
          <w:rFonts w:ascii="Times New Roman" w:hAnsi="Times New Roman" w:cs="Times New Roman"/>
          <w:lang w:val="en-US"/>
        </w:rPr>
        <w:t xml:space="preserve">in </w:t>
      </w:r>
      <w:r w:rsidR="00FC6DA0" w:rsidRPr="00F33A69">
        <w:rPr>
          <w:rFonts w:ascii="Times New Roman" w:hAnsi="Times New Roman" w:cs="Times New Roman"/>
          <w:lang w:val="en-US"/>
        </w:rPr>
        <w:t>other areas of work as well</w:t>
      </w:r>
      <w:r w:rsidR="00BE7406" w:rsidRPr="00F33A69">
        <w:rPr>
          <w:rFonts w:ascii="Times New Roman" w:hAnsi="Times New Roman" w:cs="Times New Roman"/>
          <w:lang w:val="en-US"/>
        </w:rPr>
        <w:t xml:space="preserve">. </w:t>
      </w:r>
      <w:r w:rsidR="002D73F0" w:rsidRPr="00F33A69">
        <w:rPr>
          <w:rFonts w:ascii="Times New Roman" w:hAnsi="Times New Roman" w:cs="Times New Roman"/>
          <w:lang w:val="en-US"/>
        </w:rPr>
        <w:t>Rafael Domingo</w:t>
      </w:r>
      <w:r w:rsidR="00296617" w:rsidRPr="00F33A69">
        <w:rPr>
          <w:rFonts w:ascii="Times New Roman" w:hAnsi="Times New Roman" w:cs="Times New Roman"/>
          <w:lang w:val="en-US"/>
        </w:rPr>
        <w:t xml:space="preserve"> comments:</w:t>
      </w:r>
    </w:p>
    <w:p w14:paraId="27EEE8F0" w14:textId="77777777" w:rsidR="00BE7406" w:rsidRPr="00F33A69" w:rsidRDefault="00BE7406" w:rsidP="00C72508">
      <w:pPr>
        <w:spacing w:line="360" w:lineRule="auto"/>
        <w:jc w:val="both"/>
        <w:rPr>
          <w:rFonts w:ascii="Times New Roman" w:eastAsia="Times New Roman" w:hAnsi="Times New Roman" w:cs="Times New Roman"/>
          <w:bCs/>
          <w:lang w:eastAsia="en-GB"/>
        </w:rPr>
      </w:pPr>
    </w:p>
    <w:p w14:paraId="136B0BB1" w14:textId="2865FE4F" w:rsidR="00BD0B09" w:rsidRPr="00F33A69" w:rsidRDefault="00BD0B09" w:rsidP="008B0DB3">
      <w:pPr>
        <w:ind w:left="720" w:right="720"/>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Spiritual intention arises from the deepest part of the human being, the heart, and it affects and embraces all dimensions. It is metarational and therefore not mental, although it is connected with the mind. Spiritual intention determines the purity or simplicity of heart, that is, the intensity of love, the level of communion with others, and the degree of self-giving in any human action. This spiritual intention can be present in all human actions, not only in strictly spiritual ones, due to its metadimensional nature</w:t>
      </w:r>
      <w:r w:rsidR="00BE2B2A" w:rsidRPr="00F33A69">
        <w:rPr>
          <w:rFonts w:ascii="Times New Roman" w:eastAsia="Times New Roman" w:hAnsi="Times New Roman" w:cs="Times New Roman"/>
          <w:bCs/>
          <w:lang w:eastAsia="en-GB"/>
        </w:rPr>
        <w:t>…</w:t>
      </w:r>
      <w:r w:rsidRPr="00F33A69">
        <w:rPr>
          <w:rFonts w:ascii="Times New Roman" w:eastAsia="Times New Roman" w:hAnsi="Times New Roman" w:cs="Times New Roman"/>
          <w:bCs/>
          <w:lang w:eastAsia="en-GB"/>
        </w:rPr>
        <w:t xml:space="preserve"> Teaching, painting, cooking and driving are not strictly spiritual actions, but the spiritual element can inspire and be present in all these activities</w:t>
      </w:r>
      <w:r w:rsidR="00FC4DAF" w:rsidRPr="00F33A69">
        <w:rPr>
          <w:rFonts w:ascii="Times New Roman" w:eastAsia="Times New Roman" w:hAnsi="Times New Roman" w:cs="Times New Roman"/>
          <w:bCs/>
          <w:lang w:eastAsia="en-GB"/>
        </w:rPr>
        <w:t xml:space="preserve"> (</w:t>
      </w:r>
      <w:r w:rsidR="00FC4DAF" w:rsidRPr="00F33A69">
        <w:rPr>
          <w:rFonts w:ascii="Times New Roman" w:hAnsi="Times New Roman" w:cs="Times New Roman"/>
          <w:color w:val="000000" w:themeColor="text1"/>
          <w:lang w:val="en-US"/>
        </w:rPr>
        <w:t xml:space="preserve">Domingo, 2019: </w:t>
      </w:r>
      <w:r w:rsidR="009303DA" w:rsidRPr="00F33A69">
        <w:rPr>
          <w:rFonts w:ascii="Times New Roman" w:hAnsi="Times New Roman" w:cs="Times New Roman"/>
          <w:color w:val="000000" w:themeColor="text1"/>
          <w:lang w:val="en-US"/>
        </w:rPr>
        <w:t>p</w:t>
      </w:r>
      <w:r w:rsidR="00FC4DAF" w:rsidRPr="00F33A69">
        <w:rPr>
          <w:rFonts w:ascii="Times New Roman" w:hAnsi="Times New Roman" w:cs="Times New Roman"/>
          <w:color w:val="000000" w:themeColor="text1"/>
          <w:lang w:val="en-US"/>
        </w:rPr>
        <w:t xml:space="preserve">p. </w:t>
      </w:r>
      <w:r w:rsidR="009303DA" w:rsidRPr="00F33A69">
        <w:rPr>
          <w:rFonts w:ascii="Times New Roman" w:hAnsi="Times New Roman" w:cs="Times New Roman"/>
          <w:color w:val="000000" w:themeColor="text1"/>
          <w:lang w:val="en-US"/>
        </w:rPr>
        <w:t>337-338</w:t>
      </w:r>
      <w:r w:rsidR="00FC4DAF" w:rsidRPr="00F33A69">
        <w:rPr>
          <w:rFonts w:ascii="Times New Roman" w:eastAsia="Times New Roman" w:hAnsi="Times New Roman" w:cs="Times New Roman"/>
          <w:bCs/>
          <w:lang w:eastAsia="en-GB"/>
        </w:rPr>
        <w:t>)</w:t>
      </w:r>
      <w:r w:rsidRPr="00F33A69">
        <w:rPr>
          <w:rFonts w:ascii="Times New Roman" w:eastAsia="Times New Roman" w:hAnsi="Times New Roman" w:cs="Times New Roman"/>
          <w:bCs/>
          <w:lang w:eastAsia="en-GB"/>
        </w:rPr>
        <w:t>.</w:t>
      </w:r>
    </w:p>
    <w:p w14:paraId="0CAC4A3D" w14:textId="77777777" w:rsidR="00BD0B09" w:rsidRPr="00F33A69" w:rsidRDefault="00BD0B09" w:rsidP="00C72508">
      <w:pPr>
        <w:spacing w:line="360" w:lineRule="auto"/>
        <w:jc w:val="both"/>
        <w:rPr>
          <w:rFonts w:ascii="Times New Roman" w:eastAsia="Times New Roman" w:hAnsi="Times New Roman" w:cs="Times New Roman"/>
          <w:bCs/>
          <w:lang w:eastAsia="en-GB"/>
        </w:rPr>
      </w:pPr>
    </w:p>
    <w:p w14:paraId="48A8BDD5" w14:textId="4F5F17BA" w:rsidR="00B603C0" w:rsidRPr="00F33A69" w:rsidRDefault="00957EA3" w:rsidP="00C72508">
      <w:pPr>
        <w:spacing w:line="360" w:lineRule="auto"/>
        <w:jc w:val="both"/>
        <w:rPr>
          <w:rFonts w:ascii="Times New Roman" w:eastAsia="Times New Roman" w:hAnsi="Times New Roman" w:cs="Times New Roman"/>
          <w:bCs/>
          <w:lang w:eastAsia="en-GB"/>
        </w:rPr>
      </w:pPr>
      <w:r w:rsidRPr="00F33A69">
        <w:rPr>
          <w:rFonts w:ascii="Times New Roman" w:eastAsia="Times New Roman" w:hAnsi="Times New Roman" w:cs="Times New Roman"/>
          <w:bCs/>
          <w:lang w:eastAsia="en-GB"/>
        </w:rPr>
        <w:t xml:space="preserve">The </w:t>
      </w:r>
      <w:r w:rsidR="00AB072F" w:rsidRPr="00F33A69">
        <w:rPr>
          <w:rFonts w:ascii="Times New Roman" w:eastAsia="Times New Roman" w:hAnsi="Times New Roman" w:cs="Times New Roman"/>
          <w:bCs/>
          <w:lang w:eastAsia="en-GB"/>
        </w:rPr>
        <w:t xml:space="preserve">spiritual element </w:t>
      </w:r>
      <w:r w:rsidR="006C66E2" w:rsidRPr="00F33A69">
        <w:rPr>
          <w:rFonts w:ascii="Times New Roman" w:eastAsia="Times New Roman" w:hAnsi="Times New Roman" w:cs="Times New Roman"/>
          <w:bCs/>
          <w:lang w:eastAsia="en-GB"/>
        </w:rPr>
        <w:t xml:space="preserve">is one that </w:t>
      </w:r>
      <w:r w:rsidR="007F4869" w:rsidRPr="00F33A69">
        <w:rPr>
          <w:rFonts w:ascii="Times New Roman" w:eastAsia="Times New Roman" w:hAnsi="Times New Roman" w:cs="Times New Roman"/>
          <w:bCs/>
          <w:lang w:eastAsia="en-GB"/>
        </w:rPr>
        <w:t>necessitates</w:t>
      </w:r>
      <w:r w:rsidR="00B70672" w:rsidRPr="00F33A69">
        <w:rPr>
          <w:rFonts w:ascii="Times New Roman" w:eastAsia="Times New Roman" w:hAnsi="Times New Roman" w:cs="Times New Roman"/>
          <w:bCs/>
          <w:lang w:eastAsia="en-GB"/>
        </w:rPr>
        <w:t xml:space="preserve"> a holistic approach </w:t>
      </w:r>
      <w:r w:rsidR="00386B6C" w:rsidRPr="00F33A69">
        <w:rPr>
          <w:rFonts w:ascii="Times New Roman" w:eastAsia="Times New Roman" w:hAnsi="Times New Roman" w:cs="Times New Roman"/>
          <w:bCs/>
          <w:lang w:eastAsia="en-GB"/>
        </w:rPr>
        <w:t xml:space="preserve">to </w:t>
      </w:r>
      <w:r w:rsidR="00640CDE" w:rsidRPr="00F33A69">
        <w:rPr>
          <w:rFonts w:ascii="Times New Roman" w:eastAsia="Times New Roman" w:hAnsi="Times New Roman" w:cs="Times New Roman"/>
          <w:bCs/>
          <w:lang w:eastAsia="en-GB"/>
        </w:rPr>
        <w:t>management</w:t>
      </w:r>
      <w:r w:rsidR="00E04FBB" w:rsidRPr="00F33A69">
        <w:rPr>
          <w:rFonts w:ascii="Times New Roman" w:eastAsia="Times New Roman" w:hAnsi="Times New Roman" w:cs="Times New Roman"/>
          <w:bCs/>
          <w:lang w:eastAsia="en-GB"/>
        </w:rPr>
        <w:t>, understanding employee well-being as an intrinsic good</w:t>
      </w:r>
      <w:r w:rsidR="00B70672" w:rsidRPr="00F33A69">
        <w:rPr>
          <w:rFonts w:ascii="Times New Roman" w:eastAsia="Times New Roman" w:hAnsi="Times New Roman" w:cs="Times New Roman"/>
          <w:bCs/>
          <w:lang w:eastAsia="en-GB"/>
        </w:rPr>
        <w:t>.</w:t>
      </w:r>
      <w:r w:rsidR="00CE1FD7">
        <w:rPr>
          <w:rFonts w:ascii="Times New Roman" w:eastAsia="Times New Roman" w:hAnsi="Times New Roman" w:cs="Times New Roman"/>
          <w:bCs/>
          <w:lang w:eastAsia="en-GB"/>
        </w:rPr>
        <w:t xml:space="preserve"> </w:t>
      </w:r>
      <w:r w:rsidR="00E04FBB" w:rsidRPr="00F33A69">
        <w:rPr>
          <w:rFonts w:ascii="Times New Roman" w:eastAsia="Times New Roman" w:hAnsi="Times New Roman" w:cs="Times New Roman"/>
          <w:bCs/>
          <w:lang w:eastAsia="en-GB"/>
        </w:rPr>
        <w:t xml:space="preserve">Mindful of </w:t>
      </w:r>
      <w:r w:rsidR="00423C72" w:rsidRPr="00F33A69">
        <w:rPr>
          <w:rFonts w:ascii="Times New Roman" w:eastAsia="Times New Roman" w:hAnsi="Times New Roman" w:cs="Times New Roman"/>
          <w:bCs/>
          <w:lang w:eastAsia="en-GB"/>
        </w:rPr>
        <w:t xml:space="preserve">changes arising from the </w:t>
      </w:r>
      <w:r w:rsidR="00C3671E" w:rsidRPr="00F33A69">
        <w:rPr>
          <w:rFonts w:ascii="Times New Roman" w:eastAsia="Times New Roman" w:hAnsi="Times New Roman" w:cs="Times New Roman"/>
          <w:bCs/>
          <w:lang w:eastAsia="en-GB"/>
        </w:rPr>
        <w:t>use</w:t>
      </w:r>
      <w:r w:rsidR="00423C72" w:rsidRPr="00F33A69">
        <w:rPr>
          <w:rFonts w:ascii="Times New Roman" w:eastAsia="Times New Roman" w:hAnsi="Times New Roman" w:cs="Times New Roman"/>
          <w:bCs/>
          <w:lang w:eastAsia="en-GB"/>
        </w:rPr>
        <w:t xml:space="preserve"> of new technologies, t</w:t>
      </w:r>
      <w:r w:rsidR="00640CDE" w:rsidRPr="00F33A69">
        <w:rPr>
          <w:rFonts w:ascii="Times New Roman" w:eastAsia="Times New Roman" w:hAnsi="Times New Roman" w:cs="Times New Roman"/>
          <w:bCs/>
          <w:lang w:eastAsia="en-GB"/>
        </w:rPr>
        <w:t xml:space="preserve">he </w:t>
      </w:r>
      <w:r w:rsidR="00622C0D" w:rsidRPr="00F33A69">
        <w:rPr>
          <w:rFonts w:ascii="Times New Roman" w:eastAsia="Times New Roman" w:hAnsi="Times New Roman" w:cs="Times New Roman"/>
          <w:bCs/>
          <w:lang w:eastAsia="en-GB"/>
        </w:rPr>
        <w:t xml:space="preserve">implications </w:t>
      </w:r>
      <w:r w:rsidR="00AE05E3" w:rsidRPr="00F33A69">
        <w:rPr>
          <w:rFonts w:ascii="Times New Roman" w:eastAsia="Times New Roman" w:hAnsi="Times New Roman" w:cs="Times New Roman"/>
          <w:bCs/>
          <w:lang w:eastAsia="en-GB"/>
        </w:rPr>
        <w:t xml:space="preserve">for the theory and practice of management </w:t>
      </w:r>
      <w:r w:rsidR="00622C0D" w:rsidRPr="00F33A69">
        <w:rPr>
          <w:rFonts w:ascii="Times New Roman" w:eastAsia="Times New Roman" w:hAnsi="Times New Roman" w:cs="Times New Roman"/>
          <w:bCs/>
          <w:lang w:eastAsia="en-GB"/>
        </w:rPr>
        <w:t xml:space="preserve">are discussed </w:t>
      </w:r>
      <w:r w:rsidR="00091185" w:rsidRPr="00F33A69">
        <w:rPr>
          <w:rFonts w:ascii="Times New Roman" w:eastAsia="Times New Roman" w:hAnsi="Times New Roman" w:cs="Times New Roman"/>
          <w:bCs/>
          <w:lang w:eastAsia="en-GB"/>
        </w:rPr>
        <w:t xml:space="preserve">further </w:t>
      </w:r>
      <w:r w:rsidR="00AE05E3" w:rsidRPr="00F33A69">
        <w:rPr>
          <w:rFonts w:ascii="Times New Roman" w:eastAsia="Times New Roman" w:hAnsi="Times New Roman" w:cs="Times New Roman"/>
          <w:bCs/>
          <w:lang w:eastAsia="en-GB"/>
        </w:rPr>
        <w:t xml:space="preserve">in section IV.  </w:t>
      </w:r>
      <w:r w:rsidR="00423C72" w:rsidRPr="00F33A69">
        <w:rPr>
          <w:rFonts w:ascii="Times New Roman" w:eastAsia="Times New Roman" w:hAnsi="Times New Roman" w:cs="Times New Roman"/>
          <w:bCs/>
          <w:lang w:eastAsia="en-GB"/>
        </w:rPr>
        <w:t xml:space="preserve">Before doing so, the section that follows </w:t>
      </w:r>
      <w:r w:rsidR="00ED611A" w:rsidRPr="00F33A69">
        <w:rPr>
          <w:rFonts w:ascii="Times New Roman" w:eastAsia="Times New Roman" w:hAnsi="Times New Roman" w:cs="Times New Roman"/>
          <w:bCs/>
          <w:lang w:eastAsia="en-GB"/>
        </w:rPr>
        <w:t xml:space="preserve">discusses </w:t>
      </w:r>
      <w:r w:rsidR="00C52276" w:rsidRPr="00F33A69">
        <w:rPr>
          <w:rFonts w:ascii="Times New Roman" w:eastAsia="Times New Roman" w:hAnsi="Times New Roman" w:cs="Times New Roman"/>
          <w:bCs/>
          <w:lang w:eastAsia="en-GB"/>
        </w:rPr>
        <w:t xml:space="preserve">the </w:t>
      </w:r>
      <w:r w:rsidR="00C3671E" w:rsidRPr="00F33A69">
        <w:rPr>
          <w:rFonts w:ascii="Times New Roman" w:eastAsia="Times New Roman" w:hAnsi="Times New Roman" w:cs="Times New Roman"/>
          <w:bCs/>
          <w:lang w:eastAsia="en-GB"/>
        </w:rPr>
        <w:t xml:space="preserve">impact of the </w:t>
      </w:r>
      <w:r w:rsidR="000B7F76" w:rsidRPr="00F33A69">
        <w:rPr>
          <w:rFonts w:ascii="Times New Roman" w:hAnsi="Times New Roman" w:cs="Times New Roman"/>
          <w:color w:val="000000" w:themeColor="text1"/>
          <w:lang w:val="en-US"/>
        </w:rPr>
        <w:t>COVID</w:t>
      </w:r>
      <w:r w:rsidR="00C52276" w:rsidRPr="00F33A69">
        <w:rPr>
          <w:rFonts w:ascii="Times New Roman" w:hAnsi="Times New Roman" w:cs="Times New Roman"/>
          <w:color w:val="000000" w:themeColor="text1"/>
          <w:lang w:val="en-US"/>
        </w:rPr>
        <w:t>-19</w:t>
      </w:r>
      <w:r w:rsidR="00CE1FD7">
        <w:rPr>
          <w:rFonts w:ascii="Times New Roman" w:hAnsi="Times New Roman" w:cs="Times New Roman"/>
          <w:color w:val="000000" w:themeColor="text1"/>
          <w:lang w:val="en-US"/>
        </w:rPr>
        <w:t xml:space="preserve"> </w:t>
      </w:r>
      <w:r w:rsidR="00C3671E" w:rsidRPr="00F33A69">
        <w:rPr>
          <w:rFonts w:ascii="Times New Roman" w:hAnsi="Times New Roman" w:cs="Times New Roman"/>
          <w:color w:val="000000" w:themeColor="text1"/>
          <w:lang w:val="en-US"/>
        </w:rPr>
        <w:t xml:space="preserve">global </w:t>
      </w:r>
      <w:r w:rsidR="00ED611A" w:rsidRPr="00F33A69">
        <w:rPr>
          <w:rFonts w:ascii="Times New Roman" w:hAnsi="Times New Roman" w:cs="Times New Roman"/>
          <w:color w:val="000000" w:themeColor="text1"/>
          <w:lang w:val="en-US"/>
        </w:rPr>
        <w:t>pandemic</w:t>
      </w:r>
      <w:r w:rsidR="00CE1FD7">
        <w:rPr>
          <w:rFonts w:ascii="Times New Roman" w:hAnsi="Times New Roman" w:cs="Times New Roman"/>
          <w:color w:val="000000" w:themeColor="text1"/>
          <w:lang w:val="en-US"/>
        </w:rPr>
        <w:t xml:space="preserve"> </w:t>
      </w:r>
      <w:r w:rsidR="00C3671E" w:rsidRPr="00F33A69">
        <w:rPr>
          <w:rFonts w:ascii="Times New Roman" w:eastAsia="Times New Roman" w:hAnsi="Times New Roman" w:cs="Times New Roman"/>
          <w:bCs/>
          <w:lang w:eastAsia="en-GB"/>
        </w:rPr>
        <w:t xml:space="preserve">on </w:t>
      </w:r>
      <w:r w:rsidR="00DA36DD" w:rsidRPr="00F33A69">
        <w:rPr>
          <w:rFonts w:ascii="Times New Roman" w:eastAsia="Times New Roman" w:hAnsi="Times New Roman" w:cs="Times New Roman"/>
          <w:bCs/>
          <w:lang w:eastAsia="en-GB"/>
        </w:rPr>
        <w:t xml:space="preserve">prioritisation of </w:t>
      </w:r>
      <w:r w:rsidR="00B603C0" w:rsidRPr="00F33A69">
        <w:rPr>
          <w:rFonts w:ascii="Times New Roman" w:hAnsi="Times New Roman" w:cs="Times New Roman"/>
          <w:color w:val="000000" w:themeColor="text1"/>
          <w:lang w:val="en-US"/>
        </w:rPr>
        <w:t>employee well-being</w:t>
      </w:r>
      <w:r w:rsidR="00CE1FD7">
        <w:rPr>
          <w:rFonts w:ascii="Times New Roman" w:hAnsi="Times New Roman" w:cs="Times New Roman"/>
          <w:color w:val="000000" w:themeColor="text1"/>
          <w:lang w:val="en-US"/>
        </w:rPr>
        <w:t xml:space="preserve"> </w:t>
      </w:r>
      <w:r w:rsidR="00C60F85" w:rsidRPr="00F33A69">
        <w:rPr>
          <w:rFonts w:ascii="Times New Roman" w:hAnsi="Times New Roman" w:cs="Times New Roman"/>
          <w:color w:val="000000" w:themeColor="text1"/>
          <w:lang w:val="en-US"/>
        </w:rPr>
        <w:t xml:space="preserve">and need for a fundamental reassessment of the </w:t>
      </w:r>
      <w:r w:rsidR="00B603C0" w:rsidRPr="00F33A69">
        <w:rPr>
          <w:rFonts w:ascii="Times New Roman" w:hAnsi="Times New Roman" w:cs="Times New Roman"/>
          <w:color w:val="000000" w:themeColor="text1"/>
          <w:lang w:val="en-US"/>
        </w:rPr>
        <w:t>employer-employee relationship</w:t>
      </w:r>
      <w:r w:rsidR="00C60F85" w:rsidRPr="00F33A69">
        <w:rPr>
          <w:rFonts w:ascii="Times New Roman" w:hAnsi="Times New Roman" w:cs="Times New Roman"/>
          <w:color w:val="000000" w:themeColor="text1"/>
          <w:lang w:val="en-US"/>
        </w:rPr>
        <w:t xml:space="preserve">. </w:t>
      </w:r>
    </w:p>
    <w:p w14:paraId="0C876CA6" w14:textId="77777777" w:rsidR="00957EA3" w:rsidRPr="00F33A69" w:rsidRDefault="00957EA3" w:rsidP="00C72508">
      <w:pPr>
        <w:spacing w:line="360" w:lineRule="auto"/>
        <w:jc w:val="both"/>
        <w:rPr>
          <w:rFonts w:ascii="Times New Roman" w:eastAsia="Times New Roman" w:hAnsi="Times New Roman" w:cs="Times New Roman"/>
          <w:bCs/>
          <w:lang w:eastAsia="en-GB"/>
        </w:rPr>
      </w:pPr>
    </w:p>
    <w:p w14:paraId="425FCEBB" w14:textId="77777777" w:rsidR="00C47348" w:rsidRPr="00F33A69" w:rsidRDefault="00DF10FC" w:rsidP="00DF10FC">
      <w:pPr>
        <w:pStyle w:val="Heading3"/>
        <w:rPr>
          <w:rFonts w:ascii="Times New Roman" w:hAnsi="Times New Roman" w:cs="Times New Roman"/>
          <w:lang w:val="en-US"/>
        </w:rPr>
      </w:pPr>
      <w:bookmarkStart w:id="19" w:name="_Toc78642183"/>
      <w:r w:rsidRPr="00F33A69">
        <w:rPr>
          <w:rFonts w:ascii="Times New Roman" w:hAnsi="Times New Roman" w:cs="Times New Roman"/>
          <w:lang w:val="en-US"/>
        </w:rPr>
        <w:t>C.</w:t>
      </w:r>
      <w:r w:rsidR="001649CC">
        <w:rPr>
          <w:rFonts w:ascii="Times New Roman" w:hAnsi="Times New Roman" w:cs="Times New Roman"/>
          <w:lang w:val="en-US"/>
        </w:rPr>
        <w:t xml:space="preserve"> </w:t>
      </w:r>
      <w:r w:rsidR="002600F8" w:rsidRPr="00F33A69">
        <w:rPr>
          <w:rFonts w:ascii="Times New Roman" w:hAnsi="Times New Roman" w:cs="Times New Roman"/>
          <w:lang w:val="en-US"/>
        </w:rPr>
        <w:t xml:space="preserve">The </w:t>
      </w:r>
      <w:r w:rsidR="001A2DBA">
        <w:rPr>
          <w:rFonts w:ascii="Times New Roman" w:hAnsi="Times New Roman" w:cs="Times New Roman"/>
          <w:lang w:val="en-US"/>
        </w:rPr>
        <w:t>I</w:t>
      </w:r>
      <w:r w:rsidR="00C47348" w:rsidRPr="00F33A69">
        <w:rPr>
          <w:rFonts w:ascii="Times New Roman" w:hAnsi="Times New Roman" w:cs="Times New Roman"/>
          <w:lang w:val="en-US"/>
        </w:rPr>
        <w:t xml:space="preserve">mpact of </w:t>
      </w:r>
      <w:r w:rsidR="003633E3" w:rsidRPr="00F33A69">
        <w:rPr>
          <w:rFonts w:ascii="Times New Roman" w:hAnsi="Times New Roman" w:cs="Times New Roman"/>
          <w:lang w:val="en-US"/>
        </w:rPr>
        <w:t xml:space="preserve">the </w:t>
      </w:r>
      <w:r w:rsidR="00C47348" w:rsidRPr="00F33A69">
        <w:rPr>
          <w:rFonts w:ascii="Times New Roman" w:hAnsi="Times New Roman" w:cs="Times New Roman"/>
          <w:lang w:val="en-US"/>
        </w:rPr>
        <w:t>COVID</w:t>
      </w:r>
      <w:r w:rsidR="003633E3" w:rsidRPr="00F33A69">
        <w:rPr>
          <w:rFonts w:ascii="Times New Roman" w:hAnsi="Times New Roman" w:cs="Times New Roman"/>
          <w:lang w:val="en-US"/>
        </w:rPr>
        <w:t>-19</w:t>
      </w:r>
      <w:r w:rsidR="001649CC">
        <w:rPr>
          <w:rFonts w:ascii="Times New Roman" w:hAnsi="Times New Roman" w:cs="Times New Roman"/>
          <w:lang w:val="en-US"/>
        </w:rPr>
        <w:t xml:space="preserve"> </w:t>
      </w:r>
      <w:r w:rsidR="001A2DBA">
        <w:rPr>
          <w:rFonts w:ascii="Times New Roman" w:hAnsi="Times New Roman" w:cs="Times New Roman"/>
          <w:lang w:val="en-US"/>
        </w:rPr>
        <w:t>P</w:t>
      </w:r>
      <w:r w:rsidR="00C47348" w:rsidRPr="00F33A69">
        <w:rPr>
          <w:rFonts w:ascii="Times New Roman" w:hAnsi="Times New Roman" w:cs="Times New Roman"/>
          <w:lang w:val="en-US"/>
        </w:rPr>
        <w:t>andemi</w:t>
      </w:r>
      <w:r w:rsidR="00856ED3" w:rsidRPr="00F33A69">
        <w:rPr>
          <w:rFonts w:ascii="Times New Roman" w:hAnsi="Times New Roman" w:cs="Times New Roman"/>
          <w:lang w:val="en-US"/>
        </w:rPr>
        <w:t>c</w:t>
      </w:r>
      <w:bookmarkEnd w:id="19"/>
    </w:p>
    <w:p w14:paraId="708ABF23" w14:textId="77777777" w:rsidR="00DF10FC" w:rsidRPr="00F33A69" w:rsidRDefault="00DF10FC" w:rsidP="00C72508">
      <w:pPr>
        <w:spacing w:line="360" w:lineRule="auto"/>
        <w:jc w:val="both"/>
        <w:rPr>
          <w:rFonts w:ascii="Times New Roman" w:hAnsi="Times New Roman" w:cs="Times New Roman"/>
          <w:color w:val="000000" w:themeColor="text1"/>
          <w:lang w:val="en-US"/>
        </w:rPr>
      </w:pPr>
    </w:p>
    <w:p w14:paraId="15D38E70" w14:textId="0E321E14" w:rsidR="006E25D1" w:rsidRDefault="00266500" w:rsidP="00C72508">
      <w:pPr>
        <w:spacing w:line="360" w:lineRule="auto"/>
        <w:jc w:val="both"/>
        <w:rPr>
          <w:rFonts w:ascii="Times New Roman" w:hAnsi="Times New Roman" w:cs="Times New Roman"/>
          <w:color w:val="000000" w:themeColor="text1"/>
          <w:lang w:val="en-US"/>
        </w:rPr>
      </w:pPr>
      <w:r w:rsidRPr="00F33A69">
        <w:rPr>
          <w:rFonts w:ascii="Times New Roman" w:hAnsi="Times New Roman" w:cs="Times New Roman"/>
          <w:color w:val="000000" w:themeColor="text1"/>
          <w:lang w:val="en-US"/>
        </w:rPr>
        <w:t xml:space="preserve">The changes wrought by the </w:t>
      </w:r>
      <w:r w:rsidRPr="00F33A69">
        <w:rPr>
          <w:rFonts w:ascii="Times New Roman" w:hAnsi="Times New Roman" w:cs="Times New Roman"/>
          <w:lang w:val="en-US"/>
        </w:rPr>
        <w:t xml:space="preserve">COVID-19 pandemic </w:t>
      </w:r>
      <w:r w:rsidR="00640972" w:rsidRPr="00F33A69">
        <w:rPr>
          <w:rFonts w:ascii="Times New Roman" w:hAnsi="Times New Roman" w:cs="Times New Roman"/>
          <w:lang w:val="en-US"/>
        </w:rPr>
        <w:t xml:space="preserve">will no doubt </w:t>
      </w:r>
      <w:r w:rsidR="007652A0" w:rsidRPr="00F33A69">
        <w:rPr>
          <w:rFonts w:ascii="Times New Roman" w:hAnsi="Times New Roman" w:cs="Times New Roman"/>
          <w:lang w:val="en-US"/>
        </w:rPr>
        <w:t xml:space="preserve">exert </w:t>
      </w:r>
      <w:r w:rsidR="00640972" w:rsidRPr="00F33A69">
        <w:rPr>
          <w:rFonts w:ascii="Times New Roman" w:hAnsi="Times New Roman" w:cs="Times New Roman"/>
          <w:lang w:val="en-US"/>
        </w:rPr>
        <w:t xml:space="preserve">a lasting influence on </w:t>
      </w:r>
      <w:r w:rsidR="007652A0" w:rsidRPr="00F33A69">
        <w:rPr>
          <w:rFonts w:ascii="Times New Roman" w:hAnsi="Times New Roman" w:cs="Times New Roman"/>
          <w:lang w:val="en-US"/>
        </w:rPr>
        <w:t xml:space="preserve">the </w:t>
      </w:r>
      <w:r w:rsidR="007652A0" w:rsidRPr="00F33A69">
        <w:rPr>
          <w:rFonts w:ascii="Times New Roman" w:hAnsi="Times New Roman" w:cs="Times New Roman"/>
          <w:i/>
          <w:lang w:val="en-US"/>
        </w:rPr>
        <w:t>modus operandi</w:t>
      </w:r>
      <w:r w:rsidR="007652A0" w:rsidRPr="00F33A69">
        <w:rPr>
          <w:rFonts w:ascii="Times New Roman" w:hAnsi="Times New Roman" w:cs="Times New Roman"/>
          <w:lang w:val="en-US"/>
        </w:rPr>
        <w:t xml:space="preserve"> of employers and employees</w:t>
      </w:r>
      <w:r w:rsidR="00640972" w:rsidRPr="00F33A69">
        <w:rPr>
          <w:rFonts w:ascii="Times New Roman" w:hAnsi="Times New Roman" w:cs="Times New Roman"/>
          <w:lang w:val="en-US"/>
        </w:rPr>
        <w:t xml:space="preserve">. </w:t>
      </w:r>
      <w:r w:rsidR="00C93689" w:rsidRPr="00F33A69">
        <w:rPr>
          <w:rFonts w:ascii="Times New Roman" w:hAnsi="Times New Roman" w:cs="Times New Roman"/>
          <w:lang w:val="en-US"/>
        </w:rPr>
        <w:t>While global employment losses have been unprecedented (</w:t>
      </w:r>
      <w:r w:rsidR="00C93689" w:rsidRPr="00F33A69">
        <w:rPr>
          <w:rFonts w:ascii="Times New Roman" w:hAnsi="Times New Roman" w:cs="Times New Roman"/>
          <w:color w:val="000000" w:themeColor="text1"/>
          <w:lang w:val="en-US"/>
        </w:rPr>
        <w:t>International Labour Organisation, 2021: p. 1</w:t>
      </w:r>
      <w:r w:rsidR="00C93689" w:rsidRPr="00F33A69">
        <w:rPr>
          <w:rFonts w:ascii="Times New Roman" w:hAnsi="Times New Roman" w:cs="Times New Roman"/>
          <w:lang w:val="en-US"/>
        </w:rPr>
        <w:t>)</w:t>
      </w:r>
      <w:r w:rsidR="00C036C4" w:rsidRPr="00F33A69">
        <w:rPr>
          <w:rFonts w:ascii="Times New Roman" w:hAnsi="Times New Roman" w:cs="Times New Roman"/>
          <w:color w:val="000000" w:themeColor="text1"/>
          <w:lang w:val="en-US"/>
        </w:rPr>
        <w:t>,</w:t>
      </w:r>
      <w:r w:rsidR="001649CC">
        <w:rPr>
          <w:rFonts w:ascii="Times New Roman" w:hAnsi="Times New Roman" w:cs="Times New Roman"/>
          <w:color w:val="000000" w:themeColor="text1"/>
          <w:lang w:val="en-US"/>
        </w:rPr>
        <w:t xml:space="preserve"> </w:t>
      </w:r>
      <w:r w:rsidR="009355A6" w:rsidRPr="00F33A69">
        <w:rPr>
          <w:rFonts w:ascii="Times New Roman" w:hAnsi="Times New Roman" w:cs="Times New Roman"/>
          <w:color w:val="000000" w:themeColor="text1"/>
          <w:lang w:val="en-US"/>
        </w:rPr>
        <w:t xml:space="preserve">the shift to </w:t>
      </w:r>
      <w:r w:rsidR="00714D14" w:rsidRPr="00F33A69">
        <w:rPr>
          <w:rFonts w:ascii="Times New Roman" w:hAnsi="Times New Roman" w:cs="Times New Roman"/>
          <w:color w:val="000000" w:themeColor="text1"/>
          <w:lang w:val="en-US"/>
        </w:rPr>
        <w:t>‘</w:t>
      </w:r>
      <w:r w:rsidR="009355A6" w:rsidRPr="00F33A69">
        <w:rPr>
          <w:rFonts w:ascii="Times New Roman" w:hAnsi="Times New Roman" w:cs="Times New Roman"/>
          <w:color w:val="000000" w:themeColor="text1"/>
          <w:lang w:val="en-US"/>
        </w:rPr>
        <w:t>working from home</w:t>
      </w:r>
      <w:r w:rsidR="00714D14" w:rsidRPr="00F33A69">
        <w:rPr>
          <w:rFonts w:ascii="Times New Roman" w:hAnsi="Times New Roman" w:cs="Times New Roman"/>
          <w:color w:val="000000" w:themeColor="text1"/>
          <w:lang w:val="en-US"/>
        </w:rPr>
        <w:t>’</w:t>
      </w:r>
      <w:r w:rsidR="009355A6" w:rsidRPr="00F33A69">
        <w:rPr>
          <w:rFonts w:ascii="Times New Roman" w:hAnsi="Times New Roman" w:cs="Times New Roman"/>
          <w:color w:val="000000" w:themeColor="text1"/>
          <w:lang w:val="en-US"/>
        </w:rPr>
        <w:t xml:space="preserve"> has resulted in</w:t>
      </w:r>
      <w:r w:rsidR="001649CC">
        <w:rPr>
          <w:rFonts w:ascii="Times New Roman" w:hAnsi="Times New Roman" w:cs="Times New Roman"/>
          <w:color w:val="000000" w:themeColor="text1"/>
          <w:lang w:val="en-US"/>
        </w:rPr>
        <w:t xml:space="preserve"> </w:t>
      </w:r>
      <w:r w:rsidR="00714D14" w:rsidRPr="00F33A69">
        <w:rPr>
          <w:rFonts w:ascii="Times New Roman" w:hAnsi="Times New Roman" w:cs="Times New Roman"/>
          <w:color w:val="000000" w:themeColor="text1"/>
          <w:lang w:val="en-US"/>
        </w:rPr>
        <w:t xml:space="preserve">a </w:t>
      </w:r>
      <w:r w:rsidR="006C556F" w:rsidRPr="00F33A69">
        <w:rPr>
          <w:rFonts w:ascii="Times New Roman" w:hAnsi="Times New Roman" w:cs="Times New Roman"/>
          <w:color w:val="000000" w:themeColor="text1"/>
          <w:lang w:val="en-US"/>
        </w:rPr>
        <w:t xml:space="preserve">rise in mental health problems </w:t>
      </w:r>
      <w:r w:rsidR="00B62711" w:rsidRPr="00F33A69">
        <w:rPr>
          <w:rFonts w:ascii="Times New Roman" w:hAnsi="Times New Roman" w:cs="Times New Roman"/>
          <w:color w:val="000000" w:themeColor="text1"/>
          <w:lang w:val="en-US"/>
        </w:rPr>
        <w:t xml:space="preserve">among those employed </w:t>
      </w:r>
      <w:r w:rsidR="006C556F" w:rsidRPr="00F33A69">
        <w:rPr>
          <w:rFonts w:ascii="Times New Roman" w:hAnsi="Times New Roman" w:cs="Times New Roman"/>
          <w:color w:val="000000" w:themeColor="text1"/>
          <w:lang w:val="en-US"/>
        </w:rPr>
        <w:t xml:space="preserve">in </w:t>
      </w:r>
      <w:r w:rsidR="00B16176" w:rsidRPr="00F33A69">
        <w:rPr>
          <w:rFonts w:ascii="Times New Roman" w:hAnsi="Times New Roman" w:cs="Times New Roman"/>
          <w:color w:val="000000" w:themeColor="text1"/>
          <w:lang w:val="en-US"/>
        </w:rPr>
        <w:t xml:space="preserve">the professional services. </w:t>
      </w:r>
      <w:r w:rsidR="006E25D1" w:rsidRPr="003A6BC0">
        <w:rPr>
          <w:rFonts w:ascii="Times New Roman" w:hAnsi="Times New Roman" w:cs="Times New Roman"/>
          <w:color w:val="000000" w:themeColor="text1"/>
        </w:rPr>
        <w:t xml:space="preserve">Stephen </w:t>
      </w:r>
      <w:r w:rsidR="006E25D1" w:rsidRPr="00F33A69">
        <w:rPr>
          <w:rFonts w:ascii="Times New Roman" w:hAnsi="Times New Roman" w:cs="Times New Roman"/>
          <w:color w:val="000000" w:themeColor="text1"/>
        </w:rPr>
        <w:t>Koss</w:t>
      </w:r>
      <w:r w:rsidR="00B76C5D">
        <w:rPr>
          <w:rFonts w:ascii="Times New Roman" w:hAnsi="Times New Roman" w:cs="Times New Roman"/>
          <w:color w:val="000000" w:themeColor="text1"/>
        </w:rPr>
        <w:t xml:space="preserve">, </w:t>
      </w:r>
      <w:r w:rsidR="00C77ED8" w:rsidRPr="00C77ED8">
        <w:rPr>
          <w:rFonts w:ascii="Times New Roman" w:hAnsi="Times New Roman" w:cs="Times New Roman"/>
          <w:color w:val="000000" w:themeColor="text1"/>
        </w:rPr>
        <w:t>a Partner in E</w:t>
      </w:r>
      <w:r w:rsidR="00C73B64">
        <w:rPr>
          <w:rFonts w:ascii="Times New Roman" w:hAnsi="Times New Roman" w:cs="Times New Roman"/>
          <w:color w:val="000000" w:themeColor="text1"/>
        </w:rPr>
        <w:t xml:space="preserve">rnst &amp; </w:t>
      </w:r>
      <w:r w:rsidR="00C77ED8" w:rsidRPr="00C77ED8">
        <w:rPr>
          <w:rFonts w:ascii="Times New Roman" w:hAnsi="Times New Roman" w:cs="Times New Roman"/>
          <w:color w:val="000000" w:themeColor="text1"/>
        </w:rPr>
        <w:t>Y</w:t>
      </w:r>
      <w:r w:rsidR="00C73B64">
        <w:rPr>
          <w:rFonts w:ascii="Times New Roman" w:hAnsi="Times New Roman" w:cs="Times New Roman"/>
          <w:color w:val="000000" w:themeColor="text1"/>
        </w:rPr>
        <w:t>oung</w:t>
      </w:r>
      <w:r w:rsidR="00782C9D">
        <w:rPr>
          <w:rFonts w:ascii="Times New Roman" w:hAnsi="Times New Roman" w:cs="Times New Roman"/>
          <w:color w:val="000000" w:themeColor="text1"/>
        </w:rPr>
        <w:t>’</w:t>
      </w:r>
      <w:r w:rsidR="00C77ED8" w:rsidRPr="00C77ED8">
        <w:rPr>
          <w:rFonts w:ascii="Times New Roman" w:hAnsi="Times New Roman" w:cs="Times New Roman"/>
          <w:color w:val="000000" w:themeColor="text1"/>
        </w:rPr>
        <w:t>s People Advisory Services</w:t>
      </w:r>
      <w:r w:rsidR="00C77ED8">
        <w:rPr>
          <w:rFonts w:ascii="Times New Roman" w:hAnsi="Times New Roman" w:cs="Times New Roman"/>
          <w:color w:val="000000" w:themeColor="text1"/>
        </w:rPr>
        <w:t>, comments that:</w:t>
      </w:r>
    </w:p>
    <w:p w14:paraId="700C27BD" w14:textId="77777777" w:rsidR="006E25D1" w:rsidRDefault="006E25D1" w:rsidP="006E25D1">
      <w:pPr>
        <w:spacing w:line="360" w:lineRule="auto"/>
        <w:jc w:val="both"/>
        <w:rPr>
          <w:rFonts w:ascii="Times New Roman" w:hAnsi="Times New Roman" w:cs="Times New Roman"/>
          <w:color w:val="000000" w:themeColor="text1"/>
        </w:rPr>
      </w:pPr>
    </w:p>
    <w:p w14:paraId="1D5D81B0" w14:textId="754A92DB" w:rsidR="006E25D1" w:rsidRPr="00F33A69" w:rsidRDefault="006E25D1" w:rsidP="006E25D1">
      <w:pPr>
        <w:ind w:left="720" w:right="720"/>
        <w:jc w:val="both"/>
        <w:rPr>
          <w:rFonts w:ascii="Times New Roman" w:hAnsi="Times New Roman" w:cs="Times New Roman"/>
          <w:color w:val="000000" w:themeColor="text1"/>
        </w:rPr>
      </w:pPr>
      <w:r w:rsidRPr="003C414F">
        <w:rPr>
          <w:rFonts w:ascii="Times New Roman" w:hAnsi="Times New Roman" w:cs="Times New Roman"/>
          <w:color w:val="000000" w:themeColor="text1"/>
        </w:rPr>
        <w:t>[T]hose now working remotely face the mental stress of isolation and the physical challenges of new workspaces – kitchen tables, bedrooms and garages – that are far from fit for purpose. Staff may also be juggling business commitments with increased childcare and home-schooling responsibilities – and worries about older, immunocompromised or absent friends and family members</w:t>
      </w:r>
      <w:r w:rsidR="00FC25C9">
        <w:rPr>
          <w:rFonts w:ascii="Times New Roman" w:hAnsi="Times New Roman" w:cs="Times New Roman"/>
          <w:color w:val="000000" w:themeColor="text1"/>
        </w:rPr>
        <w:t xml:space="preserve"> </w:t>
      </w:r>
      <w:r w:rsidRPr="00F33A69">
        <w:rPr>
          <w:rFonts w:ascii="Times New Roman" w:hAnsi="Times New Roman" w:cs="Times New Roman"/>
          <w:color w:val="000000" w:themeColor="text1"/>
        </w:rPr>
        <w:t>(Koss, 2020)</w:t>
      </w:r>
      <w:r w:rsidRPr="003C414F">
        <w:rPr>
          <w:rFonts w:ascii="Times New Roman" w:hAnsi="Times New Roman" w:cs="Times New Roman"/>
          <w:color w:val="000000" w:themeColor="text1"/>
        </w:rPr>
        <w:t>.</w:t>
      </w:r>
    </w:p>
    <w:p w14:paraId="2744F283" w14:textId="77777777" w:rsidR="006E25D1" w:rsidRDefault="006E25D1" w:rsidP="006E25D1">
      <w:pPr>
        <w:spacing w:line="360" w:lineRule="auto"/>
        <w:jc w:val="both"/>
        <w:rPr>
          <w:rFonts w:ascii="Times New Roman" w:hAnsi="Times New Roman" w:cs="Times New Roman"/>
          <w:color w:val="000000" w:themeColor="text1"/>
          <w:lang w:val="en-US"/>
        </w:rPr>
      </w:pPr>
    </w:p>
    <w:p w14:paraId="1B186090" w14:textId="698D421B" w:rsidR="004C1548" w:rsidRPr="00F33A69" w:rsidRDefault="007B0445" w:rsidP="006E25D1">
      <w:pPr>
        <w:spacing w:line="360" w:lineRule="auto"/>
        <w:jc w:val="both"/>
        <w:rPr>
          <w:rFonts w:ascii="Times New Roman" w:hAnsi="Times New Roman" w:cs="Times New Roman"/>
          <w:lang w:val="en-US"/>
        </w:rPr>
      </w:pPr>
      <w:r w:rsidRPr="00F33A69">
        <w:rPr>
          <w:rFonts w:ascii="Times New Roman" w:hAnsi="Times New Roman" w:cs="Times New Roman"/>
          <w:color w:val="000000" w:themeColor="text1"/>
          <w:lang w:val="en-US"/>
        </w:rPr>
        <w:t xml:space="preserve">Writing for the Financial Times, </w:t>
      </w:r>
      <w:r w:rsidR="007A1C96" w:rsidRPr="00F33A69">
        <w:rPr>
          <w:rFonts w:ascii="Times New Roman" w:hAnsi="Times New Roman" w:cs="Times New Roman"/>
          <w:color w:val="000000" w:themeColor="text1"/>
          <w:lang w:val="en-US"/>
        </w:rPr>
        <w:t>Kate Beioley</w:t>
      </w:r>
      <w:r w:rsidR="001649CC">
        <w:rPr>
          <w:rFonts w:ascii="Times New Roman" w:hAnsi="Times New Roman" w:cs="Times New Roman"/>
          <w:color w:val="000000" w:themeColor="text1"/>
          <w:lang w:val="en-US"/>
        </w:rPr>
        <w:t xml:space="preserve"> </w:t>
      </w:r>
      <w:r w:rsidR="00F56D5A" w:rsidRPr="00F33A69">
        <w:rPr>
          <w:rFonts w:ascii="Times New Roman" w:hAnsi="Times New Roman" w:cs="Times New Roman"/>
          <w:color w:val="000000" w:themeColor="text1"/>
          <w:lang w:val="en-US"/>
        </w:rPr>
        <w:t>reported in March 2021 that</w:t>
      </w:r>
      <w:r w:rsidR="007A1C96" w:rsidRPr="00F33A69">
        <w:rPr>
          <w:rFonts w:ascii="Times New Roman" w:hAnsi="Times New Roman" w:cs="Times New Roman"/>
          <w:color w:val="000000" w:themeColor="text1"/>
          <w:lang w:val="en-US"/>
        </w:rPr>
        <w:t xml:space="preserve"> ‘</w:t>
      </w:r>
      <w:r w:rsidR="001F3B56">
        <w:rPr>
          <w:rFonts w:ascii="Times New Roman" w:hAnsi="Times New Roman" w:cs="Times New Roman"/>
          <w:color w:val="000000" w:themeColor="text1"/>
          <w:lang w:val="en-US"/>
        </w:rPr>
        <w:t>[j]</w:t>
      </w:r>
      <w:r w:rsidR="007A1C96" w:rsidRPr="00F33A69">
        <w:rPr>
          <w:rFonts w:ascii="Times New Roman" w:hAnsi="Times New Roman" w:cs="Times New Roman"/>
          <w:color w:val="000000" w:themeColor="text1"/>
          <w:lang w:val="en-US"/>
        </w:rPr>
        <w:t>unior lawyers and consultants are warning they are suffering burnout after working longer hours in isolation during the pandemic, sparking fears of an exodus from the bigges</w:t>
      </w:r>
      <w:r w:rsidR="00702626" w:rsidRPr="00F33A69">
        <w:rPr>
          <w:rFonts w:ascii="Times New Roman" w:hAnsi="Times New Roman" w:cs="Times New Roman"/>
          <w:color w:val="000000" w:themeColor="text1"/>
          <w:lang w:val="en-US"/>
        </w:rPr>
        <w:t>t global law and advisory firms</w:t>
      </w:r>
      <w:r w:rsidR="007A1C96" w:rsidRPr="00F33A69">
        <w:rPr>
          <w:rFonts w:ascii="Times New Roman" w:hAnsi="Times New Roman" w:cs="Times New Roman"/>
          <w:color w:val="000000" w:themeColor="text1"/>
          <w:lang w:val="en-US"/>
        </w:rPr>
        <w:t>’</w:t>
      </w:r>
      <w:r w:rsidR="00C73B64">
        <w:rPr>
          <w:rFonts w:ascii="Times New Roman" w:hAnsi="Times New Roman" w:cs="Times New Roman"/>
          <w:color w:val="000000" w:themeColor="text1"/>
          <w:lang w:val="en-US"/>
        </w:rPr>
        <w:t xml:space="preserve"> </w:t>
      </w:r>
      <w:r w:rsidR="00702626" w:rsidRPr="00F33A69">
        <w:rPr>
          <w:rFonts w:ascii="Times New Roman" w:hAnsi="Times New Roman" w:cs="Times New Roman"/>
          <w:color w:val="000000" w:themeColor="text1"/>
          <w:lang w:val="en-US"/>
        </w:rPr>
        <w:t>(Bei</w:t>
      </w:r>
      <w:r w:rsidR="00041B2F" w:rsidRPr="00F33A69">
        <w:rPr>
          <w:rFonts w:ascii="Times New Roman" w:hAnsi="Times New Roman" w:cs="Times New Roman"/>
          <w:color w:val="000000" w:themeColor="text1"/>
          <w:lang w:val="en-US"/>
        </w:rPr>
        <w:t>o</w:t>
      </w:r>
      <w:r w:rsidR="00702626" w:rsidRPr="00F33A69">
        <w:rPr>
          <w:rFonts w:ascii="Times New Roman" w:hAnsi="Times New Roman" w:cs="Times New Roman"/>
          <w:color w:val="000000" w:themeColor="text1"/>
          <w:lang w:val="en-US"/>
        </w:rPr>
        <w:t>ley, 2021).</w:t>
      </w:r>
      <w:r w:rsidR="00C73B64">
        <w:rPr>
          <w:rFonts w:ascii="Times New Roman" w:hAnsi="Times New Roman" w:cs="Times New Roman"/>
          <w:color w:val="000000" w:themeColor="text1"/>
          <w:lang w:val="en-US"/>
        </w:rPr>
        <w:t xml:space="preserve"> </w:t>
      </w:r>
      <w:r w:rsidR="00F43097" w:rsidRPr="00F33A69">
        <w:rPr>
          <w:rFonts w:ascii="Times New Roman" w:hAnsi="Times New Roman" w:cs="Times New Roman"/>
          <w:color w:val="000000" w:themeColor="text1"/>
          <w:lang w:val="en-US"/>
        </w:rPr>
        <w:t xml:space="preserve">The </w:t>
      </w:r>
      <w:r w:rsidR="001C6114" w:rsidRPr="00F33A69">
        <w:rPr>
          <w:rFonts w:ascii="Times New Roman" w:hAnsi="Times New Roman" w:cs="Times New Roman"/>
          <w:color w:val="000000" w:themeColor="text1"/>
          <w:lang w:val="en-US"/>
        </w:rPr>
        <w:t xml:space="preserve">changes experienced as a result of the </w:t>
      </w:r>
      <w:r w:rsidR="001C6114" w:rsidRPr="00F33A69">
        <w:rPr>
          <w:rFonts w:ascii="Times New Roman" w:hAnsi="Times New Roman" w:cs="Times New Roman"/>
          <w:lang w:val="en-US"/>
        </w:rPr>
        <w:t>pandemic</w:t>
      </w:r>
      <w:r w:rsidR="008E65FE" w:rsidRPr="00F33A69">
        <w:rPr>
          <w:rFonts w:ascii="Times New Roman" w:hAnsi="Times New Roman" w:cs="Times New Roman"/>
          <w:lang w:val="en-US"/>
        </w:rPr>
        <w:t>–</w:t>
      </w:r>
      <w:r w:rsidR="004C1548" w:rsidRPr="00F33A69">
        <w:rPr>
          <w:rFonts w:ascii="Times New Roman" w:hAnsi="Times New Roman" w:cs="Times New Roman"/>
          <w:lang w:val="en-US"/>
        </w:rPr>
        <w:t xml:space="preserve">such as </w:t>
      </w:r>
      <w:r w:rsidR="008E65FE" w:rsidRPr="00F33A69">
        <w:rPr>
          <w:rFonts w:ascii="Times New Roman" w:hAnsi="Times New Roman" w:cs="Times New Roman"/>
          <w:lang w:val="en-US"/>
        </w:rPr>
        <w:t>increased workload and longer hours –</w:t>
      </w:r>
      <w:r w:rsidR="00D36075" w:rsidRPr="00F33A69">
        <w:rPr>
          <w:rFonts w:ascii="Times New Roman" w:hAnsi="Times New Roman" w:cs="Times New Roman"/>
          <w:lang w:val="en-US"/>
        </w:rPr>
        <w:t xml:space="preserve"> raise </w:t>
      </w:r>
      <w:r w:rsidR="00041B2F" w:rsidRPr="00F33A69">
        <w:rPr>
          <w:rFonts w:ascii="Times New Roman" w:hAnsi="Times New Roman" w:cs="Times New Roman"/>
          <w:lang w:val="en-US"/>
        </w:rPr>
        <w:t xml:space="preserve">significant </w:t>
      </w:r>
      <w:r w:rsidR="00537EA7" w:rsidRPr="00F33A69">
        <w:rPr>
          <w:rFonts w:ascii="Times New Roman" w:hAnsi="Times New Roman" w:cs="Times New Roman"/>
          <w:lang w:val="en-US"/>
        </w:rPr>
        <w:t xml:space="preserve">issues </w:t>
      </w:r>
      <w:r w:rsidR="00BA4BD1" w:rsidRPr="00F33A69">
        <w:rPr>
          <w:rFonts w:ascii="Times New Roman" w:hAnsi="Times New Roman" w:cs="Times New Roman"/>
          <w:lang w:val="en-US"/>
        </w:rPr>
        <w:t>for</w:t>
      </w:r>
      <w:r w:rsidR="00F56D5A" w:rsidRPr="00F33A69">
        <w:rPr>
          <w:rFonts w:ascii="Times New Roman" w:hAnsi="Times New Roman" w:cs="Times New Roman"/>
          <w:lang w:val="en-US"/>
        </w:rPr>
        <w:t xml:space="preserve"> the relationship between employer and employee</w:t>
      </w:r>
      <w:r w:rsidR="00BA4BD1" w:rsidRPr="00F33A69">
        <w:rPr>
          <w:rFonts w:ascii="Times New Roman" w:hAnsi="Times New Roman" w:cs="Times New Roman"/>
          <w:lang w:val="en-US"/>
        </w:rPr>
        <w:t>, in</w:t>
      </w:r>
      <w:r w:rsidR="00852D13" w:rsidRPr="00F33A69">
        <w:rPr>
          <w:rFonts w:ascii="Times New Roman" w:hAnsi="Times New Roman" w:cs="Times New Roman"/>
          <w:lang w:val="en-US"/>
        </w:rPr>
        <w:t>cluding of</w:t>
      </w:r>
      <w:r w:rsidR="001649CC">
        <w:rPr>
          <w:rFonts w:ascii="Times New Roman" w:hAnsi="Times New Roman" w:cs="Times New Roman"/>
          <w:lang w:val="en-US"/>
        </w:rPr>
        <w:t xml:space="preserve"> </w:t>
      </w:r>
      <w:r w:rsidR="00F56D5A" w:rsidRPr="00F33A69">
        <w:rPr>
          <w:rFonts w:ascii="Times New Roman" w:hAnsi="Times New Roman" w:cs="Times New Roman"/>
          <w:lang w:val="en-US"/>
        </w:rPr>
        <w:t xml:space="preserve">the </w:t>
      </w:r>
      <w:r w:rsidR="00BA4BD1" w:rsidRPr="00F33A69">
        <w:rPr>
          <w:rFonts w:ascii="Times New Roman" w:hAnsi="Times New Roman" w:cs="Times New Roman"/>
          <w:lang w:val="en-US"/>
        </w:rPr>
        <w:t xml:space="preserve">responsibility of the former for the </w:t>
      </w:r>
      <w:r w:rsidR="00041B2F" w:rsidRPr="00F33A69">
        <w:rPr>
          <w:rFonts w:ascii="Times New Roman" w:hAnsi="Times New Roman" w:cs="Times New Roman"/>
          <w:lang w:val="en-US"/>
        </w:rPr>
        <w:t>well-being</w:t>
      </w:r>
      <w:r w:rsidR="00F56D5A" w:rsidRPr="00F33A69">
        <w:rPr>
          <w:rFonts w:ascii="Times New Roman" w:hAnsi="Times New Roman" w:cs="Times New Roman"/>
          <w:lang w:val="en-US"/>
        </w:rPr>
        <w:t xml:space="preserve"> of the latter</w:t>
      </w:r>
      <w:r w:rsidR="004C1548" w:rsidRPr="00F33A69">
        <w:rPr>
          <w:rFonts w:ascii="Times New Roman" w:hAnsi="Times New Roman" w:cs="Times New Roman"/>
          <w:lang w:val="en-US"/>
        </w:rPr>
        <w:t>.</w:t>
      </w:r>
    </w:p>
    <w:p w14:paraId="113D270B" w14:textId="77777777" w:rsidR="00A50ADD" w:rsidRDefault="00A50ADD" w:rsidP="00C72508">
      <w:pPr>
        <w:spacing w:line="360" w:lineRule="auto"/>
        <w:jc w:val="both"/>
        <w:rPr>
          <w:rFonts w:ascii="Times New Roman" w:hAnsi="Times New Roman" w:cs="Times New Roman"/>
          <w:color w:val="000000" w:themeColor="text1"/>
          <w:lang w:val="en-US"/>
        </w:rPr>
      </w:pPr>
    </w:p>
    <w:p w14:paraId="720F8358" w14:textId="1879A590" w:rsidR="003F3C60" w:rsidRPr="00F33A69" w:rsidRDefault="0024797E" w:rsidP="00C72508">
      <w:pPr>
        <w:spacing w:line="36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A report issued by </w:t>
      </w:r>
      <w:r w:rsidRPr="00F33A69">
        <w:rPr>
          <w:rFonts w:ascii="Times New Roman" w:hAnsi="Times New Roman" w:cs="Times New Roman"/>
          <w:color w:val="000000" w:themeColor="text1"/>
          <w:lang w:val="en-US"/>
        </w:rPr>
        <w:t>Accenture</w:t>
      </w:r>
      <w:r>
        <w:rPr>
          <w:rFonts w:ascii="Times New Roman" w:hAnsi="Times New Roman" w:cs="Times New Roman"/>
          <w:color w:val="000000" w:themeColor="text1"/>
          <w:lang w:val="en-US"/>
        </w:rPr>
        <w:t xml:space="preserve"> in September 2020</w:t>
      </w:r>
      <w:r w:rsidR="008C3DBC">
        <w:rPr>
          <w:rFonts w:ascii="Times New Roman" w:hAnsi="Times New Roman" w:cs="Times New Roman"/>
          <w:color w:val="000000" w:themeColor="text1"/>
          <w:lang w:val="en-US"/>
        </w:rPr>
        <w:t>,</w:t>
      </w:r>
      <w:r w:rsidR="00C73B64">
        <w:rPr>
          <w:rFonts w:ascii="Times New Roman" w:hAnsi="Times New Roman" w:cs="Times New Roman"/>
          <w:color w:val="000000" w:themeColor="text1"/>
          <w:lang w:val="en-US"/>
        </w:rPr>
        <w:t xml:space="preserve"> </w:t>
      </w:r>
      <w:r w:rsidR="00466C6F">
        <w:rPr>
          <w:rFonts w:ascii="Times New Roman" w:hAnsi="Times New Roman" w:cs="Times New Roman"/>
          <w:color w:val="000000" w:themeColor="text1"/>
          <w:lang w:val="en-US"/>
        </w:rPr>
        <w:t xml:space="preserve">authored by </w:t>
      </w:r>
      <w:r w:rsidR="00466C6F" w:rsidRPr="00466C6F">
        <w:rPr>
          <w:rFonts w:ascii="Times New Roman" w:hAnsi="Times New Roman" w:cs="Times New Roman"/>
          <w:color w:val="000000" w:themeColor="text1"/>
          <w:lang w:val="en-US"/>
        </w:rPr>
        <w:t xml:space="preserve">Ellyn Shook </w:t>
      </w:r>
      <w:r w:rsidR="00C73B64">
        <w:rPr>
          <w:rFonts w:ascii="Times New Roman" w:hAnsi="Times New Roman" w:cs="Times New Roman"/>
          <w:color w:val="000000" w:themeColor="text1"/>
          <w:lang w:val="en-US"/>
        </w:rPr>
        <w:t>(</w:t>
      </w:r>
      <w:r w:rsidR="00466C6F" w:rsidRPr="00466C6F">
        <w:rPr>
          <w:rFonts w:ascii="Times New Roman" w:hAnsi="Times New Roman" w:cs="Times New Roman"/>
          <w:color w:val="000000" w:themeColor="text1"/>
          <w:lang w:val="en-US"/>
        </w:rPr>
        <w:t>Accenture’s Chief Leadership and HR Officer</w:t>
      </w:r>
      <w:r w:rsidR="00C73B64">
        <w:rPr>
          <w:rFonts w:ascii="Times New Roman" w:hAnsi="Times New Roman" w:cs="Times New Roman"/>
          <w:color w:val="000000" w:themeColor="text1"/>
          <w:lang w:val="en-US"/>
        </w:rPr>
        <w:t>)</w:t>
      </w:r>
      <w:r w:rsidR="00466C6F" w:rsidRPr="00466C6F">
        <w:rPr>
          <w:rFonts w:ascii="Times New Roman" w:hAnsi="Times New Roman" w:cs="Times New Roman"/>
          <w:color w:val="000000" w:themeColor="text1"/>
          <w:lang w:val="en-US"/>
        </w:rPr>
        <w:t xml:space="preserve"> and David Rodriguez </w:t>
      </w:r>
      <w:r w:rsidR="00C73B64">
        <w:rPr>
          <w:rFonts w:ascii="Times New Roman" w:hAnsi="Times New Roman" w:cs="Times New Roman"/>
          <w:color w:val="000000" w:themeColor="text1"/>
          <w:lang w:val="en-US"/>
        </w:rPr>
        <w:t>(</w:t>
      </w:r>
      <w:r w:rsidR="00466C6F" w:rsidRPr="00466C6F">
        <w:rPr>
          <w:rFonts w:ascii="Times New Roman" w:hAnsi="Times New Roman" w:cs="Times New Roman"/>
          <w:color w:val="000000" w:themeColor="text1"/>
          <w:lang w:val="en-US"/>
        </w:rPr>
        <w:t>Global Chief HR Officer for Marriott</w:t>
      </w:r>
      <w:r w:rsidR="00C73B64">
        <w:rPr>
          <w:rFonts w:ascii="Times New Roman" w:hAnsi="Times New Roman" w:cs="Times New Roman"/>
          <w:color w:val="000000" w:themeColor="text1"/>
          <w:lang w:val="en-US"/>
        </w:rPr>
        <w:t>)</w:t>
      </w:r>
      <w:r w:rsidR="00466C6F">
        <w:rPr>
          <w:rFonts w:ascii="Times New Roman" w:hAnsi="Times New Roman" w:cs="Times New Roman"/>
          <w:color w:val="000000" w:themeColor="text1"/>
          <w:lang w:val="en-US"/>
        </w:rPr>
        <w:t>,</w:t>
      </w:r>
      <w:r w:rsidR="001649CC">
        <w:rPr>
          <w:rFonts w:ascii="Times New Roman" w:hAnsi="Times New Roman" w:cs="Times New Roman"/>
          <w:color w:val="000000" w:themeColor="text1"/>
          <w:lang w:val="en-US"/>
        </w:rPr>
        <w:t xml:space="preserve"> </w:t>
      </w:r>
      <w:r w:rsidR="008C3DBC">
        <w:rPr>
          <w:rFonts w:ascii="Times New Roman" w:hAnsi="Times New Roman" w:cs="Times New Roman"/>
          <w:color w:val="000000" w:themeColor="text1"/>
          <w:lang w:val="en-US"/>
        </w:rPr>
        <w:t>provides insight into</w:t>
      </w:r>
      <w:r w:rsidR="00391706">
        <w:rPr>
          <w:rFonts w:ascii="Times New Roman" w:hAnsi="Times New Roman" w:cs="Times New Roman"/>
          <w:color w:val="000000" w:themeColor="text1"/>
          <w:lang w:val="en-US"/>
        </w:rPr>
        <w:t xml:space="preserve"> how </w:t>
      </w:r>
      <w:r w:rsidR="00466C6F">
        <w:rPr>
          <w:rFonts w:ascii="Times New Roman" w:hAnsi="Times New Roman" w:cs="Times New Roman"/>
          <w:color w:val="000000" w:themeColor="text1"/>
          <w:lang w:val="en-US"/>
        </w:rPr>
        <w:t>workers’ perception</w:t>
      </w:r>
      <w:r w:rsidR="001649CC">
        <w:rPr>
          <w:rFonts w:ascii="Times New Roman" w:hAnsi="Times New Roman" w:cs="Times New Roman"/>
          <w:color w:val="000000" w:themeColor="text1"/>
          <w:lang w:val="en-US"/>
        </w:rPr>
        <w:t xml:space="preserve"> </w:t>
      </w:r>
      <w:r w:rsidR="001F3B56">
        <w:rPr>
          <w:rFonts w:ascii="Times New Roman" w:hAnsi="Times New Roman" w:cs="Times New Roman"/>
          <w:color w:val="000000" w:themeColor="text1"/>
          <w:lang w:val="en-US"/>
        </w:rPr>
        <w:t xml:space="preserve">of the </w:t>
      </w:r>
      <w:r w:rsidR="00D51417" w:rsidRPr="00F33A69">
        <w:rPr>
          <w:rFonts w:ascii="Times New Roman" w:hAnsi="Times New Roman" w:cs="Times New Roman"/>
          <w:lang w:val="en-US"/>
        </w:rPr>
        <w:t>relationship between employer and employee</w:t>
      </w:r>
      <w:r w:rsidR="001649CC">
        <w:rPr>
          <w:rFonts w:ascii="Times New Roman" w:hAnsi="Times New Roman" w:cs="Times New Roman"/>
          <w:lang w:val="en-US"/>
        </w:rPr>
        <w:t xml:space="preserve"> </w:t>
      </w:r>
      <w:r w:rsidR="00391706">
        <w:rPr>
          <w:rFonts w:ascii="Times New Roman" w:hAnsi="Times New Roman" w:cs="Times New Roman"/>
          <w:color w:val="000000" w:themeColor="text1"/>
          <w:lang w:val="en-US"/>
        </w:rPr>
        <w:t>has changed</w:t>
      </w:r>
      <w:r w:rsidR="00466C6F">
        <w:rPr>
          <w:rFonts w:ascii="Times New Roman" w:hAnsi="Times New Roman" w:cs="Times New Roman"/>
          <w:color w:val="000000" w:themeColor="text1"/>
          <w:lang w:val="en-US"/>
        </w:rPr>
        <w:t xml:space="preserve"> as a result of the pandemic</w:t>
      </w:r>
      <w:r w:rsidR="00391706">
        <w:rPr>
          <w:rFonts w:ascii="Times New Roman" w:hAnsi="Times New Roman" w:cs="Times New Roman"/>
          <w:color w:val="000000" w:themeColor="text1"/>
          <w:lang w:val="en-US"/>
        </w:rPr>
        <w:t xml:space="preserve">.  </w:t>
      </w:r>
      <w:r w:rsidR="008C3DBC">
        <w:rPr>
          <w:rFonts w:ascii="Times New Roman" w:hAnsi="Times New Roman" w:cs="Times New Roman"/>
          <w:color w:val="000000" w:themeColor="text1"/>
          <w:lang w:val="en-US"/>
        </w:rPr>
        <w:t xml:space="preserve">The </w:t>
      </w:r>
      <w:r w:rsidR="00CB0513" w:rsidRPr="00F33A69">
        <w:rPr>
          <w:rFonts w:ascii="Times New Roman" w:hAnsi="Times New Roman" w:cs="Times New Roman"/>
          <w:color w:val="000000" w:themeColor="text1"/>
          <w:lang w:val="en-US"/>
        </w:rPr>
        <w:t xml:space="preserve">study found that 78% </w:t>
      </w:r>
      <w:r w:rsidR="00F1086E" w:rsidRPr="00F33A69">
        <w:rPr>
          <w:rFonts w:ascii="Times New Roman" w:hAnsi="Times New Roman" w:cs="Times New Roman"/>
          <w:color w:val="000000" w:themeColor="text1"/>
          <w:lang w:val="en-US"/>
        </w:rPr>
        <w:t xml:space="preserve">‘of </w:t>
      </w:r>
      <w:r w:rsidR="00756719" w:rsidRPr="00F33A69">
        <w:rPr>
          <w:rFonts w:ascii="Times New Roman" w:hAnsi="Times New Roman" w:cs="Times New Roman"/>
          <w:color w:val="000000" w:themeColor="text1"/>
          <w:lang w:val="en-US"/>
        </w:rPr>
        <w:t>workers strongly believe</w:t>
      </w:r>
      <w:r w:rsidR="00CB0513" w:rsidRPr="00F33A69">
        <w:rPr>
          <w:rFonts w:ascii="Times New Roman" w:hAnsi="Times New Roman" w:cs="Times New Roman"/>
          <w:color w:val="000000" w:themeColor="text1"/>
          <w:lang w:val="en-US"/>
        </w:rPr>
        <w:t xml:space="preserve"> their employer </w:t>
      </w:r>
      <w:r w:rsidR="00756719" w:rsidRPr="00F33A69">
        <w:rPr>
          <w:rFonts w:ascii="Times New Roman" w:hAnsi="Times New Roman" w:cs="Times New Roman"/>
          <w:color w:val="000000" w:themeColor="text1"/>
          <w:lang w:val="en-US"/>
        </w:rPr>
        <w:t>is</w:t>
      </w:r>
      <w:r w:rsidR="00CB0513" w:rsidRPr="00F33A69">
        <w:rPr>
          <w:rFonts w:ascii="Times New Roman" w:hAnsi="Times New Roman" w:cs="Times New Roman"/>
          <w:color w:val="000000" w:themeColor="text1"/>
          <w:lang w:val="en-US"/>
        </w:rPr>
        <w:t xml:space="preserve"> responsible for helping them become net better off</w:t>
      </w:r>
      <w:r w:rsidR="00F1086E" w:rsidRPr="00F33A69">
        <w:rPr>
          <w:rFonts w:ascii="Times New Roman" w:hAnsi="Times New Roman" w:cs="Times New Roman"/>
          <w:color w:val="000000" w:themeColor="text1"/>
          <w:lang w:val="en-US"/>
        </w:rPr>
        <w:t>’</w:t>
      </w:r>
      <w:r w:rsidR="009B2DA0" w:rsidRPr="00F33A69">
        <w:rPr>
          <w:rFonts w:ascii="Times New Roman" w:hAnsi="Times New Roman" w:cs="Times New Roman"/>
          <w:color w:val="000000" w:themeColor="text1"/>
          <w:lang w:val="en-US"/>
        </w:rPr>
        <w:t xml:space="preserve"> (</w:t>
      </w:r>
      <w:r w:rsidR="0023065B" w:rsidRPr="00F33A69">
        <w:rPr>
          <w:rFonts w:ascii="Times New Roman" w:hAnsi="Times New Roman" w:cs="Times New Roman"/>
          <w:color w:val="000000" w:themeColor="text1"/>
          <w:lang w:val="en-US"/>
        </w:rPr>
        <w:t>Shook and Rodriguez, 2020: p.</w:t>
      </w:r>
      <w:r w:rsidR="001618BB" w:rsidRPr="00F33A69">
        <w:rPr>
          <w:rFonts w:ascii="Times New Roman" w:hAnsi="Times New Roman" w:cs="Times New Roman"/>
          <w:color w:val="000000" w:themeColor="text1"/>
          <w:lang w:val="en-US"/>
        </w:rPr>
        <w:t xml:space="preserve"> 14</w:t>
      </w:r>
      <w:r w:rsidR="009B2DA0" w:rsidRPr="00F33A69">
        <w:rPr>
          <w:rFonts w:ascii="Times New Roman" w:hAnsi="Times New Roman" w:cs="Times New Roman"/>
          <w:color w:val="000000" w:themeColor="text1"/>
          <w:lang w:val="en-US"/>
        </w:rPr>
        <w:t>)</w:t>
      </w:r>
      <w:r w:rsidR="007D0B2E" w:rsidRPr="00F33A69">
        <w:rPr>
          <w:rFonts w:ascii="Times New Roman" w:hAnsi="Times New Roman" w:cs="Times New Roman"/>
          <w:color w:val="000000" w:themeColor="text1"/>
          <w:lang w:val="en-US"/>
        </w:rPr>
        <w:t xml:space="preserve">. </w:t>
      </w:r>
      <w:r w:rsidR="000D6E64" w:rsidRPr="00F33A69">
        <w:rPr>
          <w:rFonts w:ascii="Times New Roman" w:hAnsi="Times New Roman" w:cs="Times New Roman"/>
          <w:color w:val="000000" w:themeColor="text1"/>
          <w:lang w:val="en-US"/>
        </w:rPr>
        <w:t>B</w:t>
      </w:r>
      <w:r w:rsidR="007D0B2E" w:rsidRPr="00F33A69">
        <w:rPr>
          <w:rFonts w:ascii="Times New Roman" w:hAnsi="Times New Roman" w:cs="Times New Roman"/>
          <w:color w:val="000000" w:themeColor="text1"/>
          <w:lang w:val="en-US"/>
        </w:rPr>
        <w:t>e</w:t>
      </w:r>
      <w:r w:rsidR="002F0C40" w:rsidRPr="00F33A69">
        <w:rPr>
          <w:rFonts w:ascii="Times New Roman" w:hAnsi="Times New Roman" w:cs="Times New Roman"/>
          <w:color w:val="000000" w:themeColor="text1"/>
          <w:lang w:val="en-US"/>
        </w:rPr>
        <w:t>coming</w:t>
      </w:r>
      <w:r w:rsidR="007D0B2E" w:rsidRPr="00F33A69">
        <w:rPr>
          <w:rFonts w:ascii="Times New Roman" w:hAnsi="Times New Roman" w:cs="Times New Roman"/>
          <w:color w:val="000000" w:themeColor="text1"/>
          <w:lang w:val="en-US"/>
        </w:rPr>
        <w:t xml:space="preserve"> ‘net better off’ </w:t>
      </w:r>
      <w:r w:rsidR="000D6E64" w:rsidRPr="00F33A69">
        <w:rPr>
          <w:rFonts w:ascii="Times New Roman" w:hAnsi="Times New Roman" w:cs="Times New Roman"/>
          <w:color w:val="000000" w:themeColor="text1"/>
          <w:lang w:val="en-US"/>
        </w:rPr>
        <w:t>was defined in terms of the follow</w:t>
      </w:r>
      <w:r w:rsidR="002639DE" w:rsidRPr="00F33A69">
        <w:rPr>
          <w:rFonts w:ascii="Times New Roman" w:hAnsi="Times New Roman" w:cs="Times New Roman"/>
          <w:color w:val="000000" w:themeColor="text1"/>
          <w:lang w:val="en-US"/>
        </w:rPr>
        <w:t>ing</w:t>
      </w:r>
      <w:r w:rsidR="000D6E64" w:rsidRPr="00F33A69">
        <w:rPr>
          <w:rFonts w:ascii="Times New Roman" w:hAnsi="Times New Roman" w:cs="Times New Roman"/>
          <w:color w:val="000000" w:themeColor="text1"/>
          <w:lang w:val="en-US"/>
        </w:rPr>
        <w:t xml:space="preserve"> six </w:t>
      </w:r>
      <w:r w:rsidR="00344744" w:rsidRPr="00F33A69">
        <w:rPr>
          <w:rFonts w:ascii="Times New Roman" w:hAnsi="Times New Roman" w:cs="Times New Roman"/>
          <w:color w:val="000000" w:themeColor="text1"/>
          <w:lang w:val="en-US"/>
        </w:rPr>
        <w:t>dimensions: R</w:t>
      </w:r>
      <w:r w:rsidR="007D0B2E" w:rsidRPr="00F33A69">
        <w:rPr>
          <w:rFonts w:ascii="Times New Roman" w:hAnsi="Times New Roman" w:cs="Times New Roman"/>
          <w:color w:val="000000" w:themeColor="text1"/>
          <w:lang w:val="en-US"/>
        </w:rPr>
        <w:t xml:space="preserve">elational, </w:t>
      </w:r>
      <w:r w:rsidR="00344744" w:rsidRPr="00F33A69">
        <w:rPr>
          <w:rFonts w:ascii="Times New Roman" w:hAnsi="Times New Roman" w:cs="Times New Roman"/>
          <w:color w:val="000000" w:themeColor="text1"/>
          <w:lang w:val="en-US"/>
        </w:rPr>
        <w:t xml:space="preserve">Financial, Purposeful, Physical, Employable, </w:t>
      </w:r>
      <w:r w:rsidR="007D0B2E" w:rsidRPr="00F33A69">
        <w:rPr>
          <w:rFonts w:ascii="Times New Roman" w:hAnsi="Times New Roman" w:cs="Times New Roman"/>
          <w:color w:val="000000" w:themeColor="text1"/>
          <w:lang w:val="en-US"/>
        </w:rPr>
        <w:t xml:space="preserve">and </w:t>
      </w:r>
      <w:r w:rsidR="00344744" w:rsidRPr="00F33A69">
        <w:rPr>
          <w:rFonts w:ascii="Times New Roman" w:hAnsi="Times New Roman" w:cs="Times New Roman"/>
          <w:color w:val="000000" w:themeColor="text1"/>
          <w:lang w:val="en-US"/>
        </w:rPr>
        <w:t>Emotional &amp; Mental (Shook and Rodriguez, 2020: p. 8)</w:t>
      </w:r>
      <w:r w:rsidR="007D0B2E" w:rsidRPr="00F33A69">
        <w:rPr>
          <w:rFonts w:ascii="Times New Roman" w:hAnsi="Times New Roman" w:cs="Times New Roman"/>
          <w:color w:val="000000" w:themeColor="text1"/>
          <w:lang w:val="en-US"/>
        </w:rPr>
        <w:t>. Th</w:t>
      </w:r>
      <w:r w:rsidR="004A614D">
        <w:rPr>
          <w:rFonts w:ascii="Times New Roman" w:hAnsi="Times New Roman" w:cs="Times New Roman"/>
          <w:color w:val="000000" w:themeColor="text1"/>
          <w:lang w:val="en-US"/>
        </w:rPr>
        <w:t>e</w:t>
      </w:r>
      <w:r w:rsidR="007D0B2E" w:rsidRPr="00F33A69">
        <w:rPr>
          <w:rFonts w:ascii="Times New Roman" w:hAnsi="Times New Roman" w:cs="Times New Roman"/>
          <w:color w:val="000000" w:themeColor="text1"/>
          <w:lang w:val="en-US"/>
        </w:rPr>
        <w:t xml:space="preserve"> percentage </w:t>
      </w:r>
      <w:r w:rsidR="00E84441" w:rsidRPr="00F33A69">
        <w:rPr>
          <w:rFonts w:ascii="Times New Roman" w:hAnsi="Times New Roman" w:cs="Times New Roman"/>
          <w:color w:val="000000" w:themeColor="text1"/>
          <w:lang w:val="en-US"/>
        </w:rPr>
        <w:t xml:space="preserve">referring to the responsibility of employer </w:t>
      </w:r>
      <w:r w:rsidR="00C77F5A">
        <w:rPr>
          <w:rFonts w:ascii="Times New Roman" w:hAnsi="Times New Roman" w:cs="Times New Roman"/>
          <w:color w:val="000000" w:themeColor="text1"/>
          <w:lang w:val="en-US"/>
        </w:rPr>
        <w:t xml:space="preserve">to help workers to become ‘net better off’ </w:t>
      </w:r>
      <w:r w:rsidR="007D0B2E" w:rsidRPr="00F33A69">
        <w:rPr>
          <w:rFonts w:ascii="Times New Roman" w:hAnsi="Times New Roman" w:cs="Times New Roman"/>
          <w:color w:val="000000" w:themeColor="text1"/>
          <w:lang w:val="en-US"/>
        </w:rPr>
        <w:t xml:space="preserve">grew </w:t>
      </w:r>
      <w:r w:rsidR="00CD7073" w:rsidRPr="00F33A69">
        <w:rPr>
          <w:rFonts w:ascii="Times New Roman" w:hAnsi="Times New Roman" w:cs="Times New Roman"/>
          <w:color w:val="000000" w:themeColor="text1"/>
          <w:lang w:val="en-US"/>
        </w:rPr>
        <w:t>sharp</w:t>
      </w:r>
      <w:r w:rsidR="009A40D1" w:rsidRPr="00F33A69">
        <w:rPr>
          <w:rFonts w:ascii="Times New Roman" w:hAnsi="Times New Roman" w:cs="Times New Roman"/>
          <w:color w:val="000000" w:themeColor="text1"/>
          <w:lang w:val="en-US"/>
        </w:rPr>
        <w:t xml:space="preserve">ly </w:t>
      </w:r>
      <w:r w:rsidR="007D0B2E" w:rsidRPr="00F33A69">
        <w:rPr>
          <w:rFonts w:ascii="Times New Roman" w:hAnsi="Times New Roman" w:cs="Times New Roman"/>
          <w:color w:val="000000" w:themeColor="text1"/>
          <w:lang w:val="en-US"/>
        </w:rPr>
        <w:t xml:space="preserve">during the pandemic in comparison to </w:t>
      </w:r>
      <w:r w:rsidR="00C77F5A">
        <w:rPr>
          <w:rFonts w:ascii="Times New Roman" w:hAnsi="Times New Roman" w:cs="Times New Roman"/>
          <w:color w:val="000000" w:themeColor="text1"/>
          <w:lang w:val="en-US"/>
        </w:rPr>
        <w:t xml:space="preserve">the </w:t>
      </w:r>
      <w:r w:rsidR="007D0B2E" w:rsidRPr="00F33A69">
        <w:rPr>
          <w:rFonts w:ascii="Times New Roman" w:hAnsi="Times New Roman" w:cs="Times New Roman"/>
          <w:color w:val="000000" w:themeColor="text1"/>
          <w:lang w:val="en-US"/>
        </w:rPr>
        <w:t xml:space="preserve">position before the pandemic </w:t>
      </w:r>
      <w:r w:rsidR="00806297" w:rsidRPr="00F33A69">
        <w:rPr>
          <w:rFonts w:ascii="Times New Roman" w:hAnsi="Times New Roman" w:cs="Times New Roman"/>
          <w:color w:val="000000" w:themeColor="text1"/>
          <w:lang w:val="en-US"/>
        </w:rPr>
        <w:t>(</w:t>
      </w:r>
      <w:r w:rsidR="00704BE3" w:rsidRPr="00F33A69">
        <w:rPr>
          <w:rFonts w:ascii="Times New Roman" w:hAnsi="Times New Roman" w:cs="Times New Roman"/>
          <w:color w:val="000000" w:themeColor="text1"/>
          <w:lang w:val="en-US"/>
        </w:rPr>
        <w:t>Shook and Rodriguez, 2020: p. 14</w:t>
      </w:r>
      <w:r w:rsidR="00806297" w:rsidRPr="00F33A69">
        <w:rPr>
          <w:rFonts w:ascii="Times New Roman" w:hAnsi="Times New Roman" w:cs="Times New Roman"/>
          <w:color w:val="000000" w:themeColor="text1"/>
          <w:lang w:val="en-US"/>
        </w:rPr>
        <w:t>)</w:t>
      </w:r>
      <w:r w:rsidR="007D0B2E" w:rsidRPr="00F33A69">
        <w:rPr>
          <w:rFonts w:ascii="Times New Roman" w:hAnsi="Times New Roman" w:cs="Times New Roman"/>
          <w:color w:val="000000" w:themeColor="text1"/>
          <w:lang w:val="en-US"/>
        </w:rPr>
        <w:t>.</w:t>
      </w:r>
      <w:r w:rsidR="00C73B64">
        <w:rPr>
          <w:rFonts w:ascii="Times New Roman" w:hAnsi="Times New Roman" w:cs="Times New Roman"/>
          <w:color w:val="000000" w:themeColor="text1"/>
          <w:lang w:val="en-US"/>
        </w:rPr>
        <w:t xml:space="preserve"> </w:t>
      </w:r>
      <w:r w:rsidR="007D0B2E" w:rsidRPr="00F33A69">
        <w:rPr>
          <w:rFonts w:ascii="Times New Roman" w:hAnsi="Times New Roman" w:cs="Times New Roman"/>
          <w:color w:val="000000" w:themeColor="text1"/>
          <w:lang w:val="en-US"/>
        </w:rPr>
        <w:t xml:space="preserve">Further, this understanding was also </w:t>
      </w:r>
      <w:r w:rsidR="002F3524" w:rsidRPr="00F33A69">
        <w:rPr>
          <w:rFonts w:ascii="Times New Roman" w:hAnsi="Times New Roman" w:cs="Times New Roman"/>
          <w:color w:val="000000" w:themeColor="text1"/>
          <w:lang w:val="en-US"/>
        </w:rPr>
        <w:t>shar</w:t>
      </w:r>
      <w:r w:rsidR="007D0B2E" w:rsidRPr="00F33A69">
        <w:rPr>
          <w:rFonts w:ascii="Times New Roman" w:hAnsi="Times New Roman" w:cs="Times New Roman"/>
          <w:color w:val="000000" w:themeColor="text1"/>
          <w:lang w:val="en-US"/>
        </w:rPr>
        <w:t>ed by 50% of the executive leaders</w:t>
      </w:r>
      <w:r w:rsidR="002F3524" w:rsidRPr="00F33A69">
        <w:rPr>
          <w:rFonts w:ascii="Times New Roman" w:hAnsi="Times New Roman" w:cs="Times New Roman"/>
          <w:color w:val="000000" w:themeColor="text1"/>
          <w:lang w:val="en-US"/>
        </w:rPr>
        <w:t xml:space="preserve"> surveyed</w:t>
      </w:r>
      <w:r w:rsidR="001649CC">
        <w:rPr>
          <w:rFonts w:ascii="Times New Roman" w:hAnsi="Times New Roman" w:cs="Times New Roman"/>
          <w:color w:val="000000" w:themeColor="text1"/>
          <w:lang w:val="en-US"/>
        </w:rPr>
        <w:t xml:space="preserve"> </w:t>
      </w:r>
      <w:r w:rsidR="002F3524" w:rsidRPr="00F33A69">
        <w:rPr>
          <w:rFonts w:ascii="Times New Roman" w:hAnsi="Times New Roman" w:cs="Times New Roman"/>
          <w:color w:val="000000" w:themeColor="text1"/>
          <w:lang w:val="en-US"/>
        </w:rPr>
        <w:t>by</w:t>
      </w:r>
      <w:r w:rsidR="007D0B2E" w:rsidRPr="00F33A69">
        <w:rPr>
          <w:rFonts w:ascii="Times New Roman" w:hAnsi="Times New Roman" w:cs="Times New Roman"/>
          <w:color w:val="000000" w:themeColor="text1"/>
          <w:lang w:val="en-US"/>
        </w:rPr>
        <w:t xml:space="preserve"> Accenture, a </w:t>
      </w:r>
      <w:r w:rsidR="00806297" w:rsidRPr="00F33A69">
        <w:rPr>
          <w:rFonts w:ascii="Times New Roman" w:hAnsi="Times New Roman" w:cs="Times New Roman"/>
          <w:color w:val="000000" w:themeColor="text1"/>
          <w:lang w:val="en-US"/>
        </w:rPr>
        <w:t xml:space="preserve">significant </w:t>
      </w:r>
      <w:r w:rsidR="007D0B2E" w:rsidRPr="00F33A69">
        <w:rPr>
          <w:rFonts w:ascii="Times New Roman" w:hAnsi="Times New Roman" w:cs="Times New Roman"/>
          <w:color w:val="000000" w:themeColor="text1"/>
          <w:lang w:val="en-US"/>
        </w:rPr>
        <w:t xml:space="preserve">rise from before the pandemic. </w:t>
      </w:r>
    </w:p>
    <w:p w14:paraId="5A3E86CB" w14:textId="77777777" w:rsidR="0034074B" w:rsidRPr="00F33A69" w:rsidRDefault="0034074B" w:rsidP="00890D20">
      <w:pPr>
        <w:rPr>
          <w:rFonts w:ascii="Times New Roman" w:hAnsi="Times New Roman" w:cs="Times New Roman"/>
          <w:color w:val="000000" w:themeColor="text1"/>
          <w:lang w:val="en-US"/>
        </w:rPr>
      </w:pPr>
    </w:p>
    <w:p w14:paraId="2BC5EFD7" w14:textId="1F140B6E" w:rsidR="0074529C" w:rsidRDefault="00097DBD" w:rsidP="00C72508">
      <w:pPr>
        <w:spacing w:line="360" w:lineRule="auto"/>
        <w:jc w:val="both"/>
        <w:rPr>
          <w:rFonts w:ascii="Times New Roman" w:hAnsi="Times New Roman" w:cs="Times New Roman"/>
          <w:color w:val="000000" w:themeColor="text1"/>
        </w:rPr>
      </w:pPr>
      <w:r w:rsidRPr="00F33A69">
        <w:rPr>
          <w:rFonts w:ascii="Times New Roman" w:hAnsi="Times New Roman" w:cs="Times New Roman"/>
          <w:color w:val="000000" w:themeColor="text1"/>
          <w:lang w:val="en-US"/>
        </w:rPr>
        <w:t>Nevertheless, t</w:t>
      </w:r>
      <w:r w:rsidR="00477208" w:rsidRPr="00F33A69">
        <w:rPr>
          <w:rFonts w:ascii="Times New Roman" w:hAnsi="Times New Roman" w:cs="Times New Roman"/>
          <w:color w:val="000000" w:themeColor="text1"/>
          <w:lang w:val="en-US"/>
        </w:rPr>
        <w:t>he figures reveal a disconnect between what employers and employees t</w:t>
      </w:r>
      <w:r w:rsidR="00233901">
        <w:rPr>
          <w:rFonts w:ascii="Times New Roman" w:hAnsi="Times New Roman" w:cs="Times New Roman"/>
          <w:color w:val="000000" w:themeColor="text1"/>
          <w:lang w:val="en-US"/>
        </w:rPr>
        <w:t>hink about what truly matters</w:t>
      </w:r>
      <w:r w:rsidR="00477208" w:rsidRPr="00F33A69">
        <w:rPr>
          <w:rFonts w:ascii="Times New Roman" w:hAnsi="Times New Roman" w:cs="Times New Roman"/>
          <w:color w:val="000000" w:themeColor="text1"/>
          <w:lang w:val="en-US"/>
        </w:rPr>
        <w:t xml:space="preserve">. </w:t>
      </w:r>
      <w:r w:rsidR="00477208" w:rsidRPr="00F33A69">
        <w:rPr>
          <w:rFonts w:ascii="Times New Roman" w:hAnsi="Times New Roman" w:cs="Times New Roman"/>
          <w:color w:val="000000" w:themeColor="text1"/>
        </w:rPr>
        <w:t>A</w:t>
      </w:r>
      <w:r w:rsidR="008A2B00" w:rsidRPr="00F33A69">
        <w:rPr>
          <w:rFonts w:ascii="Times New Roman" w:hAnsi="Times New Roman" w:cs="Times New Roman"/>
          <w:color w:val="000000" w:themeColor="text1"/>
        </w:rPr>
        <w:t xml:space="preserve">ccording to </w:t>
      </w:r>
      <w:r w:rsidR="009116B6" w:rsidRPr="00F33A69">
        <w:rPr>
          <w:rFonts w:ascii="Times New Roman" w:hAnsi="Times New Roman" w:cs="Times New Roman"/>
          <w:color w:val="000000" w:themeColor="text1"/>
        </w:rPr>
        <w:t>David Rodriguez</w:t>
      </w:r>
      <w:r w:rsidR="00477208" w:rsidRPr="00F33A69">
        <w:rPr>
          <w:rFonts w:ascii="Times New Roman" w:hAnsi="Times New Roman" w:cs="Times New Roman"/>
          <w:color w:val="000000" w:themeColor="text1"/>
        </w:rPr>
        <w:t xml:space="preserve">, </w:t>
      </w:r>
      <w:r w:rsidR="00F65B3C" w:rsidRPr="00F33A69">
        <w:rPr>
          <w:rFonts w:ascii="Times New Roman" w:hAnsi="Times New Roman" w:cs="Times New Roman"/>
          <w:color w:val="000000" w:themeColor="text1"/>
        </w:rPr>
        <w:t>‘</w:t>
      </w:r>
      <w:r w:rsidR="00477208" w:rsidRPr="00F33A69">
        <w:rPr>
          <w:rFonts w:ascii="Times New Roman" w:hAnsi="Times New Roman" w:cs="Times New Roman"/>
          <w:color w:val="000000" w:themeColor="text1"/>
        </w:rPr>
        <w:t>the pandemic has accelerated what was already in motion: a questioning of relationship between employer &amp; employee</w:t>
      </w:r>
      <w:r w:rsidR="00914F9B" w:rsidRPr="00F33A69">
        <w:rPr>
          <w:rFonts w:ascii="Times New Roman" w:hAnsi="Times New Roman" w:cs="Times New Roman"/>
          <w:color w:val="000000" w:themeColor="text1"/>
        </w:rPr>
        <w:t>’</w:t>
      </w:r>
      <w:r w:rsidR="001649CC">
        <w:rPr>
          <w:rFonts w:ascii="Times New Roman" w:hAnsi="Times New Roman" w:cs="Times New Roman"/>
          <w:color w:val="000000" w:themeColor="text1"/>
        </w:rPr>
        <w:t xml:space="preserve"> </w:t>
      </w:r>
      <w:r w:rsidR="009B2DA0" w:rsidRPr="00F33A69">
        <w:rPr>
          <w:rFonts w:ascii="Times New Roman" w:hAnsi="Times New Roman" w:cs="Times New Roman"/>
          <w:color w:val="000000" w:themeColor="text1"/>
          <w:lang w:val="en-US"/>
        </w:rPr>
        <w:t>(Debevoise, 2020)</w:t>
      </w:r>
      <w:r w:rsidR="00914F9B" w:rsidRPr="00F33A69">
        <w:rPr>
          <w:rFonts w:ascii="Times New Roman" w:hAnsi="Times New Roman" w:cs="Times New Roman"/>
          <w:color w:val="000000" w:themeColor="text1"/>
        </w:rPr>
        <w:t>.</w:t>
      </w:r>
      <w:r w:rsidR="00431E65">
        <w:rPr>
          <w:rFonts w:ascii="Times New Roman" w:hAnsi="Times New Roman" w:cs="Times New Roman"/>
          <w:color w:val="000000" w:themeColor="text1"/>
        </w:rPr>
        <w:t xml:space="preserve"> </w:t>
      </w:r>
      <w:r w:rsidR="00936696">
        <w:rPr>
          <w:rFonts w:ascii="Times New Roman" w:hAnsi="Times New Roman" w:cs="Times New Roman"/>
          <w:color w:val="000000" w:themeColor="text1"/>
        </w:rPr>
        <w:t>Indeed, q</w:t>
      </w:r>
      <w:r w:rsidR="003D33E2">
        <w:rPr>
          <w:rFonts w:ascii="Times New Roman" w:hAnsi="Times New Roman" w:cs="Times New Roman"/>
          <w:color w:val="000000" w:themeColor="text1"/>
        </w:rPr>
        <w:t xml:space="preserve">uestions concerning responsibility for employee well-being have been brought into sharp focus </w:t>
      </w:r>
      <w:r w:rsidR="003A6BC0">
        <w:rPr>
          <w:rFonts w:ascii="Times New Roman" w:hAnsi="Times New Roman" w:cs="Times New Roman"/>
          <w:color w:val="000000" w:themeColor="text1"/>
        </w:rPr>
        <w:t>by</w:t>
      </w:r>
      <w:r w:rsidR="003D33E2">
        <w:rPr>
          <w:rFonts w:ascii="Times New Roman" w:hAnsi="Times New Roman" w:cs="Times New Roman"/>
          <w:color w:val="000000" w:themeColor="text1"/>
        </w:rPr>
        <w:t xml:space="preserve"> the pandemic.  As noted by </w:t>
      </w:r>
      <w:r w:rsidR="003A6BC0" w:rsidRPr="003A6BC0">
        <w:rPr>
          <w:rFonts w:ascii="Times New Roman" w:hAnsi="Times New Roman" w:cs="Times New Roman"/>
          <w:color w:val="000000" w:themeColor="text1"/>
        </w:rPr>
        <w:t>Stephen Koss</w:t>
      </w:r>
      <w:r w:rsidR="003A6BC0">
        <w:rPr>
          <w:rFonts w:ascii="Times New Roman" w:hAnsi="Times New Roman" w:cs="Times New Roman"/>
          <w:color w:val="000000" w:themeColor="text1"/>
        </w:rPr>
        <w:t>,</w:t>
      </w:r>
      <w:r w:rsidR="001649CC">
        <w:rPr>
          <w:rFonts w:ascii="Times New Roman" w:hAnsi="Times New Roman" w:cs="Times New Roman"/>
          <w:color w:val="000000" w:themeColor="text1"/>
        </w:rPr>
        <w:t xml:space="preserve"> </w:t>
      </w:r>
      <w:r w:rsidR="003A6BC0">
        <w:rPr>
          <w:rFonts w:ascii="Times New Roman" w:hAnsi="Times New Roman" w:cs="Times New Roman"/>
          <w:color w:val="000000" w:themeColor="text1"/>
        </w:rPr>
        <w:t>‘</w:t>
      </w:r>
      <w:r w:rsidR="003A6BC0" w:rsidRPr="003A6BC0">
        <w:rPr>
          <w:rFonts w:ascii="Times New Roman" w:hAnsi="Times New Roman" w:cs="Times New Roman"/>
          <w:color w:val="000000" w:themeColor="text1"/>
        </w:rPr>
        <w:t>the current crisis has hit organizations very differently. But the single common factor for everyone is that life is infinitely more stressful</w:t>
      </w:r>
      <w:r w:rsidR="003A6BC0">
        <w:rPr>
          <w:rFonts w:ascii="Times New Roman" w:hAnsi="Times New Roman" w:cs="Times New Roman"/>
          <w:color w:val="000000" w:themeColor="text1"/>
        </w:rPr>
        <w:t xml:space="preserve">’ </w:t>
      </w:r>
      <w:r w:rsidR="003A6BC0" w:rsidRPr="00F33A69">
        <w:rPr>
          <w:rFonts w:ascii="Times New Roman" w:hAnsi="Times New Roman" w:cs="Times New Roman"/>
          <w:color w:val="000000" w:themeColor="text1"/>
        </w:rPr>
        <w:t>(Koss, 2020)</w:t>
      </w:r>
      <w:r w:rsidR="003A6BC0" w:rsidRPr="003A6BC0">
        <w:rPr>
          <w:rFonts w:ascii="Times New Roman" w:hAnsi="Times New Roman" w:cs="Times New Roman"/>
          <w:color w:val="000000" w:themeColor="text1"/>
        </w:rPr>
        <w:t>.</w:t>
      </w:r>
      <w:r w:rsidR="00431E65">
        <w:rPr>
          <w:rFonts w:ascii="Times New Roman" w:hAnsi="Times New Roman" w:cs="Times New Roman"/>
          <w:color w:val="000000" w:themeColor="text1"/>
        </w:rPr>
        <w:t xml:space="preserve"> </w:t>
      </w:r>
      <w:r w:rsidR="00765945">
        <w:rPr>
          <w:rFonts w:ascii="Times New Roman" w:hAnsi="Times New Roman" w:cs="Times New Roman"/>
          <w:color w:val="000000" w:themeColor="text1"/>
        </w:rPr>
        <w:t>Encouraging employees to ‘</w:t>
      </w:r>
      <w:r w:rsidR="00765945" w:rsidRPr="00765945">
        <w:rPr>
          <w:rFonts w:ascii="Times New Roman" w:hAnsi="Times New Roman" w:cs="Times New Roman"/>
          <w:color w:val="000000" w:themeColor="text1"/>
        </w:rPr>
        <w:t>take ownership and accountability for their own wellbeing</w:t>
      </w:r>
      <w:r w:rsidR="00765945">
        <w:rPr>
          <w:rFonts w:ascii="Times New Roman" w:hAnsi="Times New Roman" w:cs="Times New Roman"/>
          <w:color w:val="000000" w:themeColor="text1"/>
        </w:rPr>
        <w:t xml:space="preserve">’ </w:t>
      </w:r>
      <w:r w:rsidR="00765945" w:rsidRPr="00F33A69">
        <w:rPr>
          <w:rFonts w:ascii="Times New Roman" w:hAnsi="Times New Roman" w:cs="Times New Roman"/>
          <w:color w:val="000000" w:themeColor="text1"/>
        </w:rPr>
        <w:t>(Koss, 2020)</w:t>
      </w:r>
      <w:r w:rsidR="001649CC">
        <w:rPr>
          <w:rFonts w:ascii="Times New Roman" w:hAnsi="Times New Roman" w:cs="Times New Roman"/>
          <w:color w:val="000000" w:themeColor="text1"/>
        </w:rPr>
        <w:t xml:space="preserve"> </w:t>
      </w:r>
      <w:r w:rsidR="00BB109D">
        <w:rPr>
          <w:rFonts w:ascii="Times New Roman" w:hAnsi="Times New Roman" w:cs="Times New Roman"/>
          <w:color w:val="000000" w:themeColor="text1"/>
        </w:rPr>
        <w:t xml:space="preserve">without addressing </w:t>
      </w:r>
      <w:r w:rsidR="00765945">
        <w:rPr>
          <w:rFonts w:ascii="Times New Roman" w:hAnsi="Times New Roman" w:cs="Times New Roman"/>
          <w:color w:val="000000" w:themeColor="text1"/>
        </w:rPr>
        <w:t xml:space="preserve">workload </w:t>
      </w:r>
      <w:r w:rsidR="001B2F63">
        <w:rPr>
          <w:rFonts w:ascii="Times New Roman" w:hAnsi="Times New Roman" w:cs="Times New Roman"/>
          <w:color w:val="000000" w:themeColor="text1"/>
        </w:rPr>
        <w:t xml:space="preserve">issues </w:t>
      </w:r>
      <w:r w:rsidR="00F95BD8">
        <w:rPr>
          <w:rFonts w:ascii="Times New Roman" w:hAnsi="Times New Roman" w:cs="Times New Roman"/>
          <w:color w:val="000000" w:themeColor="text1"/>
        </w:rPr>
        <w:t>is questionable</w:t>
      </w:r>
      <w:r w:rsidR="00765945">
        <w:rPr>
          <w:rFonts w:ascii="Times New Roman" w:hAnsi="Times New Roman" w:cs="Times New Roman"/>
          <w:color w:val="000000" w:themeColor="text1"/>
        </w:rPr>
        <w:t xml:space="preserve">.  </w:t>
      </w:r>
      <w:r w:rsidR="00B84A98">
        <w:rPr>
          <w:rFonts w:ascii="Times New Roman" w:hAnsi="Times New Roman" w:cs="Times New Roman"/>
          <w:color w:val="000000" w:themeColor="text1"/>
        </w:rPr>
        <w:t xml:space="preserve">Reporting on a </w:t>
      </w:r>
      <w:r w:rsidR="00186040">
        <w:rPr>
          <w:rFonts w:ascii="Times New Roman" w:hAnsi="Times New Roman" w:cs="Times New Roman"/>
          <w:color w:val="000000" w:themeColor="text1"/>
        </w:rPr>
        <w:t xml:space="preserve">global </w:t>
      </w:r>
      <w:r w:rsidR="00B84A98">
        <w:rPr>
          <w:rFonts w:ascii="Times New Roman" w:hAnsi="Times New Roman" w:cs="Times New Roman"/>
          <w:color w:val="000000" w:themeColor="text1"/>
        </w:rPr>
        <w:t xml:space="preserve">survey conducted by the </w:t>
      </w:r>
      <w:r w:rsidR="00186040">
        <w:rPr>
          <w:rFonts w:ascii="Times New Roman" w:hAnsi="Times New Roman" w:cs="Times New Roman"/>
          <w:color w:val="000000" w:themeColor="text1"/>
        </w:rPr>
        <w:t>Fin</w:t>
      </w:r>
      <w:r w:rsidR="00B84A98">
        <w:rPr>
          <w:rFonts w:ascii="Times New Roman" w:hAnsi="Times New Roman" w:cs="Times New Roman"/>
          <w:color w:val="000000" w:themeColor="text1"/>
        </w:rPr>
        <w:t xml:space="preserve">ancial Times </w:t>
      </w:r>
      <w:r w:rsidR="00186040" w:rsidRPr="00186040">
        <w:rPr>
          <w:rFonts w:ascii="Times New Roman" w:hAnsi="Times New Roman" w:cs="Times New Roman"/>
          <w:color w:val="000000" w:themeColor="text1"/>
        </w:rPr>
        <w:t>on work and mental health</w:t>
      </w:r>
      <w:r w:rsidR="00023BC9">
        <w:rPr>
          <w:rFonts w:ascii="Times New Roman" w:hAnsi="Times New Roman" w:cs="Times New Roman"/>
          <w:color w:val="000000" w:themeColor="text1"/>
        </w:rPr>
        <w:t xml:space="preserve">, </w:t>
      </w:r>
      <w:r w:rsidR="00B84A98" w:rsidRPr="00B84A98">
        <w:rPr>
          <w:rFonts w:ascii="Times New Roman" w:hAnsi="Times New Roman" w:cs="Times New Roman"/>
          <w:color w:val="000000" w:themeColor="text1"/>
        </w:rPr>
        <w:t>Emma Jacobs and Lucy Warwick-Ching</w:t>
      </w:r>
      <w:r w:rsidR="00186040">
        <w:rPr>
          <w:rFonts w:ascii="Times New Roman" w:hAnsi="Times New Roman" w:cs="Times New Roman"/>
          <w:color w:val="000000" w:themeColor="text1"/>
        </w:rPr>
        <w:t xml:space="preserve"> stated that:</w:t>
      </w:r>
    </w:p>
    <w:p w14:paraId="638ED9A1" w14:textId="77777777" w:rsidR="0074529C" w:rsidRDefault="0074529C" w:rsidP="00C72508">
      <w:pPr>
        <w:spacing w:line="360" w:lineRule="auto"/>
        <w:jc w:val="both"/>
        <w:rPr>
          <w:rFonts w:ascii="Times New Roman" w:hAnsi="Times New Roman" w:cs="Times New Roman"/>
          <w:color w:val="000000" w:themeColor="text1"/>
        </w:rPr>
      </w:pPr>
    </w:p>
    <w:p w14:paraId="7A3FDD1C" w14:textId="77777777" w:rsidR="003E619E" w:rsidRPr="003E619E" w:rsidRDefault="003E619E" w:rsidP="003E619E">
      <w:pPr>
        <w:ind w:left="720" w:right="720"/>
        <w:jc w:val="both"/>
        <w:rPr>
          <w:rFonts w:ascii="Times New Roman" w:hAnsi="Times New Roman" w:cs="Times New Roman"/>
          <w:color w:val="000000" w:themeColor="text1"/>
        </w:rPr>
      </w:pPr>
      <w:r w:rsidRPr="003E619E">
        <w:rPr>
          <w:rFonts w:ascii="Times New Roman" w:hAnsi="Times New Roman" w:cs="Times New Roman"/>
          <w:color w:val="000000" w:themeColor="text1"/>
        </w:rPr>
        <w:t xml:space="preserve">The overwhelming sentiment was that all the supportive messages and apps were ultimately meaningless if they did not address workloads. Many reported increased hours due to job losses, furlough and illnesses, while also struggling to keep businesses afloat. Research by Stanford University found that more than a third of Americans who were working from home last August spent the time they would have used on </w:t>
      </w:r>
      <w:r>
        <w:rPr>
          <w:rFonts w:ascii="Times New Roman" w:hAnsi="Times New Roman" w:cs="Times New Roman"/>
          <w:color w:val="000000" w:themeColor="text1"/>
        </w:rPr>
        <w:t>their commute doing extra work</w:t>
      </w:r>
      <w:r w:rsidR="00023BC9">
        <w:rPr>
          <w:rFonts w:ascii="Times New Roman" w:hAnsi="Times New Roman" w:cs="Times New Roman"/>
          <w:color w:val="000000" w:themeColor="text1"/>
        </w:rPr>
        <w:t xml:space="preserve"> (</w:t>
      </w:r>
      <w:r w:rsidR="00023BC9" w:rsidRPr="00B84A98">
        <w:rPr>
          <w:rFonts w:ascii="Times New Roman" w:hAnsi="Times New Roman" w:cs="Times New Roman"/>
          <w:color w:val="000000" w:themeColor="text1"/>
        </w:rPr>
        <w:t>Jacobs and Warwick-Ching</w:t>
      </w:r>
      <w:r w:rsidR="00023BC9">
        <w:rPr>
          <w:rFonts w:ascii="Times New Roman" w:hAnsi="Times New Roman" w:cs="Times New Roman"/>
          <w:color w:val="000000" w:themeColor="text1"/>
        </w:rPr>
        <w:t>, 2021)</w:t>
      </w:r>
      <w:r>
        <w:rPr>
          <w:rFonts w:ascii="Times New Roman" w:hAnsi="Times New Roman" w:cs="Times New Roman"/>
          <w:color w:val="000000" w:themeColor="text1"/>
        </w:rPr>
        <w:t>.</w:t>
      </w:r>
    </w:p>
    <w:p w14:paraId="7F128363" w14:textId="77777777" w:rsidR="003E619E" w:rsidRPr="003E619E" w:rsidRDefault="003E619E" w:rsidP="003E619E">
      <w:pPr>
        <w:spacing w:line="360" w:lineRule="auto"/>
        <w:jc w:val="both"/>
        <w:rPr>
          <w:rFonts w:ascii="Times New Roman" w:hAnsi="Times New Roman" w:cs="Times New Roman"/>
          <w:color w:val="000000" w:themeColor="text1"/>
        </w:rPr>
      </w:pPr>
    </w:p>
    <w:p w14:paraId="044775DD" w14:textId="57230E3C" w:rsidR="00A81D9C" w:rsidRDefault="00D13DDA" w:rsidP="00C72508">
      <w:pPr>
        <w:spacing w:line="360" w:lineRule="auto"/>
        <w:jc w:val="both"/>
        <w:rPr>
          <w:rFonts w:ascii="Times New Roman" w:hAnsi="Times New Roman" w:cs="Times New Roman"/>
          <w:color w:val="000000" w:themeColor="text1"/>
        </w:rPr>
      </w:pPr>
      <w:r w:rsidRPr="00D13DDA">
        <w:rPr>
          <w:rFonts w:ascii="Times New Roman" w:hAnsi="Times New Roman" w:cs="Times New Roman"/>
          <w:color w:val="000000" w:themeColor="text1"/>
        </w:rPr>
        <w:t xml:space="preserve">The issues highlighted by the pandemic call for </w:t>
      </w:r>
      <w:r w:rsidR="00F60AA3">
        <w:rPr>
          <w:rFonts w:ascii="Times New Roman" w:hAnsi="Times New Roman" w:cs="Times New Roman"/>
          <w:color w:val="000000" w:themeColor="text1"/>
        </w:rPr>
        <w:t xml:space="preserve">a </w:t>
      </w:r>
      <w:r w:rsidRPr="00D13DDA">
        <w:rPr>
          <w:rFonts w:ascii="Times New Roman" w:hAnsi="Times New Roman" w:cs="Times New Roman"/>
          <w:color w:val="000000" w:themeColor="text1"/>
        </w:rPr>
        <w:t xml:space="preserve">re-orientation of the relationship between employer and employee.  </w:t>
      </w:r>
      <w:r w:rsidR="00F60AA3">
        <w:rPr>
          <w:rFonts w:ascii="Times New Roman" w:hAnsi="Times New Roman" w:cs="Times New Roman"/>
          <w:color w:val="000000" w:themeColor="text1"/>
        </w:rPr>
        <w:t xml:space="preserve">The </w:t>
      </w:r>
      <w:r w:rsidR="0072050C" w:rsidRPr="0072050C">
        <w:rPr>
          <w:rFonts w:ascii="Times New Roman" w:hAnsi="Times New Roman" w:cs="Times New Roman"/>
          <w:i/>
          <w:color w:val="000000" w:themeColor="text1"/>
        </w:rPr>
        <w:t>status quo</w:t>
      </w:r>
      <w:r w:rsidR="001649CC">
        <w:rPr>
          <w:rFonts w:ascii="Times New Roman" w:hAnsi="Times New Roman" w:cs="Times New Roman"/>
          <w:i/>
          <w:color w:val="000000" w:themeColor="text1"/>
        </w:rPr>
        <w:t xml:space="preserve"> </w:t>
      </w:r>
      <w:r w:rsidR="00EF0FDB">
        <w:rPr>
          <w:rFonts w:ascii="Times New Roman" w:hAnsi="Times New Roman" w:cs="Times New Roman"/>
          <w:color w:val="000000" w:themeColor="text1"/>
        </w:rPr>
        <w:t xml:space="preserve">is </w:t>
      </w:r>
      <w:r w:rsidR="0072050C">
        <w:rPr>
          <w:rFonts w:ascii="Times New Roman" w:hAnsi="Times New Roman" w:cs="Times New Roman"/>
          <w:color w:val="000000" w:themeColor="text1"/>
        </w:rPr>
        <w:t xml:space="preserve">arguably </w:t>
      </w:r>
      <w:r w:rsidR="00EF0FDB">
        <w:rPr>
          <w:rFonts w:ascii="Times New Roman" w:hAnsi="Times New Roman" w:cs="Times New Roman"/>
          <w:color w:val="000000" w:themeColor="text1"/>
        </w:rPr>
        <w:t xml:space="preserve">unsustainable. </w:t>
      </w:r>
      <w:r w:rsidR="009D1474">
        <w:rPr>
          <w:rFonts w:ascii="Times New Roman" w:hAnsi="Times New Roman" w:cs="Times New Roman"/>
          <w:color w:val="000000" w:themeColor="text1"/>
        </w:rPr>
        <w:t xml:space="preserve">While </w:t>
      </w:r>
      <w:r w:rsidR="00F3360B">
        <w:rPr>
          <w:rFonts w:ascii="Times New Roman" w:hAnsi="Times New Roman" w:cs="Times New Roman"/>
          <w:color w:val="000000" w:themeColor="text1"/>
        </w:rPr>
        <w:t xml:space="preserve">it is common for </w:t>
      </w:r>
      <w:r w:rsidR="009D1474">
        <w:rPr>
          <w:rFonts w:ascii="Times New Roman" w:hAnsi="Times New Roman" w:cs="Times New Roman"/>
          <w:color w:val="000000" w:themeColor="text1"/>
        </w:rPr>
        <w:t>e</w:t>
      </w:r>
      <w:r w:rsidRPr="00D13DDA">
        <w:rPr>
          <w:rFonts w:ascii="Times New Roman" w:hAnsi="Times New Roman" w:cs="Times New Roman"/>
          <w:color w:val="000000" w:themeColor="text1"/>
        </w:rPr>
        <w:t xml:space="preserve">mployee well-being </w:t>
      </w:r>
      <w:r w:rsidR="009D1474">
        <w:rPr>
          <w:rFonts w:ascii="Times New Roman" w:hAnsi="Times New Roman" w:cs="Times New Roman"/>
          <w:color w:val="000000" w:themeColor="text1"/>
        </w:rPr>
        <w:t xml:space="preserve">to </w:t>
      </w:r>
      <w:r w:rsidR="00545388">
        <w:rPr>
          <w:rFonts w:ascii="Times New Roman" w:hAnsi="Times New Roman" w:cs="Times New Roman"/>
          <w:color w:val="000000" w:themeColor="text1"/>
        </w:rPr>
        <w:t xml:space="preserve">be </w:t>
      </w:r>
      <w:r w:rsidR="00F3360B">
        <w:rPr>
          <w:rFonts w:ascii="Times New Roman" w:hAnsi="Times New Roman" w:cs="Times New Roman"/>
          <w:color w:val="000000" w:themeColor="text1"/>
        </w:rPr>
        <w:t xml:space="preserve">treated </w:t>
      </w:r>
      <w:r w:rsidR="009D1474">
        <w:rPr>
          <w:rFonts w:ascii="Times New Roman" w:hAnsi="Times New Roman" w:cs="Times New Roman"/>
          <w:color w:val="000000" w:themeColor="text1"/>
        </w:rPr>
        <w:t>as a</w:t>
      </w:r>
      <w:r w:rsidRPr="00D13DDA">
        <w:rPr>
          <w:rFonts w:ascii="Times New Roman" w:hAnsi="Times New Roman" w:cs="Times New Roman"/>
          <w:color w:val="000000" w:themeColor="text1"/>
        </w:rPr>
        <w:t xml:space="preserve"> means to particular organisational ends, </w:t>
      </w:r>
      <w:r w:rsidR="007F6454">
        <w:rPr>
          <w:rFonts w:ascii="Times New Roman" w:hAnsi="Times New Roman" w:cs="Times New Roman"/>
          <w:color w:val="000000" w:themeColor="text1"/>
        </w:rPr>
        <w:t>the authors</w:t>
      </w:r>
      <w:r w:rsidR="001649CC">
        <w:rPr>
          <w:rFonts w:ascii="Times New Roman" w:hAnsi="Times New Roman" w:cs="Times New Roman"/>
          <w:color w:val="000000" w:themeColor="text1"/>
        </w:rPr>
        <w:t xml:space="preserve"> </w:t>
      </w:r>
      <w:r w:rsidR="007F6454">
        <w:rPr>
          <w:rFonts w:ascii="Times New Roman" w:hAnsi="Times New Roman" w:cs="Times New Roman"/>
          <w:color w:val="000000" w:themeColor="text1"/>
        </w:rPr>
        <w:t>posit here</w:t>
      </w:r>
      <w:r w:rsidR="00F3360B">
        <w:rPr>
          <w:rFonts w:ascii="Times New Roman" w:hAnsi="Times New Roman" w:cs="Times New Roman"/>
          <w:color w:val="000000" w:themeColor="text1"/>
        </w:rPr>
        <w:t xml:space="preserve"> that an alternative approach is needed.  </w:t>
      </w:r>
      <w:r w:rsidR="00CA2422">
        <w:rPr>
          <w:rFonts w:ascii="Times New Roman" w:hAnsi="Times New Roman" w:cs="Times New Roman"/>
          <w:color w:val="000000" w:themeColor="text1"/>
        </w:rPr>
        <w:t xml:space="preserve">The section that follows </w:t>
      </w:r>
      <w:r w:rsidR="0029388D">
        <w:rPr>
          <w:rFonts w:ascii="Times New Roman" w:hAnsi="Times New Roman" w:cs="Times New Roman"/>
          <w:color w:val="000000" w:themeColor="text1"/>
        </w:rPr>
        <w:t xml:space="preserve">explores </w:t>
      </w:r>
      <w:r w:rsidR="007F6454">
        <w:rPr>
          <w:rFonts w:ascii="Times New Roman" w:hAnsi="Times New Roman" w:cs="Times New Roman"/>
          <w:color w:val="000000" w:themeColor="text1"/>
        </w:rPr>
        <w:t xml:space="preserve">such an alternative approach, highlighting </w:t>
      </w:r>
      <w:r w:rsidR="0072050C">
        <w:rPr>
          <w:rFonts w:ascii="Times New Roman" w:hAnsi="Times New Roman" w:cs="Times New Roman"/>
          <w:color w:val="000000" w:themeColor="text1"/>
        </w:rPr>
        <w:t xml:space="preserve">the significance of </w:t>
      </w:r>
      <w:r w:rsidR="00F60AA3">
        <w:rPr>
          <w:rFonts w:ascii="Times New Roman" w:hAnsi="Times New Roman" w:cs="Times New Roman"/>
          <w:color w:val="000000" w:themeColor="text1"/>
        </w:rPr>
        <w:t xml:space="preserve">spirituality </w:t>
      </w:r>
      <w:r w:rsidR="002D708F">
        <w:rPr>
          <w:rFonts w:ascii="Times New Roman" w:hAnsi="Times New Roman" w:cs="Times New Roman"/>
          <w:color w:val="000000" w:themeColor="text1"/>
        </w:rPr>
        <w:t xml:space="preserve">for the </w:t>
      </w:r>
      <w:r w:rsidR="002D708F" w:rsidRPr="00D13DDA">
        <w:rPr>
          <w:rFonts w:ascii="Times New Roman" w:hAnsi="Times New Roman" w:cs="Times New Roman"/>
          <w:color w:val="000000" w:themeColor="text1"/>
        </w:rPr>
        <w:t>re-orientation</w:t>
      </w:r>
      <w:r w:rsidR="002D708F">
        <w:rPr>
          <w:rFonts w:ascii="Times New Roman" w:hAnsi="Times New Roman" w:cs="Times New Roman"/>
          <w:color w:val="000000" w:themeColor="text1"/>
        </w:rPr>
        <w:t xml:space="preserve"> required</w:t>
      </w:r>
      <w:r w:rsidRPr="00D13DDA">
        <w:rPr>
          <w:rFonts w:ascii="Times New Roman" w:hAnsi="Times New Roman" w:cs="Times New Roman"/>
          <w:color w:val="000000" w:themeColor="text1"/>
        </w:rPr>
        <w:t>.</w:t>
      </w:r>
    </w:p>
    <w:p w14:paraId="44814D5E" w14:textId="77777777" w:rsidR="00110589" w:rsidRPr="002D708F" w:rsidRDefault="00110589" w:rsidP="002D708F">
      <w:pPr>
        <w:spacing w:line="360" w:lineRule="auto"/>
        <w:jc w:val="both"/>
        <w:rPr>
          <w:rFonts w:ascii="Times New Roman" w:hAnsi="Times New Roman" w:cs="Times New Roman"/>
          <w:color w:val="000000" w:themeColor="text1"/>
        </w:rPr>
      </w:pPr>
    </w:p>
    <w:p w14:paraId="2F81DDD3" w14:textId="2466BE71" w:rsidR="005E5957" w:rsidRPr="00F33A69" w:rsidRDefault="005F18B7" w:rsidP="005E5957">
      <w:pPr>
        <w:keepNext/>
        <w:keepLines/>
        <w:spacing w:before="40"/>
        <w:outlineLvl w:val="1"/>
        <w:rPr>
          <w:rFonts w:ascii="Times New Roman" w:eastAsia="Times New Roman" w:hAnsi="Times New Roman" w:cs="Times New Roman"/>
          <w:color w:val="2E74B5"/>
          <w:sz w:val="26"/>
          <w:szCs w:val="26"/>
          <w:lang w:eastAsia="en-GB"/>
        </w:rPr>
      </w:pPr>
      <w:bookmarkStart w:id="20" w:name="_Toc67860718"/>
      <w:bookmarkStart w:id="21" w:name="_Toc78642184"/>
      <w:r>
        <w:rPr>
          <w:rFonts w:ascii="Times New Roman" w:eastAsia="Times New Roman" w:hAnsi="Times New Roman" w:cs="Times New Roman"/>
          <w:color w:val="2E74B5"/>
          <w:sz w:val="26"/>
          <w:szCs w:val="26"/>
          <w:lang w:eastAsia="en-GB"/>
        </w:rPr>
        <w:t>III</w:t>
      </w:r>
      <w:r w:rsidR="005E5957" w:rsidRPr="00F33A69">
        <w:rPr>
          <w:rFonts w:ascii="Times New Roman" w:eastAsia="Times New Roman" w:hAnsi="Times New Roman" w:cs="Times New Roman"/>
          <w:color w:val="2E74B5"/>
          <w:sz w:val="26"/>
          <w:szCs w:val="26"/>
          <w:lang w:eastAsia="en-GB"/>
        </w:rPr>
        <w:t>. From Models to Application: Implications for the Practice of Management</w:t>
      </w:r>
      <w:bookmarkEnd w:id="20"/>
      <w:bookmarkEnd w:id="21"/>
    </w:p>
    <w:p w14:paraId="2427B6DB" w14:textId="77777777" w:rsidR="0063666A" w:rsidRDefault="0063666A" w:rsidP="0063666A">
      <w:pPr>
        <w:jc w:val="both"/>
        <w:rPr>
          <w:rFonts w:ascii="Times New Roman" w:hAnsi="Times New Roman" w:cs="Times New Roman"/>
        </w:rPr>
      </w:pPr>
    </w:p>
    <w:p w14:paraId="229EA2D0" w14:textId="39E975FD" w:rsidR="005E5957" w:rsidRPr="00F33A69" w:rsidRDefault="005E5957" w:rsidP="0063666A">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 xml:space="preserve">The integration of spirituality into the workplace raises a number of issues for the theory and practice of management.  One of the most significant for the professional and legal services concerns recognition of the intrinsic worth of employee well-being.  Understood in terms incorporating spirituality, a holistic approach to employee well-being places a categorical imperative on managers to address a diverse range of concerns.  The sections that follow explore these in more detail. </w:t>
      </w:r>
    </w:p>
    <w:p w14:paraId="3AD8C254" w14:textId="77777777" w:rsidR="005E5957" w:rsidRPr="00F33A69" w:rsidRDefault="005E5957" w:rsidP="00CA2422">
      <w:pPr>
        <w:keepNext/>
        <w:keepLines/>
        <w:spacing w:before="40" w:line="259" w:lineRule="auto"/>
        <w:outlineLvl w:val="2"/>
        <w:rPr>
          <w:rFonts w:ascii="Times New Roman" w:eastAsia="Times New Roman" w:hAnsi="Times New Roman" w:cs="Times New Roman"/>
          <w:color w:val="1F4D78"/>
        </w:rPr>
      </w:pPr>
      <w:bookmarkStart w:id="22" w:name="_Toc78642185"/>
      <w:r w:rsidRPr="00F33A69">
        <w:rPr>
          <w:rFonts w:ascii="Times New Roman" w:eastAsia="Times New Roman" w:hAnsi="Times New Roman" w:cs="Times New Roman"/>
          <w:color w:val="1F4D78"/>
        </w:rPr>
        <w:t>A. Ethics</w:t>
      </w:r>
      <w:bookmarkEnd w:id="22"/>
    </w:p>
    <w:p w14:paraId="28A3F645" w14:textId="77777777" w:rsidR="0063666A" w:rsidRDefault="0063666A" w:rsidP="00CA2422">
      <w:pPr>
        <w:keepNext/>
        <w:jc w:val="both"/>
        <w:rPr>
          <w:rFonts w:ascii="Times New Roman" w:hAnsi="Times New Roman" w:cs="Times New Roman"/>
        </w:rPr>
      </w:pPr>
    </w:p>
    <w:p w14:paraId="352B822B" w14:textId="78F4A5D3" w:rsidR="005E5957" w:rsidRPr="00F33A69" w:rsidRDefault="005E5957" w:rsidP="00CA2422">
      <w:pPr>
        <w:keepNext/>
        <w:spacing w:after="160" w:line="360" w:lineRule="auto"/>
        <w:jc w:val="both"/>
        <w:rPr>
          <w:rFonts w:ascii="Times New Roman" w:eastAsia="Calibri" w:hAnsi="Times New Roman" w:cs="Times New Roman"/>
        </w:rPr>
      </w:pPr>
      <w:r w:rsidRPr="00F33A69">
        <w:rPr>
          <w:rFonts w:ascii="Times New Roman" w:eastAsia="Calibri" w:hAnsi="Times New Roman" w:cs="Times New Roman"/>
        </w:rPr>
        <w:t xml:space="preserve">In </w:t>
      </w:r>
      <w:r w:rsidRPr="00F33A69">
        <w:rPr>
          <w:rFonts w:ascii="Times New Roman" w:eastAsia="Calibri" w:hAnsi="Times New Roman" w:cs="Times New Roman"/>
          <w:i/>
        </w:rPr>
        <w:t>Secular Spirituality: The Next Step Towards Enlightenment</w:t>
      </w:r>
      <w:r w:rsidRPr="00F33A69">
        <w:rPr>
          <w:rFonts w:ascii="Times New Roman" w:eastAsia="Calibri" w:hAnsi="Times New Roman" w:cs="Times New Roman"/>
        </w:rPr>
        <w:t xml:space="preserve">, Harald Walach states that: ‘Ethical behavior is a natural result of spiritual experience, and from a certain point onwards it is also a precondition for further spiritual growth’ (Walach, 2015, 2017: p. 26).  In the same way that the spiritual life of </w:t>
      </w:r>
      <w:r w:rsidR="00A31AAD">
        <w:rPr>
          <w:rFonts w:ascii="Times New Roman" w:eastAsia="Calibri" w:hAnsi="Times New Roman" w:cs="Times New Roman"/>
        </w:rPr>
        <w:t xml:space="preserve">an </w:t>
      </w:r>
      <w:r w:rsidRPr="00F33A69">
        <w:rPr>
          <w:rFonts w:ascii="Times New Roman" w:eastAsia="Calibri" w:hAnsi="Times New Roman" w:cs="Times New Roman"/>
        </w:rPr>
        <w:t xml:space="preserve">individual is supported by ethics, ethics in decision-making </w:t>
      </w:r>
      <w:r w:rsidR="00A31AAD">
        <w:rPr>
          <w:rFonts w:ascii="Times New Roman" w:eastAsia="Calibri" w:hAnsi="Times New Roman" w:cs="Times New Roman"/>
        </w:rPr>
        <w:t xml:space="preserve">is </w:t>
      </w:r>
      <w:r w:rsidRPr="00F33A69">
        <w:rPr>
          <w:rFonts w:ascii="Times New Roman" w:eastAsia="Calibri" w:hAnsi="Times New Roman" w:cs="Times New Roman"/>
        </w:rPr>
        <w:t xml:space="preserve">also supported by values of a spiritual nature.  On account of this, there is an onus on managers to be pro-active in addressing concerns of an ethical nature at all levels.  Unethical practices undermine not only the individual spirituality of employees but the integrity of the organisation as a whole.  In this context, it is important to be mindful </w:t>
      </w:r>
      <w:r w:rsidR="00A31AAD">
        <w:rPr>
          <w:rFonts w:ascii="Times New Roman" w:eastAsia="Calibri" w:hAnsi="Times New Roman" w:cs="Times New Roman"/>
        </w:rPr>
        <w:t xml:space="preserve">of </w:t>
      </w:r>
      <w:r w:rsidRPr="00F33A69">
        <w:rPr>
          <w:rFonts w:ascii="Times New Roman" w:eastAsia="Calibri" w:hAnsi="Times New Roman" w:cs="Times New Roman"/>
        </w:rPr>
        <w:t>the relationship between workplace spirituality and ethical well-being. George Gotsis and Zoi Kortezi state that ‘Spiritual values … are not only expected to enhance ethical well-being, but also to affect issues of organisational justice, both in terms of distributive equity and of the intention to behave fairly’ (Gotsis and Kortezi, 2008: p. 593).</w:t>
      </w:r>
    </w:p>
    <w:p w14:paraId="612D81F0" w14:textId="77777777" w:rsidR="005E5957" w:rsidRPr="00F33A69" w:rsidRDefault="005E5957" w:rsidP="00C72508">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Evidence of the ethical impact of workplace spirituality is provided in a number of studies (e.g. Geigle, 2012; McGhee and Grant, 2017; Göçen &amp; Özğan, 2018).  As noted by Davide Geigle,</w:t>
      </w:r>
    </w:p>
    <w:p w14:paraId="29DEB79E" w14:textId="1BDDCB87" w:rsidR="005E5957" w:rsidRPr="00F33A69" w:rsidRDefault="005E5957" w:rsidP="005E5957">
      <w:pPr>
        <w:spacing w:after="160" w:line="259" w:lineRule="auto"/>
        <w:ind w:left="720" w:right="720"/>
        <w:jc w:val="both"/>
        <w:rPr>
          <w:rFonts w:ascii="Times New Roman" w:eastAsia="Calibri" w:hAnsi="Times New Roman" w:cs="Times New Roman"/>
        </w:rPr>
      </w:pPr>
      <w:r w:rsidRPr="00F33A69">
        <w:rPr>
          <w:rFonts w:ascii="Times New Roman" w:eastAsia="Calibri" w:hAnsi="Times New Roman" w:cs="Times New Roman"/>
        </w:rPr>
        <w:t xml:space="preserve">Many of the empirical studies demonstrate a positive effect of [workplace spirituality] on job commitment, satisfaction, and performance. In addition, the empirical research on workplace spirituality has demonstrated results in altruism and conscientiousness, self-career management, reduced inter-role conflict, reduced frustration, organization based self-esteem, involvement, retention, and ethical behavior. (Geigle, 2012: p. 14) </w:t>
      </w:r>
    </w:p>
    <w:p w14:paraId="603703A9" w14:textId="77777777" w:rsidR="005E5957" w:rsidRPr="00F33A69" w:rsidRDefault="005E5957" w:rsidP="00E17327">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Exploring the transcendent influence of spirituality on ethical action in organizations, Peter McGhee and Patricia Grant studied claims concerning spiritual individuals being more ethical and therefore ‘of significant value to the long-term viability of organizations and ultimately society’ (McGhee and Grant, 2017: p. 160).  The study, conducted in a New Zealand business context, found that:</w:t>
      </w:r>
    </w:p>
    <w:p w14:paraId="39944D60" w14:textId="77777777" w:rsidR="005E5957" w:rsidRPr="00F33A69" w:rsidRDefault="005E5957" w:rsidP="005E5957">
      <w:pPr>
        <w:spacing w:after="160" w:line="259" w:lineRule="auto"/>
        <w:ind w:left="720" w:right="720"/>
        <w:jc w:val="both"/>
        <w:rPr>
          <w:rFonts w:ascii="Times New Roman" w:eastAsia="Calibri" w:hAnsi="Times New Roman" w:cs="Times New Roman"/>
        </w:rPr>
      </w:pPr>
      <w:r w:rsidRPr="00F33A69">
        <w:rPr>
          <w:rFonts w:ascii="Times New Roman" w:eastAsia="Calibri" w:hAnsi="Times New Roman" w:cs="Times New Roman"/>
        </w:rPr>
        <w:t>participants’ spirituality was manifested through an awareness of others that guided and enabled them to act in authentically ethical ways that transcended organizational conditions. When participants reported doing this, they felt increased well-being; when they were unable to enact their spirituality, they suffered a variety of negative feelings (McGhee and Grant, 2017: p. 160).</w:t>
      </w:r>
    </w:p>
    <w:p w14:paraId="096933B2" w14:textId="77777777" w:rsidR="005E5957" w:rsidRPr="00F33A69" w:rsidRDefault="005E5957" w:rsidP="00E17327">
      <w:pPr>
        <w:spacing w:after="160" w:line="360" w:lineRule="auto"/>
        <w:rPr>
          <w:rFonts w:ascii="Times New Roman" w:eastAsia="Calibri" w:hAnsi="Times New Roman" w:cs="Times New Roman"/>
        </w:rPr>
      </w:pPr>
      <w:r w:rsidRPr="00F33A69">
        <w:rPr>
          <w:rFonts w:ascii="Times New Roman" w:eastAsia="Calibri" w:hAnsi="Times New Roman" w:cs="Times New Roman"/>
        </w:rPr>
        <w:t>This finding was explained in terms of personal authenticity:</w:t>
      </w:r>
    </w:p>
    <w:p w14:paraId="23F0E2A5" w14:textId="77777777" w:rsidR="005E5957" w:rsidRPr="00F33A69" w:rsidRDefault="005E5957" w:rsidP="005E5957">
      <w:pPr>
        <w:spacing w:after="160" w:line="259" w:lineRule="auto"/>
        <w:ind w:left="720" w:right="720"/>
        <w:jc w:val="both"/>
        <w:rPr>
          <w:rFonts w:ascii="Times New Roman" w:eastAsia="Calibri" w:hAnsi="Times New Roman" w:cs="Times New Roman"/>
        </w:rPr>
      </w:pPr>
      <w:r w:rsidRPr="00F33A69">
        <w:rPr>
          <w:rFonts w:ascii="Times New Roman" w:eastAsia="Calibri" w:hAnsi="Times New Roman" w:cs="Times New Roman"/>
        </w:rPr>
        <w:t xml:space="preserve">As part of their spiritual (and thus moral) identity, participants had a consciousness that, in part at least, was directed toward the welfare of others. This spiritual other-orientation provides direction via principles (e.g. do unto others) and values (e.g. fairness, compassion, and selflessness) to act ethically. Participants were motivated to operate this way in order to be authentic to their spirituality. When individuals were spiritually authentic, they reported an enhanced sense of well-being. In instances where they were not authentic, they reported diminished welfare (McGhee and Grant, 2017: p. 171). </w:t>
      </w:r>
    </w:p>
    <w:p w14:paraId="6B33A982" w14:textId="0A5E4057" w:rsidR="005E5957" w:rsidRPr="00F33A69" w:rsidRDefault="005E5957" w:rsidP="00E17327">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Mindful of</w:t>
      </w:r>
      <w:r w:rsidR="00C43FD9">
        <w:rPr>
          <w:rFonts w:ascii="Times New Roman" w:eastAsia="Calibri" w:hAnsi="Times New Roman" w:cs="Times New Roman"/>
        </w:rPr>
        <w:t xml:space="preserve"> </w:t>
      </w:r>
      <w:r w:rsidRPr="00F33A69">
        <w:rPr>
          <w:rFonts w:ascii="Times New Roman" w:eastAsia="Calibri" w:hAnsi="Times New Roman" w:cs="Times New Roman"/>
        </w:rPr>
        <w:t xml:space="preserve">the intrinsic value of employee well-being, the instrumentalization of </w:t>
      </w:r>
      <w:r w:rsidR="0018170C">
        <w:rPr>
          <w:rFonts w:ascii="Times New Roman" w:eastAsia="Calibri" w:hAnsi="Times New Roman" w:cs="Times New Roman"/>
        </w:rPr>
        <w:t xml:space="preserve">workplace </w:t>
      </w:r>
      <w:r w:rsidRPr="00F33A69">
        <w:rPr>
          <w:rFonts w:ascii="Times New Roman" w:eastAsia="Calibri" w:hAnsi="Times New Roman" w:cs="Times New Roman"/>
        </w:rPr>
        <w:t>spirituali</w:t>
      </w:r>
      <w:r w:rsidR="00FC6405">
        <w:rPr>
          <w:rFonts w:ascii="Times New Roman" w:eastAsia="Calibri" w:hAnsi="Times New Roman" w:cs="Times New Roman"/>
        </w:rPr>
        <w:t xml:space="preserve">ty should be guarded against </w:t>
      </w:r>
      <w:r w:rsidRPr="00F33A69">
        <w:rPr>
          <w:rFonts w:ascii="Times New Roman" w:eastAsia="Calibri" w:hAnsi="Times New Roman" w:cs="Times New Roman"/>
        </w:rPr>
        <w:t>at all level</w:t>
      </w:r>
      <w:r w:rsidR="005D2245" w:rsidRPr="00F33A69">
        <w:rPr>
          <w:rFonts w:ascii="Times New Roman" w:eastAsia="Calibri" w:hAnsi="Times New Roman" w:cs="Times New Roman"/>
        </w:rPr>
        <w:t>s</w:t>
      </w:r>
      <w:r w:rsidRPr="00F33A69">
        <w:rPr>
          <w:rFonts w:ascii="Times New Roman" w:eastAsia="Calibri" w:hAnsi="Times New Roman" w:cs="Times New Roman"/>
        </w:rPr>
        <w:t xml:space="preserve"> of an organisation.</w:t>
      </w:r>
      <w:r w:rsidR="00C43FD9">
        <w:rPr>
          <w:rFonts w:ascii="Times New Roman" w:eastAsia="Calibri" w:hAnsi="Times New Roman" w:cs="Times New Roman"/>
        </w:rPr>
        <w:t xml:space="preserve"> </w:t>
      </w:r>
      <w:r w:rsidRPr="00F33A69">
        <w:rPr>
          <w:rFonts w:ascii="Times New Roman" w:eastAsia="Calibri" w:hAnsi="Times New Roman" w:cs="Times New Roman"/>
        </w:rPr>
        <w:t xml:space="preserve">As noted by George Gotsis and Zoi Kortezi, ‘spiritual values should not be reduced to mere instrumentalities principally and exclusively at the service of exogenous, desirable organisational ends’ (Gotsis and Kortezi, 2008: p. 595).  Such an approach negates the authenticity required for spirituality to flourish in the workplace in a sustainable way.  The section that follows explores the importance of developing an inclusive, open culture supportive of workplace spirituality. </w:t>
      </w:r>
    </w:p>
    <w:p w14:paraId="37FACAB3" w14:textId="77777777" w:rsidR="005E5957" w:rsidRPr="00F33A69" w:rsidRDefault="005E5957" w:rsidP="005E5957">
      <w:pPr>
        <w:keepNext/>
        <w:keepLines/>
        <w:spacing w:before="40" w:line="259" w:lineRule="auto"/>
        <w:outlineLvl w:val="2"/>
        <w:rPr>
          <w:rFonts w:ascii="Times New Roman" w:eastAsia="Times New Roman" w:hAnsi="Times New Roman" w:cs="Times New Roman"/>
          <w:color w:val="1F4D78"/>
        </w:rPr>
      </w:pPr>
      <w:bookmarkStart w:id="23" w:name="_Toc78642186"/>
      <w:r w:rsidRPr="00F33A69">
        <w:rPr>
          <w:rFonts w:ascii="Times New Roman" w:eastAsia="Times New Roman" w:hAnsi="Times New Roman" w:cs="Times New Roman"/>
          <w:color w:val="1F4D78"/>
        </w:rPr>
        <w:t>B. Culture</w:t>
      </w:r>
      <w:bookmarkEnd w:id="23"/>
    </w:p>
    <w:p w14:paraId="2B3F1337" w14:textId="77777777" w:rsidR="0063666A" w:rsidRDefault="0063666A" w:rsidP="0063666A">
      <w:pPr>
        <w:jc w:val="both"/>
        <w:rPr>
          <w:rFonts w:ascii="Times New Roman" w:hAnsi="Times New Roman" w:cs="Times New Roman"/>
        </w:rPr>
      </w:pPr>
    </w:p>
    <w:p w14:paraId="2DD0E4D2" w14:textId="77777777" w:rsidR="005E5957" w:rsidRPr="00F33A69" w:rsidRDefault="005E5957" w:rsidP="0063666A">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 xml:space="preserve">In supporting the spiritual life of employees, a space must exist for consideration of matters pertaining to personal development, employee well-being and work-life balance. Policies should be in place to address such considerations, mindful of how they </w:t>
      </w:r>
      <w:r w:rsidR="001A2DBA" w:rsidRPr="00F33A69">
        <w:rPr>
          <w:rFonts w:ascii="Times New Roman" w:eastAsia="Calibri" w:hAnsi="Times New Roman" w:cs="Times New Roman"/>
        </w:rPr>
        <w:t>affect</w:t>
      </w:r>
      <w:r w:rsidRPr="00F33A69">
        <w:rPr>
          <w:rFonts w:ascii="Times New Roman" w:eastAsia="Calibri" w:hAnsi="Times New Roman" w:cs="Times New Roman"/>
        </w:rPr>
        <w:t xml:space="preserve"> employees on a </w:t>
      </w:r>
      <w:r w:rsidR="001A2DBA" w:rsidRPr="00F33A69">
        <w:rPr>
          <w:rFonts w:ascii="Times New Roman" w:eastAsia="Calibri" w:hAnsi="Times New Roman" w:cs="Times New Roman"/>
        </w:rPr>
        <w:t>day-to-day</w:t>
      </w:r>
      <w:r w:rsidRPr="00F33A69">
        <w:rPr>
          <w:rFonts w:ascii="Times New Roman" w:eastAsia="Calibri" w:hAnsi="Times New Roman" w:cs="Times New Roman"/>
        </w:rPr>
        <w:t xml:space="preserve"> basis.  To cultivate an environment supportive of workplace spirituality, it is important to look beyond policy to the actual the culture of an organisation. </w:t>
      </w:r>
    </w:p>
    <w:p w14:paraId="41E71CD6" w14:textId="77777777" w:rsidR="005E5957" w:rsidRPr="00F33A69" w:rsidRDefault="005E5957" w:rsidP="00E17327">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 xml:space="preserve">The culture of an organisation is defined not only by values espoused by its leadership, but also by basic assumptions that are ‘taken for granted’, ‘invisible’ or ‘preconscious’ (Schein, 1984: p. 4). </w:t>
      </w:r>
      <w:r w:rsidR="001A2DBA" w:rsidRPr="00F33A69">
        <w:rPr>
          <w:rFonts w:ascii="Times New Roman" w:eastAsia="Calibri" w:hAnsi="Times New Roman" w:cs="Times New Roman"/>
        </w:rPr>
        <w:t xml:space="preserve">Bearing </w:t>
      </w:r>
      <w:r w:rsidR="001A2DBA">
        <w:rPr>
          <w:rFonts w:ascii="Times New Roman" w:eastAsia="Calibri" w:hAnsi="Times New Roman" w:cs="Times New Roman"/>
        </w:rPr>
        <w:t xml:space="preserve">in </w:t>
      </w:r>
      <w:r w:rsidR="001A2DBA" w:rsidRPr="00F33A69">
        <w:rPr>
          <w:rFonts w:ascii="Times New Roman" w:eastAsia="Calibri" w:hAnsi="Times New Roman" w:cs="Times New Roman"/>
        </w:rPr>
        <w:t xml:space="preserve">mind the diversity of approaches to the ‘spiritual’, it is difficult to overemphasise the importance of taking an inclusive approach to workplace spirituality.  </w:t>
      </w:r>
      <w:r w:rsidRPr="00F33A69">
        <w:rPr>
          <w:rFonts w:ascii="Times New Roman" w:eastAsia="Calibri" w:hAnsi="Times New Roman" w:cs="Times New Roman"/>
        </w:rPr>
        <w:t xml:space="preserve">Fahri Karakas states that: </w:t>
      </w:r>
    </w:p>
    <w:p w14:paraId="5A4A21B2" w14:textId="3718AA93" w:rsidR="005E5957" w:rsidRPr="00F33A69" w:rsidRDefault="005E5957" w:rsidP="005E5957">
      <w:pPr>
        <w:spacing w:after="160" w:line="259" w:lineRule="auto"/>
        <w:ind w:left="720" w:right="720"/>
        <w:jc w:val="both"/>
        <w:rPr>
          <w:rFonts w:ascii="Times New Roman" w:eastAsia="Calibri" w:hAnsi="Times New Roman" w:cs="Times New Roman"/>
        </w:rPr>
      </w:pPr>
      <w:r w:rsidRPr="00F33A69">
        <w:rPr>
          <w:rFonts w:ascii="Times New Roman" w:eastAsia="Calibri" w:hAnsi="Times New Roman" w:cs="Times New Roman"/>
        </w:rPr>
        <w:t>[W]orkplaces of today are more diverse and multicultural than ever before. Therefore, it has become crucial to acknowledge diversity in the workplace and absolutely respect individual differences ... Promoting “one right path” or favoring a specific spiritual or religious framework will not work in these diverse work environments. A culture of respect for diversity of beliefs and faiths should be cultivated in the workplace by enforcing codes of conduct as well as instilling values of tolerance and compassion (Karakas, 2010: p. 31).</w:t>
      </w:r>
    </w:p>
    <w:p w14:paraId="68FB8F57" w14:textId="5F130CBF" w:rsidR="005E5957" w:rsidRPr="00F33A69" w:rsidRDefault="005E5957" w:rsidP="00E17327">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 xml:space="preserve">The instilling </w:t>
      </w:r>
      <w:r w:rsidR="001071DB" w:rsidRPr="00F33A69">
        <w:rPr>
          <w:rFonts w:ascii="Times New Roman" w:eastAsia="Calibri" w:hAnsi="Times New Roman" w:cs="Times New Roman"/>
        </w:rPr>
        <w:t xml:space="preserve">of </w:t>
      </w:r>
      <w:r w:rsidRPr="00F33A69">
        <w:rPr>
          <w:rFonts w:ascii="Times New Roman" w:eastAsia="Calibri" w:hAnsi="Times New Roman" w:cs="Times New Roman"/>
        </w:rPr>
        <w:t>values such as tolerance and compassion has the potential to transform the culture of an organisation. Peter McGhee and Patricia Grant, refer to the fact that ‘highly spiritual people are ethical at work’ and that ‘they enact their spirituality in ways that improve the overall ethicality of the organization by transforming its “dominant schema”’ (McGhee and Grant, 2017: p. 173). They describe the transformative potential of workplace spirituality on the culture of an organization in the following way:</w:t>
      </w:r>
    </w:p>
    <w:p w14:paraId="15B6E91B" w14:textId="7BB933B3" w:rsidR="005E5957" w:rsidRPr="00F33A69" w:rsidRDefault="005E5957" w:rsidP="005E5957">
      <w:pPr>
        <w:spacing w:after="160" w:line="259" w:lineRule="auto"/>
        <w:ind w:left="720" w:right="720"/>
        <w:jc w:val="both"/>
        <w:rPr>
          <w:rFonts w:ascii="Times New Roman" w:eastAsia="Calibri" w:hAnsi="Times New Roman" w:cs="Times New Roman"/>
        </w:rPr>
      </w:pPr>
      <w:r w:rsidRPr="00F33A69">
        <w:rPr>
          <w:rFonts w:ascii="Times New Roman" w:eastAsia="Calibri" w:hAnsi="Times New Roman" w:cs="Times New Roman"/>
        </w:rPr>
        <w:t>The effects of consistent spiritual enactment may be a gradual transformation of norms and expectations toward an organizational culture with higher moral values such as altruism, integrity and community. Such a process ultimately produces beneficial effects for an organization. Consequently, organizations should implement tactics that enhance and encourage an authentic spirituality. For example, cultures that provide opportunities and resources to “speak openly and express inner feelings and values, regardless of fear, alienation or exclusion” in a manner that includes constructive feedback may encourage actions in the workplace that positively reinforce spirituality. Some authors also note that less bureaucratic and more self-managed, autonomous, and democratic structures could also contribute to this process (McGhee and Grant, 2017: p. 173).</w:t>
      </w:r>
    </w:p>
    <w:p w14:paraId="251964E3" w14:textId="5231F09E" w:rsidR="005E5957" w:rsidRPr="00F33A69" w:rsidRDefault="005E5957" w:rsidP="00E17327">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 xml:space="preserve">In changing the culture of an organisation, it is important to bear in mind that ‘spirituality is not something to be accomplished in the next week or quarter, but rather is a task that extends over the entire course of a person's – and organization's – life’ (Mitroff and Denton, 1999: p. 176). While the process is one which must support the developmental needs and ethical well-being of employees, for it to be holistic it should be conceived in terms that are broader than this. The process of organisational culture change must also take into consideration the overarching impact of the organisation on society, including that which affects future generations. The section that follows explores the significance of this for workplace spirituality. </w:t>
      </w:r>
    </w:p>
    <w:p w14:paraId="5A401528" w14:textId="77777777" w:rsidR="005E5957" w:rsidRPr="00F33A69" w:rsidRDefault="005E5957" w:rsidP="005E5957">
      <w:pPr>
        <w:keepNext/>
        <w:keepLines/>
        <w:spacing w:before="40" w:line="259" w:lineRule="auto"/>
        <w:outlineLvl w:val="2"/>
        <w:rPr>
          <w:rFonts w:ascii="Times New Roman" w:eastAsia="Times New Roman" w:hAnsi="Times New Roman" w:cs="Times New Roman"/>
          <w:color w:val="1F4D78"/>
        </w:rPr>
      </w:pPr>
      <w:bookmarkStart w:id="24" w:name="_Toc78642187"/>
      <w:r w:rsidRPr="00F33A69">
        <w:rPr>
          <w:rFonts w:ascii="Times New Roman" w:eastAsia="Times New Roman" w:hAnsi="Times New Roman" w:cs="Times New Roman"/>
          <w:color w:val="1F4D78"/>
        </w:rPr>
        <w:t>C. The Common Good of Humanity</w:t>
      </w:r>
      <w:bookmarkEnd w:id="24"/>
    </w:p>
    <w:p w14:paraId="67787E50" w14:textId="77777777" w:rsidR="0063666A" w:rsidRDefault="0063666A" w:rsidP="0063666A">
      <w:pPr>
        <w:jc w:val="both"/>
        <w:rPr>
          <w:rFonts w:ascii="Times New Roman" w:hAnsi="Times New Roman" w:cs="Times New Roman"/>
        </w:rPr>
      </w:pPr>
    </w:p>
    <w:p w14:paraId="1492BAA7" w14:textId="77777777" w:rsidR="005E5957" w:rsidRPr="00F33A69" w:rsidRDefault="005E5957" w:rsidP="0063666A">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The realisation of the universal, non-sectarian and inclusive values associated with spirituality would have far reaching impact on any organisation. Moreover, a natural and foreseeable consequence of such values and their authentic expression would be the expansion of concern beyond that of the organisation itself. Judith Neal reasons that ‘[i]f personal spirituality is a process of expanding one’s consciousness and focus beyond one’s own ego, then perhaps organizational spirituality is a process of expanding the organization’s collective consciousness beyond just the culture and mission of the company to a focus on the greater collective good’ (Neal, 2018: p. 25).</w:t>
      </w:r>
    </w:p>
    <w:p w14:paraId="5C0F483F" w14:textId="33BF5B8D" w:rsidR="00B03587" w:rsidRDefault="005E5957" w:rsidP="00E17327">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The dissolution of distinctions between persons – including those relating to nationality, ethnicity, religion, sex, economic or social status – provides a basis for the integration of such persons within an organisation. The same logic is applicable outside the organisation. For integration to occur at any level of human society – including regional, national and international – certain distinctions must be accorded irrelevance. Spirituality in this context serves as a unifying principle</w:t>
      </w:r>
      <w:r w:rsidR="00EA0F6C">
        <w:rPr>
          <w:rFonts w:ascii="Times New Roman" w:eastAsia="Calibri" w:hAnsi="Times New Roman" w:cs="Times New Roman"/>
        </w:rPr>
        <w:t xml:space="preserve">, </w:t>
      </w:r>
      <w:r w:rsidR="00F40CED">
        <w:rPr>
          <w:rFonts w:ascii="Times New Roman" w:eastAsia="Calibri" w:hAnsi="Times New Roman" w:cs="Times New Roman"/>
        </w:rPr>
        <w:t>facilitat</w:t>
      </w:r>
      <w:r w:rsidR="00EA0F6C">
        <w:rPr>
          <w:rFonts w:ascii="Times New Roman" w:eastAsia="Calibri" w:hAnsi="Times New Roman" w:cs="Times New Roman"/>
        </w:rPr>
        <w:t>ing a ‘heart-centred’ approach</w:t>
      </w:r>
      <w:r w:rsidR="00671021">
        <w:rPr>
          <w:rFonts w:ascii="Times New Roman" w:eastAsia="Calibri" w:hAnsi="Times New Roman" w:cs="Times New Roman"/>
        </w:rPr>
        <w:t xml:space="preserve"> </w:t>
      </w:r>
      <w:r w:rsidR="007C6377">
        <w:rPr>
          <w:rFonts w:ascii="Times New Roman" w:eastAsia="Calibri" w:hAnsi="Times New Roman" w:cs="Times New Roman"/>
        </w:rPr>
        <w:t>to the integration of humanity</w:t>
      </w:r>
      <w:r w:rsidR="00F40CED">
        <w:rPr>
          <w:rFonts w:ascii="Times New Roman" w:eastAsia="Calibri" w:hAnsi="Times New Roman" w:cs="Times New Roman"/>
        </w:rPr>
        <w:t xml:space="preserve"> (</w:t>
      </w:r>
      <w:r w:rsidR="00F40CED" w:rsidRPr="00F40CED">
        <w:rPr>
          <w:rFonts w:ascii="Times New Roman" w:eastAsia="Calibri" w:hAnsi="Times New Roman" w:cs="Times New Roman"/>
        </w:rPr>
        <w:t>Patel et al., 2018: p. 181</w:t>
      </w:r>
      <w:r w:rsidR="00F40CED">
        <w:rPr>
          <w:rFonts w:ascii="Times New Roman" w:eastAsia="Calibri" w:hAnsi="Times New Roman" w:cs="Times New Roman"/>
        </w:rPr>
        <w:t>)</w:t>
      </w:r>
      <w:r w:rsidRPr="00F33A69">
        <w:rPr>
          <w:rFonts w:ascii="Times New Roman" w:eastAsia="Calibri" w:hAnsi="Times New Roman" w:cs="Times New Roman"/>
        </w:rPr>
        <w:t xml:space="preserve">. </w:t>
      </w:r>
    </w:p>
    <w:p w14:paraId="51537FD6" w14:textId="12B27305" w:rsidR="005E5957" w:rsidRPr="00F33A69" w:rsidRDefault="005E5957" w:rsidP="00E17327">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 xml:space="preserve">According to Judge Antônio Augusto Cançado Trindade, ‘[u]niversal human rights find support in the spirituality of all cultures and religions, are rooted in the human spirit itself; as such, they are not the expression of a given culture (Western or any other), but rather of the </w:t>
      </w:r>
      <w:r w:rsidRPr="00F33A69">
        <w:rPr>
          <w:rFonts w:ascii="Times New Roman" w:eastAsia="Calibri" w:hAnsi="Times New Roman" w:cs="Times New Roman"/>
          <w:i/>
        </w:rPr>
        <w:t>universal juridical conscience</w:t>
      </w:r>
      <w:r w:rsidRPr="00F33A69">
        <w:rPr>
          <w:rFonts w:ascii="Times New Roman" w:eastAsia="Calibri" w:hAnsi="Times New Roman" w:cs="Times New Roman"/>
        </w:rPr>
        <w:t xml:space="preserve"> itself’ (Trindade, 2014: p. 207). Mindful that the progress of humanity is ‘often characterised in terms of the realisation of universally shared values (including the abolition of slavery, the prohibition of torture, the proscription of apartheid, etc</w:t>
      </w:r>
      <w:r w:rsidR="00A47057">
        <w:rPr>
          <w:rFonts w:ascii="Times New Roman" w:eastAsia="Calibri" w:hAnsi="Times New Roman" w:cs="Times New Roman"/>
        </w:rPr>
        <w:t>.</w:t>
      </w:r>
      <w:r w:rsidRPr="00F33A69">
        <w:rPr>
          <w:rFonts w:ascii="Times New Roman" w:eastAsia="Calibri" w:hAnsi="Times New Roman" w:cs="Times New Roman"/>
        </w:rPr>
        <w:t>)’ it is arguable that ‘greater attention be given to the spiritual basis for progressive realization of such values’ (Cullen, 2017: p. 304).</w:t>
      </w:r>
    </w:p>
    <w:p w14:paraId="0B5C249D" w14:textId="354F78AD" w:rsidR="005E5957" w:rsidRPr="00F33A69" w:rsidRDefault="005E5957" w:rsidP="00E17327">
      <w:pPr>
        <w:spacing w:after="160" w:line="360" w:lineRule="auto"/>
        <w:jc w:val="both"/>
        <w:rPr>
          <w:rFonts w:ascii="Times New Roman" w:eastAsia="Calibri" w:hAnsi="Times New Roman" w:cs="Times New Roman"/>
        </w:rPr>
      </w:pPr>
      <w:r w:rsidRPr="00F33A69">
        <w:rPr>
          <w:rFonts w:ascii="Times New Roman" w:eastAsia="Calibri" w:hAnsi="Times New Roman" w:cs="Times New Roman"/>
        </w:rPr>
        <w:t>The challenge is one that concerns the spiritual life not only of individuals and organisations but that of humanity as whole.</w:t>
      </w:r>
      <w:r w:rsidR="00671021">
        <w:rPr>
          <w:rFonts w:ascii="Times New Roman" w:eastAsia="Calibri" w:hAnsi="Times New Roman" w:cs="Times New Roman"/>
        </w:rPr>
        <w:t xml:space="preserve"> </w:t>
      </w:r>
      <w:r w:rsidRPr="00F33A69">
        <w:rPr>
          <w:rFonts w:ascii="Times New Roman" w:eastAsia="Calibri" w:hAnsi="Times New Roman" w:cs="Times New Roman"/>
        </w:rPr>
        <w:t>Many of the challenges faced by organisations cannot be addressed without attention at a global level.</w:t>
      </w:r>
      <w:r w:rsidR="00671021">
        <w:rPr>
          <w:rFonts w:ascii="Times New Roman" w:eastAsia="Calibri" w:hAnsi="Times New Roman" w:cs="Times New Roman"/>
        </w:rPr>
        <w:t xml:space="preserve"> </w:t>
      </w:r>
      <w:r w:rsidRPr="00F33A69">
        <w:rPr>
          <w:rFonts w:ascii="Times New Roman" w:eastAsia="Calibri" w:hAnsi="Times New Roman" w:cs="Times New Roman"/>
        </w:rPr>
        <w:t xml:space="preserve">These include the spread of infectious diseases such as Covid-19, extreme weather attributable to climate change, the pollution of the high seas, and global poverty. Accordingly, ‘the choice confronting humanity at this critical point in history is not </w:t>
      </w:r>
      <w:r w:rsidRPr="00F33A69">
        <w:rPr>
          <w:rFonts w:ascii="Times New Roman" w:eastAsia="Calibri" w:hAnsi="Times New Roman" w:cs="Times New Roman"/>
          <w:i/>
        </w:rPr>
        <w:t>whether</w:t>
      </w:r>
      <w:r w:rsidRPr="00F33A69">
        <w:rPr>
          <w:rFonts w:ascii="Times New Roman" w:eastAsia="Calibri" w:hAnsi="Times New Roman" w:cs="Times New Roman"/>
        </w:rPr>
        <w:t xml:space="preserve"> organizations should become more spiritual but rather </w:t>
      </w:r>
      <w:r w:rsidRPr="00F33A69">
        <w:rPr>
          <w:rFonts w:ascii="Times New Roman" w:eastAsia="Calibri" w:hAnsi="Times New Roman" w:cs="Times New Roman"/>
          <w:i/>
        </w:rPr>
        <w:t>how</w:t>
      </w:r>
      <w:r w:rsidRPr="00F33A69">
        <w:rPr>
          <w:rFonts w:ascii="Times New Roman" w:eastAsia="Calibri" w:hAnsi="Times New Roman" w:cs="Times New Roman"/>
        </w:rPr>
        <w:t xml:space="preserve"> they can. If organizations are to survive, let alone prosper, then frankly we see no alternative to their becoming spiritual’ (Mitroff and Denton, 1999: p. 168-169).</w:t>
      </w:r>
    </w:p>
    <w:p w14:paraId="68F555C7" w14:textId="77777777" w:rsidR="00204E7E" w:rsidRPr="00F33A69" w:rsidRDefault="00204E7E" w:rsidP="00F65B3C">
      <w:pPr>
        <w:jc w:val="both"/>
        <w:rPr>
          <w:rFonts w:ascii="Times New Roman" w:hAnsi="Times New Roman" w:cs="Times New Roman"/>
        </w:rPr>
      </w:pPr>
    </w:p>
    <w:p w14:paraId="26E89CB8" w14:textId="1D7F2F73" w:rsidR="00912A9C" w:rsidRPr="00F33A69" w:rsidRDefault="00912A9C" w:rsidP="00912A9C">
      <w:pPr>
        <w:pStyle w:val="Heading2"/>
        <w:rPr>
          <w:rFonts w:ascii="Times New Roman" w:hAnsi="Times New Roman" w:cs="Times New Roman"/>
          <w:sz w:val="24"/>
          <w:szCs w:val="24"/>
        </w:rPr>
      </w:pPr>
      <w:bookmarkStart w:id="25" w:name="_Toc67860719"/>
      <w:bookmarkStart w:id="26" w:name="_Toc78642188"/>
      <w:r w:rsidRPr="00F33A69">
        <w:rPr>
          <w:rFonts w:ascii="Times New Roman" w:hAnsi="Times New Roman" w:cs="Times New Roman"/>
          <w:sz w:val="24"/>
          <w:szCs w:val="24"/>
        </w:rPr>
        <w:t>Conclusion</w:t>
      </w:r>
      <w:bookmarkEnd w:id="25"/>
      <w:bookmarkEnd w:id="26"/>
    </w:p>
    <w:p w14:paraId="44D10820" w14:textId="77777777" w:rsidR="0063666A" w:rsidRDefault="0063666A" w:rsidP="0063666A">
      <w:pPr>
        <w:jc w:val="both"/>
        <w:rPr>
          <w:rFonts w:ascii="Times New Roman" w:hAnsi="Times New Roman" w:cs="Times New Roman"/>
        </w:rPr>
      </w:pPr>
    </w:p>
    <w:p w14:paraId="22317FD4" w14:textId="45645D5A" w:rsidR="00324C1B" w:rsidRPr="00F33A69" w:rsidRDefault="00912A9C" w:rsidP="00E17327">
      <w:pPr>
        <w:spacing w:line="360" w:lineRule="auto"/>
        <w:jc w:val="both"/>
        <w:rPr>
          <w:rFonts w:ascii="Times New Roman" w:hAnsi="Times New Roman" w:cs="Times New Roman"/>
        </w:rPr>
      </w:pPr>
      <w:r w:rsidRPr="00F33A69">
        <w:rPr>
          <w:rFonts w:ascii="Times New Roman" w:hAnsi="Times New Roman" w:cs="Times New Roman"/>
        </w:rPr>
        <w:t xml:space="preserve">Spirituality, </w:t>
      </w:r>
      <w:r w:rsidR="00423596" w:rsidRPr="00F33A69">
        <w:rPr>
          <w:rFonts w:ascii="Times New Roman" w:hAnsi="Times New Roman" w:cs="Times New Roman"/>
        </w:rPr>
        <w:t xml:space="preserve">it </w:t>
      </w:r>
      <w:r w:rsidRPr="00F33A69">
        <w:rPr>
          <w:rFonts w:ascii="Times New Roman" w:hAnsi="Times New Roman" w:cs="Times New Roman"/>
        </w:rPr>
        <w:t xml:space="preserve">has been posited, </w:t>
      </w:r>
      <w:r w:rsidR="00423596" w:rsidRPr="00F33A69">
        <w:rPr>
          <w:rFonts w:ascii="Times New Roman" w:hAnsi="Times New Roman" w:cs="Times New Roman"/>
        </w:rPr>
        <w:t xml:space="preserve">is </w:t>
      </w:r>
      <w:r w:rsidRPr="00F33A69">
        <w:rPr>
          <w:rFonts w:ascii="Times New Roman" w:hAnsi="Times New Roman" w:cs="Times New Roman"/>
        </w:rPr>
        <w:t xml:space="preserve">to be approached in terms that are universal, inclusive and non-sectarian in nature.  Understood in such terms, spirituality is to be taken as a good that is intrinsically beneficial to individuals, organisations and humanity as </w:t>
      </w:r>
      <w:r w:rsidR="000B509C">
        <w:rPr>
          <w:rFonts w:ascii="Times New Roman" w:hAnsi="Times New Roman" w:cs="Times New Roman"/>
        </w:rPr>
        <w:t xml:space="preserve">a </w:t>
      </w:r>
      <w:r w:rsidRPr="00F33A69">
        <w:rPr>
          <w:rFonts w:ascii="Times New Roman" w:hAnsi="Times New Roman" w:cs="Times New Roman"/>
        </w:rPr>
        <w:t xml:space="preserve">whole.  As an intrinsic good, it is not to be treated as a means to end but as an end in itself.  As noted by Mitroff and Denton, ‘Spirituality is not a final state. It is an ongoing process - a process that leads to itself. Above all, spirituality is not a simpleminded how-to list or checklist. It is a perpetual process of becoming, a continual unfolding of the human spirit’ (Mitroff and Denton, 1999: p. 185).  </w:t>
      </w:r>
    </w:p>
    <w:p w14:paraId="6001B770" w14:textId="2430FE58" w:rsidR="00A1166E" w:rsidRDefault="00A1166E">
      <w:pPr>
        <w:rPr>
          <w:rFonts w:ascii="Times New Roman" w:hAnsi="Times New Roman" w:cs="Times New Roman"/>
        </w:rPr>
      </w:pPr>
      <w:r>
        <w:rPr>
          <w:rFonts w:ascii="Times New Roman" w:hAnsi="Times New Roman" w:cs="Times New Roman"/>
        </w:rPr>
        <w:br w:type="page"/>
      </w:r>
    </w:p>
    <w:p w14:paraId="3CE73235" w14:textId="77777777" w:rsidR="00A1166E" w:rsidRPr="00F33A69" w:rsidRDefault="00A1166E" w:rsidP="00A1166E">
      <w:pPr>
        <w:pStyle w:val="Heading2"/>
        <w:rPr>
          <w:rFonts w:ascii="Times New Roman" w:hAnsi="Times New Roman" w:cs="Times New Roman"/>
          <w:sz w:val="24"/>
          <w:szCs w:val="24"/>
        </w:rPr>
      </w:pPr>
      <w:bookmarkStart w:id="27" w:name="_Toc78642189"/>
      <w:r>
        <w:rPr>
          <w:rFonts w:ascii="Times New Roman" w:hAnsi="Times New Roman" w:cs="Times New Roman"/>
          <w:sz w:val="24"/>
          <w:szCs w:val="24"/>
        </w:rPr>
        <w:t>References</w:t>
      </w:r>
      <w:bookmarkEnd w:id="27"/>
    </w:p>
    <w:p w14:paraId="0C7DF206" w14:textId="77777777" w:rsidR="00A1166E" w:rsidRDefault="00A1166E" w:rsidP="00912A9C">
      <w:pPr>
        <w:rPr>
          <w:rFonts w:ascii="Times New Roman" w:hAnsi="Times New Roman" w:cs="Times New Roman"/>
        </w:rPr>
      </w:pPr>
    </w:p>
    <w:p w14:paraId="56BA90B1" w14:textId="0F8D1FB6"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Ashmos, D. P., &amp; Duchon, D. (2000). Spirituality at work: A conceptualization and measure. </w:t>
      </w:r>
      <w:r w:rsidRPr="000B69AF">
        <w:rPr>
          <w:rFonts w:ascii="Times New Roman" w:hAnsi="Times New Roman" w:cs="Times New Roman"/>
          <w:i/>
          <w:iCs/>
        </w:rPr>
        <w:t>Journal of management inquiry, 9</w:t>
      </w:r>
      <w:r w:rsidRPr="000B69AF">
        <w:rPr>
          <w:rFonts w:ascii="Times New Roman" w:hAnsi="Times New Roman" w:cs="Times New Roman"/>
        </w:rPr>
        <w:t xml:space="preserve">(2), 134-145. </w:t>
      </w:r>
    </w:p>
    <w:p w14:paraId="4E4DBF33"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Beioley, K. (2021, March 22). Professional services face losing junior staff to burnout. </w:t>
      </w:r>
      <w:r w:rsidRPr="000B69AF">
        <w:rPr>
          <w:rFonts w:ascii="Times New Roman" w:hAnsi="Times New Roman" w:cs="Times New Roman"/>
          <w:i/>
          <w:iCs/>
        </w:rPr>
        <w:t>Financial Times</w:t>
      </w:r>
      <w:r w:rsidRPr="000B69AF">
        <w:rPr>
          <w:rFonts w:ascii="Times New Roman" w:hAnsi="Times New Roman" w:cs="Times New Roman"/>
        </w:rPr>
        <w:t>. Retrieved from https://www.ft.com/content/f037991e-4481-4641-8186-0862f1f07c97</w:t>
      </w:r>
    </w:p>
    <w:p w14:paraId="17ACECC2" w14:textId="199B8B78"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Brown, N. (2020). </w:t>
      </w:r>
      <w:r w:rsidRPr="000B69AF">
        <w:rPr>
          <w:rFonts w:ascii="Times New Roman" w:hAnsi="Times New Roman" w:cs="Times New Roman"/>
          <w:i/>
          <w:iCs/>
        </w:rPr>
        <w:t>Equilibrium Finding for Large Adversarial Imperfect-Information Games.</w:t>
      </w:r>
      <w:r w:rsidRPr="000B69AF">
        <w:rPr>
          <w:rFonts w:ascii="Times New Roman" w:hAnsi="Times New Roman" w:cs="Times New Roman"/>
        </w:rPr>
        <w:t xml:space="preserve"> Carnegie Mellon University.   </w:t>
      </w:r>
    </w:p>
    <w:p w14:paraId="60039129" w14:textId="46BB92E0"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Brown, N., &amp; Sandholm, T. (2019). Superhuman AI for multiplayer poker. </w:t>
      </w:r>
      <w:r w:rsidRPr="000B69AF">
        <w:rPr>
          <w:rFonts w:ascii="Times New Roman" w:hAnsi="Times New Roman" w:cs="Times New Roman"/>
          <w:i/>
          <w:iCs/>
        </w:rPr>
        <w:t>Science, 365</w:t>
      </w:r>
      <w:r w:rsidRPr="000B69AF">
        <w:rPr>
          <w:rFonts w:ascii="Times New Roman" w:hAnsi="Times New Roman" w:cs="Times New Roman"/>
        </w:rPr>
        <w:t xml:space="preserve">(6456), 885-890. </w:t>
      </w:r>
    </w:p>
    <w:p w14:paraId="03E4C510"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Brown, V. (2021, April 4). FT readers respond: burnout during the Covid pandemic. </w:t>
      </w:r>
      <w:r w:rsidRPr="000B69AF">
        <w:rPr>
          <w:rFonts w:ascii="Times New Roman" w:hAnsi="Times New Roman" w:cs="Times New Roman"/>
          <w:i/>
          <w:iCs/>
        </w:rPr>
        <w:t>Financial Times</w:t>
      </w:r>
      <w:r w:rsidRPr="000B69AF">
        <w:rPr>
          <w:rFonts w:ascii="Times New Roman" w:hAnsi="Times New Roman" w:cs="Times New Roman"/>
        </w:rPr>
        <w:t>. Retrieved from https://www.ft.com/content/19feae61-01dc-4248-b98c-90aa34fccfb4</w:t>
      </w:r>
    </w:p>
    <w:p w14:paraId="7A68B141"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Buck, Harleah G. "Spirituality: Concept Analysis and Model Development." </w:t>
      </w:r>
      <w:r w:rsidRPr="000B69AF">
        <w:rPr>
          <w:rFonts w:ascii="Times New Roman" w:hAnsi="Times New Roman" w:cs="Times New Roman"/>
          <w:i/>
          <w:iCs/>
        </w:rPr>
        <w:t xml:space="preserve">Holistic nursing practice </w:t>
      </w:r>
      <w:r w:rsidRPr="000B69AF">
        <w:rPr>
          <w:rFonts w:ascii="Times New Roman" w:hAnsi="Times New Roman" w:cs="Times New Roman"/>
        </w:rPr>
        <w:t>20, no. 6 (2006): 288-92.</w:t>
      </w:r>
    </w:p>
    <w:p w14:paraId="1D64FE88"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Burk, D. (2017, August 11). Five Ways to Make Your Work Spiritual Practice. </w:t>
      </w:r>
      <w:r w:rsidRPr="000B69AF">
        <w:rPr>
          <w:rFonts w:ascii="Times New Roman" w:hAnsi="Times New Roman" w:cs="Times New Roman"/>
          <w:i/>
          <w:iCs/>
        </w:rPr>
        <w:t>Bright Way Zen</w:t>
      </w:r>
      <w:r w:rsidRPr="000B69AF">
        <w:rPr>
          <w:rFonts w:ascii="Times New Roman" w:hAnsi="Times New Roman" w:cs="Times New Roman"/>
        </w:rPr>
        <w:t>. Retrieved from https://brightwayzen.org/work-practice/</w:t>
      </w:r>
    </w:p>
    <w:p w14:paraId="46855AE2"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Case, Peter, and Jonathan Gosling. "The Spiritual Organization: Critical Reflections on the Instrumentality of Workplace Spirituality." </w:t>
      </w:r>
      <w:r w:rsidRPr="000B69AF">
        <w:rPr>
          <w:rFonts w:ascii="Times New Roman" w:hAnsi="Times New Roman" w:cs="Times New Roman"/>
          <w:i/>
          <w:iCs/>
        </w:rPr>
        <w:t xml:space="preserve">Journal of Management, spirituality and Religion </w:t>
      </w:r>
      <w:r w:rsidRPr="000B69AF">
        <w:rPr>
          <w:rFonts w:ascii="Times New Roman" w:hAnsi="Times New Roman" w:cs="Times New Roman"/>
        </w:rPr>
        <w:t>7, no. 4 (2010): 257-82.</w:t>
      </w:r>
    </w:p>
    <w:p w14:paraId="04FC61C7"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Cullen, A. (2017). Spirituality and law: reflections on the universality of humanitarian concern. </w:t>
      </w:r>
      <w:r w:rsidRPr="000B69AF">
        <w:rPr>
          <w:rFonts w:ascii="Times New Roman" w:hAnsi="Times New Roman" w:cs="Times New Roman"/>
          <w:i/>
          <w:iCs/>
        </w:rPr>
        <w:t>Science and Spirituality in Literature</w:t>
      </w:r>
      <w:r w:rsidRPr="000B69AF">
        <w:rPr>
          <w:rFonts w:ascii="Times New Roman" w:hAnsi="Times New Roman" w:cs="Times New Roman"/>
        </w:rPr>
        <w:t xml:space="preserve">, 303-305. </w:t>
      </w:r>
    </w:p>
    <w:p w14:paraId="613FC251"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Cullen, John G. "Educating Business Students About Sustainability: A Bibliometric Review of Current Trends and Research Needs." </w:t>
      </w:r>
      <w:r w:rsidRPr="000B69AF">
        <w:rPr>
          <w:rFonts w:ascii="Times New Roman" w:hAnsi="Times New Roman" w:cs="Times New Roman"/>
          <w:i/>
          <w:iCs/>
        </w:rPr>
        <w:t xml:space="preserve">Journal of Business Ethics </w:t>
      </w:r>
      <w:r w:rsidRPr="000B69AF">
        <w:rPr>
          <w:rFonts w:ascii="Times New Roman" w:hAnsi="Times New Roman" w:cs="Times New Roman"/>
        </w:rPr>
        <w:t>145, no. 2 (2017): 429-39.</w:t>
      </w:r>
    </w:p>
    <w:p w14:paraId="660E9203"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Debevoise, N. D. (2020, October 8). Accenture Research Shows Employees Care About Much More Than Money – Here’s What They Need To Build Your Business. </w:t>
      </w:r>
      <w:r w:rsidRPr="000B69AF">
        <w:rPr>
          <w:rFonts w:ascii="Times New Roman" w:hAnsi="Times New Roman" w:cs="Times New Roman"/>
          <w:i/>
          <w:iCs/>
        </w:rPr>
        <w:t>Forbes</w:t>
      </w:r>
      <w:r w:rsidRPr="000B69AF">
        <w:rPr>
          <w:rFonts w:ascii="Times New Roman" w:hAnsi="Times New Roman" w:cs="Times New Roman"/>
        </w:rPr>
        <w:t>. Retrieved from https://www.forbes.com/sites/nelldebevoise/2020/10/08/your-employees-dont-care-about-money--heres-what-they-need-to-build-your-business/?sh=17bec1481645</w:t>
      </w:r>
    </w:p>
    <w:p w14:paraId="58046F34"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Domingo, R. (2019). Why spirituality matters for law: An explanation. </w:t>
      </w:r>
      <w:r w:rsidRPr="000B69AF">
        <w:rPr>
          <w:rFonts w:ascii="Times New Roman" w:hAnsi="Times New Roman" w:cs="Times New Roman"/>
          <w:i/>
          <w:iCs/>
        </w:rPr>
        <w:t>Oxford Journal of Law and Religion, 8</w:t>
      </w:r>
      <w:r w:rsidRPr="000B69AF">
        <w:rPr>
          <w:rFonts w:ascii="Times New Roman" w:hAnsi="Times New Roman" w:cs="Times New Roman"/>
        </w:rPr>
        <w:t xml:space="preserve">(2), 326-349. </w:t>
      </w:r>
    </w:p>
    <w:p w14:paraId="3D2B103B"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Elkins, David N, L James Hedstrom, Lori L Hughes, J Andrew Leaf, and Cheryl Saunders. "Toward a Humanistic-Phenomenological Spirituality: Definition, Description, and Measurement." </w:t>
      </w:r>
      <w:r w:rsidRPr="000B69AF">
        <w:rPr>
          <w:rFonts w:ascii="Times New Roman" w:hAnsi="Times New Roman" w:cs="Times New Roman"/>
          <w:i/>
          <w:iCs/>
        </w:rPr>
        <w:t xml:space="preserve">Journal of humanistic Psychology </w:t>
      </w:r>
      <w:r w:rsidRPr="000B69AF">
        <w:rPr>
          <w:rFonts w:ascii="Times New Roman" w:hAnsi="Times New Roman" w:cs="Times New Roman"/>
        </w:rPr>
        <w:t>28, no. 4 (1988): 5-18.</w:t>
      </w:r>
    </w:p>
    <w:p w14:paraId="381A8851"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Ernst, E., Merola, R., &amp; Samaan, D. (2019). Economics of artificial intelligence: Implications for the future of work. </w:t>
      </w:r>
      <w:r w:rsidRPr="000B69AF">
        <w:rPr>
          <w:rFonts w:ascii="Times New Roman" w:hAnsi="Times New Roman" w:cs="Times New Roman"/>
          <w:i/>
          <w:iCs/>
        </w:rPr>
        <w:t>IZA Journal of Labor Policy, 9</w:t>
      </w:r>
      <w:r w:rsidRPr="000B69AF">
        <w:rPr>
          <w:rFonts w:ascii="Times New Roman" w:hAnsi="Times New Roman" w:cs="Times New Roman"/>
        </w:rPr>
        <w:t xml:space="preserve">(1), 1-35. </w:t>
      </w:r>
    </w:p>
    <w:p w14:paraId="6CEC5FF1"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Frank, M. R., Autor, D., Bessen, J. E., Brynjolfsson, E., Cebrian, M., Deming, D. J., . . . Moro, E. (2019). Toward understanding the impact of artificial intelligence on labor. </w:t>
      </w:r>
      <w:r w:rsidRPr="000B69AF">
        <w:rPr>
          <w:rFonts w:ascii="Times New Roman" w:hAnsi="Times New Roman" w:cs="Times New Roman"/>
          <w:i/>
          <w:iCs/>
        </w:rPr>
        <w:t>Proceedings of the National Academy of Sciences, 116</w:t>
      </w:r>
      <w:r w:rsidRPr="000B69AF">
        <w:rPr>
          <w:rFonts w:ascii="Times New Roman" w:hAnsi="Times New Roman" w:cs="Times New Roman"/>
        </w:rPr>
        <w:t xml:space="preserve">(14), 6531-6539. </w:t>
      </w:r>
    </w:p>
    <w:p w14:paraId="43299C8F"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Frankl, Viktor. </w:t>
      </w:r>
      <w:r w:rsidRPr="000B69AF">
        <w:rPr>
          <w:rFonts w:ascii="Times New Roman" w:hAnsi="Times New Roman" w:cs="Times New Roman"/>
          <w:i/>
          <w:iCs/>
        </w:rPr>
        <w:t>Man's Search for Meaning</w:t>
      </w:r>
      <w:r w:rsidRPr="000B69AF">
        <w:rPr>
          <w:rFonts w:ascii="Times New Roman" w:hAnsi="Times New Roman" w:cs="Times New Roman"/>
        </w:rPr>
        <w:t>. Pocket Books, 1963.</w:t>
      </w:r>
    </w:p>
    <w:p w14:paraId="2E67E51B"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Geigle, D. (2012). Workplace spirituality empirical research: A literature review. </w:t>
      </w:r>
      <w:r w:rsidRPr="000B69AF">
        <w:rPr>
          <w:rFonts w:ascii="Times New Roman" w:hAnsi="Times New Roman" w:cs="Times New Roman"/>
          <w:i/>
          <w:iCs/>
        </w:rPr>
        <w:t>Business and Management Review, 2</w:t>
      </w:r>
      <w:r w:rsidRPr="000B69AF">
        <w:rPr>
          <w:rFonts w:ascii="Times New Roman" w:hAnsi="Times New Roman" w:cs="Times New Roman"/>
        </w:rPr>
        <w:t xml:space="preserve">(10), 14-27. </w:t>
      </w:r>
    </w:p>
    <w:p w14:paraId="62CCF767"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Global Commission on the Future of Work (2019). Work for a brighter future. </w:t>
      </w:r>
      <w:r w:rsidRPr="000B69AF">
        <w:rPr>
          <w:rFonts w:ascii="Times New Roman" w:hAnsi="Times New Roman" w:cs="Times New Roman"/>
          <w:i/>
          <w:iCs/>
        </w:rPr>
        <w:t>International Labour Organization</w:t>
      </w:r>
      <w:r w:rsidRPr="000B69AF">
        <w:rPr>
          <w:rFonts w:ascii="Times New Roman" w:hAnsi="Times New Roman" w:cs="Times New Roman"/>
        </w:rPr>
        <w:t>. Retrieved from https://www.ilo.org/wcmsp5/groups/public/---dgreports/---cabinet/documents/publication/wcms_662410.pdf</w:t>
      </w:r>
    </w:p>
    <w:p w14:paraId="6C3C05E7"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Göçen, A., &amp; Özğan, H. (2018). Spirituality and Ethics: A Literature Review. </w:t>
      </w:r>
      <w:r w:rsidRPr="000B69AF">
        <w:rPr>
          <w:rFonts w:ascii="Times New Roman" w:hAnsi="Times New Roman" w:cs="Times New Roman"/>
          <w:i/>
          <w:iCs/>
        </w:rPr>
        <w:t>Gaziantep Üniversitesi Sosyal Bilimler Dergisi, 17</w:t>
      </w:r>
      <w:r w:rsidRPr="000B69AF">
        <w:rPr>
          <w:rFonts w:ascii="Times New Roman" w:hAnsi="Times New Roman" w:cs="Times New Roman"/>
        </w:rPr>
        <w:t xml:space="preserve">, 58-65. </w:t>
      </w:r>
    </w:p>
    <w:p w14:paraId="55BB66CD"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Gotsis, George, and Zoi Kortezi. "Philosophical Foundations of Workplace Spirituality: A Critical Approach." </w:t>
      </w:r>
      <w:r w:rsidRPr="000B69AF">
        <w:rPr>
          <w:rFonts w:ascii="Times New Roman" w:hAnsi="Times New Roman" w:cs="Times New Roman"/>
          <w:i/>
          <w:iCs/>
        </w:rPr>
        <w:t xml:space="preserve">Journal of business ethics </w:t>
      </w:r>
      <w:r w:rsidRPr="000B69AF">
        <w:rPr>
          <w:rFonts w:ascii="Times New Roman" w:hAnsi="Times New Roman" w:cs="Times New Roman"/>
        </w:rPr>
        <w:t>78, no. 4 (2008): 575-600.</w:t>
      </w:r>
    </w:p>
    <w:p w14:paraId="1163B84B" w14:textId="50095719"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Heaton, Dennis P, Jane Schmidt‐Wilk, and Frederick Travis. "Constructs, Methods, and Measures for Researching Spirituality in Organizations." </w:t>
      </w:r>
      <w:r w:rsidRPr="000B69AF">
        <w:rPr>
          <w:rFonts w:ascii="Times New Roman" w:hAnsi="Times New Roman" w:cs="Times New Roman"/>
          <w:i/>
          <w:iCs/>
        </w:rPr>
        <w:t xml:space="preserve">Journal of organizational change management </w:t>
      </w:r>
      <w:r w:rsidRPr="000B69AF">
        <w:rPr>
          <w:rFonts w:ascii="Times New Roman" w:hAnsi="Times New Roman" w:cs="Times New Roman"/>
        </w:rPr>
        <w:t xml:space="preserve"> (2004).</w:t>
      </w:r>
    </w:p>
    <w:p w14:paraId="39A1C55A"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i/>
          <w:iCs/>
        </w:rPr>
      </w:pPr>
      <w:r w:rsidRPr="000B69AF">
        <w:rPr>
          <w:rFonts w:ascii="Times New Roman" w:hAnsi="Times New Roman" w:cs="Times New Roman"/>
        </w:rPr>
        <w:t xml:space="preserve">ILO. (2019). Work for a brighter future – Global Commission on the Future of Work. </w:t>
      </w:r>
      <w:r w:rsidRPr="000B69AF">
        <w:rPr>
          <w:rFonts w:ascii="Times New Roman" w:hAnsi="Times New Roman" w:cs="Times New Roman"/>
          <w:i/>
          <w:iCs/>
        </w:rPr>
        <w:t xml:space="preserve">International Labour Organization. </w:t>
      </w:r>
      <w:r w:rsidRPr="000B69AF">
        <w:rPr>
          <w:rFonts w:ascii="Times New Roman" w:hAnsi="Times New Roman" w:cs="Times New Roman"/>
        </w:rPr>
        <w:t>Retrieved from https://www.ilo.org/wcmsp5/groups/public/---dgreports/---cabinet/documents/publication/wcms_662410.pdf</w:t>
      </w:r>
    </w:p>
    <w:p w14:paraId="0E1CD8B4"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ILO. (2021, January 25). COVID-19 and the world of work. 7th edition. </w:t>
      </w:r>
      <w:r w:rsidRPr="000B69AF">
        <w:rPr>
          <w:rFonts w:ascii="Times New Roman" w:hAnsi="Times New Roman" w:cs="Times New Roman"/>
          <w:i/>
          <w:iCs/>
        </w:rPr>
        <w:t>International Labour Organization</w:t>
      </w:r>
      <w:r w:rsidRPr="000B69AF">
        <w:rPr>
          <w:rFonts w:ascii="Times New Roman" w:hAnsi="Times New Roman" w:cs="Times New Roman"/>
        </w:rPr>
        <w:t>. Retrieved from https://www.ilo.org/global/topics/coronavirus/impacts-and-responses/WCMS_767028/lang--en/index.htm</w:t>
      </w:r>
    </w:p>
    <w:p w14:paraId="03B21E0D"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Jacobs, E., &amp; Warwick-Ching, L. (2021, February 8). Feeling the strain: stress and anxiety weigh on world’s workers. </w:t>
      </w:r>
      <w:r w:rsidRPr="000B69AF">
        <w:rPr>
          <w:rFonts w:ascii="Times New Roman" w:hAnsi="Times New Roman" w:cs="Times New Roman"/>
          <w:i/>
          <w:iCs/>
        </w:rPr>
        <w:t>Financial Times</w:t>
      </w:r>
      <w:r w:rsidRPr="000B69AF">
        <w:rPr>
          <w:rFonts w:ascii="Times New Roman" w:hAnsi="Times New Roman" w:cs="Times New Roman"/>
        </w:rPr>
        <w:t>. Retrieved from https://www.ft.com/content/02d39d97-23ed-45ff-b982-7335770ae512</w:t>
      </w:r>
    </w:p>
    <w:p w14:paraId="63379616"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James, William. </w:t>
      </w:r>
      <w:r w:rsidRPr="000B69AF">
        <w:rPr>
          <w:rFonts w:ascii="Times New Roman" w:hAnsi="Times New Roman" w:cs="Times New Roman"/>
          <w:i/>
          <w:iCs/>
        </w:rPr>
        <w:t>The Varieties of Religious Experience: A Study in Human Nature</w:t>
      </w:r>
      <w:r w:rsidRPr="000B69AF">
        <w:rPr>
          <w:rFonts w:ascii="Times New Roman" w:hAnsi="Times New Roman" w:cs="Times New Roman"/>
        </w:rPr>
        <w:t>. Longmans, Green and Co, 1928.</w:t>
      </w:r>
    </w:p>
    <w:p w14:paraId="6685C120"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Jena, Lalatendu Kesari. "Does Workplace Spirituality Lead to Raising Employee Performance? The Role of Citizenship Behavior and Emotional Intelligence." </w:t>
      </w:r>
      <w:r w:rsidRPr="000B69AF">
        <w:rPr>
          <w:rFonts w:ascii="Times New Roman" w:hAnsi="Times New Roman" w:cs="Times New Roman"/>
          <w:i/>
          <w:iCs/>
        </w:rPr>
        <w:t xml:space="preserve">International Journal of Organizational Analysis </w:t>
      </w:r>
      <w:r w:rsidRPr="000B69AF">
        <w:rPr>
          <w:rFonts w:ascii="Times New Roman" w:hAnsi="Times New Roman" w:cs="Times New Roman"/>
        </w:rPr>
        <w:t xml:space="preserve"> (2021).</w:t>
      </w:r>
    </w:p>
    <w:p w14:paraId="344EE17C"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Karakas, F. (2010). Spirituality and performance in organizations: A literature review. </w:t>
      </w:r>
      <w:r w:rsidRPr="000B69AF">
        <w:rPr>
          <w:rFonts w:ascii="Times New Roman" w:hAnsi="Times New Roman" w:cs="Times New Roman"/>
          <w:i/>
          <w:iCs/>
        </w:rPr>
        <w:t>Journal of Business Ethics, 94</w:t>
      </w:r>
      <w:r w:rsidRPr="000B69AF">
        <w:rPr>
          <w:rFonts w:ascii="Times New Roman" w:hAnsi="Times New Roman" w:cs="Times New Roman"/>
        </w:rPr>
        <w:t xml:space="preserve">(1), 89-106. </w:t>
      </w:r>
    </w:p>
    <w:p w14:paraId="512D2B5C"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Karakas, Fahri. "Spirituality and Performance in Organizations: A Literature Review." </w:t>
      </w:r>
      <w:r w:rsidRPr="000B69AF">
        <w:rPr>
          <w:rFonts w:ascii="Times New Roman" w:hAnsi="Times New Roman" w:cs="Times New Roman"/>
          <w:i/>
          <w:iCs/>
        </w:rPr>
        <w:t xml:space="preserve">Journal of business ethics </w:t>
      </w:r>
      <w:r w:rsidRPr="000B69AF">
        <w:rPr>
          <w:rFonts w:ascii="Times New Roman" w:hAnsi="Times New Roman" w:cs="Times New Roman"/>
        </w:rPr>
        <w:t>94, no. 1 (2010): 89-106.</w:t>
      </w:r>
    </w:p>
    <w:p w14:paraId="4CE5560B"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King, James E, and Martha R Crowther. "The Measurement of Religiosity and Spirituality: Examples and Issues from Psychology." </w:t>
      </w:r>
      <w:r w:rsidRPr="000B69AF">
        <w:rPr>
          <w:rFonts w:ascii="Times New Roman" w:hAnsi="Times New Roman" w:cs="Times New Roman"/>
          <w:i/>
          <w:iCs/>
        </w:rPr>
        <w:t xml:space="preserve">Journal of Organizational Change Management </w:t>
      </w:r>
      <w:r w:rsidRPr="000B69AF">
        <w:rPr>
          <w:rFonts w:ascii="Times New Roman" w:hAnsi="Times New Roman" w:cs="Times New Roman"/>
        </w:rPr>
        <w:t xml:space="preserve"> (2004).</w:t>
      </w:r>
    </w:p>
    <w:p w14:paraId="1522B3DF"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Koss, S. (2020, May 20). How leaders can protect employee wellbeing during COVID-19. </w:t>
      </w:r>
      <w:r w:rsidRPr="000B69AF">
        <w:rPr>
          <w:rFonts w:ascii="Times New Roman" w:hAnsi="Times New Roman" w:cs="Times New Roman"/>
          <w:i/>
          <w:iCs/>
        </w:rPr>
        <w:t>EY Global</w:t>
      </w:r>
      <w:r w:rsidRPr="000B69AF">
        <w:rPr>
          <w:rFonts w:ascii="Times New Roman" w:hAnsi="Times New Roman" w:cs="Times New Roman"/>
        </w:rPr>
        <w:t>. Retrieved from https://www.ey.com/en_gl/workforce/how-leaders-can-protect-employee-wellbeing-during-covid-19</w:t>
      </w:r>
    </w:p>
    <w:p w14:paraId="6F5B3D9D"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Lee, K.-F. (2021). A Human Blueprint for AI Coexistence. In J. Von Braun, M. Archer, G. Reichberg, &amp; M. S. Sorondo (Eds.), </w:t>
      </w:r>
      <w:r w:rsidRPr="000B69AF">
        <w:rPr>
          <w:rFonts w:ascii="Times New Roman" w:hAnsi="Times New Roman" w:cs="Times New Roman"/>
          <w:i/>
          <w:iCs/>
        </w:rPr>
        <w:t>Robotics, AI, and Humanity: Science, Ethics, and Policy</w:t>
      </w:r>
      <w:r w:rsidRPr="000B69AF">
        <w:rPr>
          <w:rFonts w:ascii="Times New Roman" w:hAnsi="Times New Roman" w:cs="Times New Roman"/>
        </w:rPr>
        <w:t xml:space="preserve"> (pp. 261-269): Springer.</w:t>
      </w:r>
    </w:p>
    <w:p w14:paraId="1A579471"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McBrien, Barry. "A Concept Analysis of Spirituality." </w:t>
      </w:r>
      <w:r w:rsidRPr="000B69AF">
        <w:rPr>
          <w:rFonts w:ascii="Times New Roman" w:hAnsi="Times New Roman" w:cs="Times New Roman"/>
          <w:i/>
          <w:iCs/>
        </w:rPr>
        <w:t xml:space="preserve">British journal of nursing </w:t>
      </w:r>
      <w:r w:rsidRPr="000B69AF">
        <w:rPr>
          <w:rFonts w:ascii="Times New Roman" w:hAnsi="Times New Roman" w:cs="Times New Roman"/>
        </w:rPr>
        <w:t>15, no. 1 (2006): 42-45.</w:t>
      </w:r>
    </w:p>
    <w:p w14:paraId="2CE675D0"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McGhee, P., &amp; Grant, P. (2017). The transcendent influence of spirituality on ethical action in organizations. </w:t>
      </w:r>
      <w:r w:rsidRPr="000B69AF">
        <w:rPr>
          <w:rFonts w:ascii="Times New Roman" w:hAnsi="Times New Roman" w:cs="Times New Roman"/>
          <w:i/>
          <w:iCs/>
        </w:rPr>
        <w:t>Journal of management, spirituality &amp; religion, 14</w:t>
      </w:r>
      <w:r w:rsidRPr="000B69AF">
        <w:rPr>
          <w:rFonts w:ascii="Times New Roman" w:hAnsi="Times New Roman" w:cs="Times New Roman"/>
        </w:rPr>
        <w:t xml:space="preserve">(2), 160-178. </w:t>
      </w:r>
    </w:p>
    <w:p w14:paraId="20428056"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Mitroff, I., &amp; Denton, E. (1999). </w:t>
      </w:r>
      <w:r w:rsidRPr="000B69AF">
        <w:rPr>
          <w:rFonts w:ascii="Times New Roman" w:hAnsi="Times New Roman" w:cs="Times New Roman"/>
          <w:i/>
          <w:iCs/>
        </w:rPr>
        <w:t>A Spiritual Audit of Corporate America: A Hard Look at Spirituality, Religion, and Values in the Workplace</w:t>
      </w:r>
      <w:r w:rsidRPr="000B69AF">
        <w:rPr>
          <w:rFonts w:ascii="Times New Roman" w:hAnsi="Times New Roman" w:cs="Times New Roman"/>
        </w:rPr>
        <w:t>: Wiley.</w:t>
      </w:r>
    </w:p>
    <w:p w14:paraId="32421991"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Muça, D. (2019, November 28). Elevated Incidence of Mental Illness in the Legal Profession. </w:t>
      </w:r>
      <w:r w:rsidRPr="000B69AF">
        <w:rPr>
          <w:rFonts w:ascii="Times New Roman" w:hAnsi="Times New Roman" w:cs="Times New Roman"/>
          <w:i/>
          <w:iCs/>
        </w:rPr>
        <w:t>McGill Journal of Law and Health Blog</w:t>
      </w:r>
      <w:r w:rsidRPr="000B69AF">
        <w:rPr>
          <w:rFonts w:ascii="Times New Roman" w:hAnsi="Times New Roman" w:cs="Times New Roman"/>
        </w:rPr>
        <w:t>. Retrieved from https://mjlh.mcgill.ca/2019/11/28/elevated-incidence-of-mental-illness-in-the-legal-profession/</w:t>
      </w:r>
    </w:p>
    <w:p w14:paraId="2CDB9D9A"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Neal, Judith. "Overview of Workplace Spirituality Research." </w:t>
      </w:r>
      <w:r w:rsidRPr="000B69AF">
        <w:rPr>
          <w:rFonts w:ascii="Times New Roman" w:hAnsi="Times New Roman" w:cs="Times New Roman"/>
          <w:i/>
          <w:iCs/>
        </w:rPr>
        <w:t xml:space="preserve">The Palgrave Handbook of Workplace Spirituality and Fulfillment. 1st ed. Switzerland Cham: Palgrave Macmillan </w:t>
      </w:r>
      <w:r w:rsidRPr="000B69AF">
        <w:rPr>
          <w:rFonts w:ascii="Times New Roman" w:hAnsi="Times New Roman" w:cs="Times New Roman"/>
        </w:rPr>
        <w:t xml:space="preserve"> (2018): 3-57.</w:t>
      </w:r>
    </w:p>
    <w:p w14:paraId="0039F331"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Nelson-Becker, Holly B. "Practical Philosophies: Interpretations of Religion and Spirituality by African American and European American Elders." </w:t>
      </w:r>
      <w:r w:rsidRPr="000B69AF">
        <w:rPr>
          <w:rFonts w:ascii="Times New Roman" w:hAnsi="Times New Roman" w:cs="Times New Roman"/>
          <w:i/>
          <w:iCs/>
        </w:rPr>
        <w:t xml:space="preserve">Journal of Religious Gerontology </w:t>
      </w:r>
      <w:r w:rsidRPr="000B69AF">
        <w:rPr>
          <w:rFonts w:ascii="Times New Roman" w:hAnsi="Times New Roman" w:cs="Times New Roman"/>
        </w:rPr>
        <w:t>14, no. 2-3 (2003): 85-99.</w:t>
      </w:r>
    </w:p>
    <w:p w14:paraId="4A3354E6"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O'Grady, Paul. "The Concept of Spirituality." In </w:t>
      </w:r>
      <w:r w:rsidRPr="000B69AF">
        <w:rPr>
          <w:rFonts w:ascii="Times New Roman" w:hAnsi="Times New Roman" w:cs="Times New Roman"/>
          <w:i/>
          <w:iCs/>
        </w:rPr>
        <w:t>An Introduction to Christian Spirituality</w:t>
      </w:r>
      <w:r w:rsidRPr="000B69AF">
        <w:rPr>
          <w:rFonts w:ascii="Times New Roman" w:hAnsi="Times New Roman" w:cs="Times New Roman"/>
        </w:rPr>
        <w:t>, edited by M Cogan: Priory Institute, 2004.</w:t>
      </w:r>
    </w:p>
    <w:p w14:paraId="2E4CDAF1"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Oswick, Cliff. "Burgeoning Workplace Spirituality? A Textual Analysis of Momentum and Directions." </w:t>
      </w:r>
      <w:r w:rsidRPr="000B69AF">
        <w:rPr>
          <w:rFonts w:ascii="Times New Roman" w:hAnsi="Times New Roman" w:cs="Times New Roman"/>
          <w:i/>
          <w:iCs/>
        </w:rPr>
        <w:t xml:space="preserve">Journal of management, spirituality and religion </w:t>
      </w:r>
      <w:r w:rsidRPr="000B69AF">
        <w:rPr>
          <w:rFonts w:ascii="Times New Roman" w:hAnsi="Times New Roman" w:cs="Times New Roman"/>
        </w:rPr>
        <w:t>6, no. 1 (2009): 15-25.</w:t>
      </w:r>
    </w:p>
    <w:p w14:paraId="55781A2E"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Özkiziltan, D., &amp; Hassel, A. (2021, March 3). Artificial Intelligence at Work: An Overview of the Literature. </w:t>
      </w:r>
      <w:r w:rsidRPr="000B69AF">
        <w:rPr>
          <w:rFonts w:ascii="Times New Roman" w:hAnsi="Times New Roman" w:cs="Times New Roman"/>
          <w:i/>
          <w:iCs/>
        </w:rPr>
        <w:t>Governing Work in the Digital Age Project Working Paper Series 2021-01</w:t>
      </w:r>
      <w:r w:rsidRPr="000B69AF">
        <w:rPr>
          <w:rFonts w:ascii="Times New Roman" w:hAnsi="Times New Roman" w:cs="Times New Roman"/>
        </w:rPr>
        <w:t>. Retrieved from https://papers.ssrn.com/sol3/papers.cfm?abstract_id=3796746</w:t>
      </w:r>
    </w:p>
    <w:p w14:paraId="7B912D40" w14:textId="77777777" w:rsidR="00712022" w:rsidRPr="00712022" w:rsidRDefault="00712022" w:rsidP="00712022">
      <w:pPr>
        <w:widowControl w:val="0"/>
        <w:autoSpaceDE w:val="0"/>
        <w:autoSpaceDN w:val="0"/>
        <w:adjustRightInd w:val="0"/>
        <w:spacing w:line="360" w:lineRule="auto"/>
        <w:ind w:left="720" w:hanging="720"/>
        <w:rPr>
          <w:rFonts w:ascii="Times New Roman" w:hAnsi="Times New Roman" w:cs="Times New Roman"/>
        </w:rPr>
      </w:pPr>
      <w:r w:rsidRPr="00712022">
        <w:rPr>
          <w:rFonts w:ascii="Times New Roman" w:hAnsi="Times New Roman" w:cs="Times New Roman"/>
        </w:rPr>
        <w:t xml:space="preserve">Patel, K. D., Pollock, J., Soni, V., &amp; Doty, J. R. (2018). </w:t>
      </w:r>
      <w:r w:rsidRPr="00712022">
        <w:rPr>
          <w:rFonts w:ascii="Times New Roman" w:hAnsi="Times New Roman" w:cs="Times New Roman"/>
          <w:i/>
          <w:iCs/>
        </w:rPr>
        <w:t>The Heartfulness Way: Heart-Based Meditations for Spiritual Transformation</w:t>
      </w:r>
      <w:r w:rsidRPr="00712022">
        <w:rPr>
          <w:rFonts w:ascii="Times New Roman" w:hAnsi="Times New Roman" w:cs="Times New Roman"/>
        </w:rPr>
        <w:t>: New Harbinger Publications.</w:t>
      </w:r>
    </w:p>
    <w:p w14:paraId="0B81E897"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Port, D. R. (2018, May 11). Lawyers weigh in: Why is there a depression epidemic in the profession? </w:t>
      </w:r>
      <w:r w:rsidRPr="000B69AF">
        <w:rPr>
          <w:rFonts w:ascii="Times New Roman" w:hAnsi="Times New Roman" w:cs="Times New Roman"/>
          <w:i/>
          <w:iCs/>
        </w:rPr>
        <w:t>ABA Journal: Your Voice</w:t>
      </w:r>
      <w:r w:rsidRPr="000B69AF">
        <w:rPr>
          <w:rFonts w:ascii="Times New Roman" w:hAnsi="Times New Roman" w:cs="Times New Roman"/>
        </w:rPr>
        <w:t>. Retrieved from https://www.abajournal.com/voice/article/lawyers_weigh_in_why_is_there_a_depression_epidemic_in_the_profession</w:t>
      </w:r>
    </w:p>
    <w:p w14:paraId="11C4918B"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Principe, Walter. "Toward Defining Spirituality." </w:t>
      </w:r>
      <w:r w:rsidRPr="000B69AF">
        <w:rPr>
          <w:rFonts w:ascii="Times New Roman" w:hAnsi="Times New Roman" w:cs="Times New Roman"/>
          <w:i/>
          <w:iCs/>
        </w:rPr>
        <w:t xml:space="preserve">Studies in religion/sciences religieuses </w:t>
      </w:r>
      <w:r w:rsidRPr="000B69AF">
        <w:rPr>
          <w:rFonts w:ascii="Times New Roman" w:hAnsi="Times New Roman" w:cs="Times New Roman"/>
        </w:rPr>
        <w:t>12, no. 2 (1983): 127-41.</w:t>
      </w:r>
    </w:p>
    <w:p w14:paraId="3D104D2D"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Purser, R. (2019). </w:t>
      </w:r>
      <w:r w:rsidRPr="000B69AF">
        <w:rPr>
          <w:rFonts w:ascii="Times New Roman" w:hAnsi="Times New Roman" w:cs="Times New Roman"/>
          <w:i/>
          <w:iCs/>
        </w:rPr>
        <w:t>McMindfulness: How Mindfulness Became the New Capitalist Spirituality</w:t>
      </w:r>
      <w:r w:rsidRPr="000B69AF">
        <w:rPr>
          <w:rFonts w:ascii="Times New Roman" w:hAnsi="Times New Roman" w:cs="Times New Roman"/>
        </w:rPr>
        <w:t>: Watkins Media.</w:t>
      </w:r>
    </w:p>
    <w:p w14:paraId="356D7C5C"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Purser, R. (2019, June 14). The mindfulness conspiracy. </w:t>
      </w:r>
      <w:r w:rsidRPr="000B69AF">
        <w:rPr>
          <w:rFonts w:ascii="Times New Roman" w:hAnsi="Times New Roman" w:cs="Times New Roman"/>
          <w:i/>
          <w:iCs/>
        </w:rPr>
        <w:t>The Guardian, 14</w:t>
      </w:r>
      <w:r w:rsidRPr="000B69AF">
        <w:rPr>
          <w:rFonts w:ascii="Times New Roman" w:hAnsi="Times New Roman" w:cs="Times New Roman"/>
        </w:rPr>
        <w:t>. Retrieved from https://www.theguardian.com/lifeandstyle/2019/jun/14/the-mindfulness-conspiracy-capitalist-spirituality</w:t>
      </w:r>
    </w:p>
    <w:p w14:paraId="44489410"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Rathee, Rupa, and Pallavi Rajain. "Workplace Spirituality: A Comparative Study of Various Models." </w:t>
      </w:r>
      <w:r w:rsidRPr="000B69AF">
        <w:rPr>
          <w:rFonts w:ascii="Times New Roman" w:hAnsi="Times New Roman" w:cs="Times New Roman"/>
          <w:i/>
          <w:iCs/>
        </w:rPr>
        <w:t xml:space="preserve">Jindal Journal of Business Research </w:t>
      </w:r>
      <w:r w:rsidRPr="000B69AF">
        <w:rPr>
          <w:rFonts w:ascii="Times New Roman" w:hAnsi="Times New Roman" w:cs="Times New Roman"/>
        </w:rPr>
        <w:t>9, no. 1 (2020): 27-40.</w:t>
      </w:r>
    </w:p>
    <w:p w14:paraId="2F64FDF5"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Ribeiro, Mónica, Sílvia Caldeira, Elisabete Nunes, and Margarida Vieira. "A Commentary on Spiritual Leadership and Workplace Spirituality in Nursing Management." </w:t>
      </w:r>
      <w:r w:rsidRPr="000B69AF">
        <w:rPr>
          <w:rFonts w:ascii="Times New Roman" w:hAnsi="Times New Roman" w:cs="Times New Roman"/>
          <w:i/>
          <w:iCs/>
        </w:rPr>
        <w:t xml:space="preserve">Journal of Nursing Management </w:t>
      </w:r>
      <w:r w:rsidRPr="000B69AF">
        <w:rPr>
          <w:rFonts w:ascii="Times New Roman" w:hAnsi="Times New Roman" w:cs="Times New Roman"/>
        </w:rPr>
        <w:t xml:space="preserve"> (2020).</w:t>
      </w:r>
    </w:p>
    <w:p w14:paraId="506F792B"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Rocha, Raysa Geaquinto, and Paulo Gonçalves Pinheiro. "Organizational Spirituality: Concept and Perspectives." </w:t>
      </w:r>
      <w:r w:rsidRPr="000B69AF">
        <w:rPr>
          <w:rFonts w:ascii="Times New Roman" w:hAnsi="Times New Roman" w:cs="Times New Roman"/>
          <w:i/>
          <w:iCs/>
        </w:rPr>
        <w:t xml:space="preserve">Journal of Business Ethics </w:t>
      </w:r>
      <w:r w:rsidRPr="000B69AF">
        <w:rPr>
          <w:rFonts w:ascii="Times New Roman" w:hAnsi="Times New Roman" w:cs="Times New Roman"/>
        </w:rPr>
        <w:t xml:space="preserve"> (2020): 1-12.</w:t>
      </w:r>
    </w:p>
    <w:p w14:paraId="5F88464E"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Rowson, Jonathan. "Spiritualise. Revitalising Spirituality to Address 21 St Century Challenges." London: RSA, 2014.</w:t>
      </w:r>
    </w:p>
    <w:p w14:paraId="09FDF675"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Rumbens, D., Richardson, C., Lee, C., Mizrahi, J., &amp; Roche, C. (2019). The path to prosperity: Why the future of work is human. </w:t>
      </w:r>
      <w:r w:rsidRPr="000B69AF">
        <w:rPr>
          <w:rFonts w:ascii="Times New Roman" w:hAnsi="Times New Roman" w:cs="Times New Roman"/>
          <w:i/>
          <w:iCs/>
        </w:rPr>
        <w:t>Sydney, Australia: Deloitte</w:t>
      </w:r>
      <w:r w:rsidRPr="000B69AF">
        <w:rPr>
          <w:rFonts w:ascii="Times New Roman" w:hAnsi="Times New Roman" w:cs="Times New Roman"/>
        </w:rPr>
        <w:t xml:space="preserve">. </w:t>
      </w:r>
    </w:p>
    <w:p w14:paraId="50B51DB8"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Saad, Marcelo, and Roberta de Medeiros. "Spirituality and Healthcare—Common Grounds for the Secular and Religious Worlds and Its Clinical Implications." </w:t>
      </w:r>
      <w:r w:rsidRPr="000B69AF">
        <w:rPr>
          <w:rFonts w:ascii="Times New Roman" w:hAnsi="Times New Roman" w:cs="Times New Roman"/>
          <w:i/>
          <w:iCs/>
        </w:rPr>
        <w:t xml:space="preserve">Religions </w:t>
      </w:r>
      <w:r w:rsidRPr="000B69AF">
        <w:rPr>
          <w:rFonts w:ascii="Times New Roman" w:hAnsi="Times New Roman" w:cs="Times New Roman"/>
        </w:rPr>
        <w:t>12, no. 1 (2021): 22.</w:t>
      </w:r>
    </w:p>
    <w:p w14:paraId="4F4207F7"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Schein, E. H. (1984). Coming to a new awareness of organizational culture. </w:t>
      </w:r>
      <w:r w:rsidRPr="000B69AF">
        <w:rPr>
          <w:rFonts w:ascii="Times New Roman" w:hAnsi="Times New Roman" w:cs="Times New Roman"/>
          <w:i/>
          <w:iCs/>
        </w:rPr>
        <w:t>Sloan management review, 25</w:t>
      </w:r>
      <w:r w:rsidRPr="000B69AF">
        <w:rPr>
          <w:rFonts w:ascii="Times New Roman" w:hAnsi="Times New Roman" w:cs="Times New Roman"/>
        </w:rPr>
        <w:t xml:space="preserve">(2), 3-16. </w:t>
      </w:r>
    </w:p>
    <w:p w14:paraId="33386CB1"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Schneiders, Sandra M. "Spirituality in the Academy." </w:t>
      </w:r>
      <w:r w:rsidRPr="000B69AF">
        <w:rPr>
          <w:rFonts w:ascii="Times New Roman" w:hAnsi="Times New Roman" w:cs="Times New Roman"/>
          <w:i/>
          <w:iCs/>
        </w:rPr>
        <w:t xml:space="preserve">Theological studies </w:t>
      </w:r>
      <w:r w:rsidRPr="000B69AF">
        <w:rPr>
          <w:rFonts w:ascii="Times New Roman" w:hAnsi="Times New Roman" w:cs="Times New Roman"/>
        </w:rPr>
        <w:t>50, no. 4 (1989): 676-97.</w:t>
      </w:r>
    </w:p>
    <w:p w14:paraId="16AE939A"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Sheldrake, Philip. </w:t>
      </w:r>
      <w:r w:rsidRPr="000B69AF">
        <w:rPr>
          <w:rFonts w:ascii="Times New Roman" w:hAnsi="Times New Roman" w:cs="Times New Roman"/>
          <w:i/>
          <w:iCs/>
        </w:rPr>
        <w:t>Spirituality: A Very Short Introduction</w:t>
      </w:r>
      <w:r w:rsidRPr="000B69AF">
        <w:rPr>
          <w:rFonts w:ascii="Times New Roman" w:hAnsi="Times New Roman" w:cs="Times New Roman"/>
        </w:rPr>
        <w:t>.  Vol. 336: Oxford University Press, 2012.</w:t>
      </w:r>
    </w:p>
    <w:p w14:paraId="4261317E"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Shook, E., &amp; Rodriguez, D. (2020, September 23). Care to Do Better: Building Trust to Leave Your People and Your Business Net Better Off. </w:t>
      </w:r>
      <w:r w:rsidRPr="000B69AF">
        <w:rPr>
          <w:rFonts w:ascii="Times New Roman" w:hAnsi="Times New Roman" w:cs="Times New Roman"/>
          <w:i/>
          <w:iCs/>
        </w:rPr>
        <w:t>Accenture</w:t>
      </w:r>
      <w:r w:rsidRPr="000B69AF">
        <w:rPr>
          <w:rFonts w:ascii="Times New Roman" w:hAnsi="Times New Roman" w:cs="Times New Roman"/>
        </w:rPr>
        <w:t>. Retrieved from https://www.accenture.com/us-en/insights/future-workforce/employee-potential-talent-management-strategy</w:t>
      </w:r>
    </w:p>
    <w:p w14:paraId="25B4919B" w14:textId="77777777" w:rsidR="00663751"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Taylor, Charles. </w:t>
      </w:r>
      <w:r w:rsidRPr="000B69AF">
        <w:rPr>
          <w:rFonts w:ascii="Times New Roman" w:hAnsi="Times New Roman" w:cs="Times New Roman"/>
          <w:i/>
          <w:iCs/>
        </w:rPr>
        <w:t>The Ethics of Authenticity</w:t>
      </w:r>
      <w:r w:rsidRPr="000B69AF">
        <w:rPr>
          <w:rFonts w:ascii="Times New Roman" w:hAnsi="Times New Roman" w:cs="Times New Roman"/>
        </w:rPr>
        <w:t>. Harvard University Press, 1992.</w:t>
      </w:r>
    </w:p>
    <w:p w14:paraId="1B42B131"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Trindade, A. A. C. (2014). </w:t>
      </w:r>
      <w:r w:rsidRPr="000B69AF">
        <w:rPr>
          <w:rFonts w:ascii="Times New Roman" w:hAnsi="Times New Roman" w:cs="Times New Roman"/>
          <w:i/>
          <w:iCs/>
        </w:rPr>
        <w:t>Judge Antônio A. Cançado Trindade. The Construction of a Humanized International Law: A Collection of Individual Opinions (1991-2013)</w:t>
      </w:r>
      <w:r w:rsidRPr="000B69AF">
        <w:rPr>
          <w:rFonts w:ascii="Times New Roman" w:hAnsi="Times New Roman" w:cs="Times New Roman"/>
        </w:rPr>
        <w:t>: Brill.</w:t>
      </w:r>
    </w:p>
    <w:p w14:paraId="68945C05"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Walach, H. </w:t>
      </w:r>
      <w:r w:rsidRPr="000B69AF">
        <w:rPr>
          <w:rFonts w:ascii="Times New Roman" w:hAnsi="Times New Roman" w:cs="Times New Roman"/>
          <w:i/>
          <w:iCs/>
        </w:rPr>
        <w:t>Secular Spirituality: The Next Step Towards Enlightenment</w:t>
      </w:r>
      <w:r w:rsidRPr="000B69AF">
        <w:rPr>
          <w:rFonts w:ascii="Times New Roman" w:hAnsi="Times New Roman" w:cs="Times New Roman"/>
        </w:rPr>
        <w:t>. Springer International Publishing, 2014.</w:t>
      </w:r>
    </w:p>
    <w:p w14:paraId="1E9B2700"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Weathers, Elizabeth, Geraldine McCarthy, and Alice Coffey. "Concept Analysis of Spirituality: An Evolutionary Approach." </w:t>
      </w:r>
      <w:r w:rsidRPr="000B69AF">
        <w:rPr>
          <w:rFonts w:ascii="Times New Roman" w:hAnsi="Times New Roman" w:cs="Times New Roman"/>
          <w:i/>
          <w:iCs/>
        </w:rPr>
        <w:t xml:space="preserve">Nursing Forum </w:t>
      </w:r>
      <w:r w:rsidRPr="000B69AF">
        <w:rPr>
          <w:rFonts w:ascii="Times New Roman" w:hAnsi="Times New Roman" w:cs="Times New Roman"/>
        </w:rPr>
        <w:t>51, no. 2 (2016): 79-96.</w:t>
      </w:r>
    </w:p>
    <w:p w14:paraId="4133F627"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Weber, Max. </w:t>
      </w:r>
      <w:r w:rsidRPr="000B69AF">
        <w:rPr>
          <w:rFonts w:ascii="Times New Roman" w:hAnsi="Times New Roman" w:cs="Times New Roman"/>
          <w:i/>
          <w:iCs/>
        </w:rPr>
        <w:t>The Protestant Ethic and the Spirit of Capitalism</w:t>
      </w:r>
      <w:r w:rsidRPr="000B69AF">
        <w:rPr>
          <w:rFonts w:ascii="Times New Roman" w:hAnsi="Times New Roman" w:cs="Times New Roman"/>
        </w:rPr>
        <w:t>. Translated by Talcott Parsons. George Allen &amp; Unwin Ltd, 1930.</w:t>
      </w:r>
    </w:p>
    <w:p w14:paraId="01771721" w14:textId="77777777" w:rsidR="00663751" w:rsidRPr="000B69AF"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Withers, Alexandrea, Kimberly Zuniga, and S Van Sell. "Spirituality: Concept Analysis." </w:t>
      </w:r>
      <w:r w:rsidRPr="000B69AF">
        <w:rPr>
          <w:rFonts w:ascii="Times New Roman" w:hAnsi="Times New Roman" w:cs="Times New Roman"/>
          <w:i/>
          <w:iCs/>
        </w:rPr>
        <w:t xml:space="preserve">International Journal of Nursing &amp; Clinical Practices </w:t>
      </w:r>
      <w:r w:rsidRPr="000B69AF">
        <w:rPr>
          <w:rFonts w:ascii="Times New Roman" w:hAnsi="Times New Roman" w:cs="Times New Roman"/>
        </w:rPr>
        <w:t>4, no. 1 (2017).</w:t>
      </w:r>
    </w:p>
    <w:p w14:paraId="50BF021D" w14:textId="77777777" w:rsidR="00A1166E" w:rsidRPr="00F33A69" w:rsidRDefault="00663751" w:rsidP="00663751">
      <w:pPr>
        <w:widowControl w:val="0"/>
        <w:autoSpaceDE w:val="0"/>
        <w:autoSpaceDN w:val="0"/>
        <w:adjustRightInd w:val="0"/>
        <w:spacing w:line="360" w:lineRule="auto"/>
        <w:ind w:left="720" w:hanging="720"/>
        <w:rPr>
          <w:rFonts w:ascii="Times New Roman" w:hAnsi="Times New Roman" w:cs="Times New Roman"/>
        </w:rPr>
      </w:pPr>
      <w:r w:rsidRPr="000B69AF">
        <w:rPr>
          <w:rFonts w:ascii="Times New Roman" w:hAnsi="Times New Roman" w:cs="Times New Roman"/>
        </w:rPr>
        <w:t xml:space="preserve">Woodhead, Linda, and Paul Heelas. </w:t>
      </w:r>
      <w:r w:rsidRPr="000B69AF">
        <w:rPr>
          <w:rFonts w:ascii="Times New Roman" w:hAnsi="Times New Roman" w:cs="Times New Roman"/>
          <w:i/>
          <w:iCs/>
        </w:rPr>
        <w:t>The Spiritual Revolution: Why Religion Is Giving Way to Spirituality</w:t>
      </w:r>
      <w:r w:rsidRPr="000B69AF">
        <w:rPr>
          <w:rFonts w:ascii="Times New Roman" w:hAnsi="Times New Roman" w:cs="Times New Roman"/>
        </w:rPr>
        <w:t>. JSTOR, 2005.</w:t>
      </w:r>
    </w:p>
    <w:sectPr w:rsidR="00A1166E" w:rsidRPr="00F33A69" w:rsidSect="00307EC2">
      <w:footerReference w:type="default" r:id="rId11"/>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8083" w16cex:dateUtc="2021-04-15T08:06:00Z"/>
  <w16cex:commentExtensible w16cex:durableId="24227FBA" w16cex:dateUtc="2021-04-15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7D0C4D" w16cid:durableId="24228083"/>
  <w16cid:commentId w16cid:paraId="74DC998F" w16cid:durableId="24227F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AE798" w14:textId="77777777" w:rsidR="00425158" w:rsidRDefault="00425158" w:rsidP="00E7528C">
      <w:r>
        <w:separator/>
      </w:r>
    </w:p>
  </w:endnote>
  <w:endnote w:type="continuationSeparator" w:id="0">
    <w:p w14:paraId="392887AC" w14:textId="77777777" w:rsidR="00425158" w:rsidRDefault="00425158" w:rsidP="00E7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359417"/>
      <w:docPartObj>
        <w:docPartGallery w:val="Page Numbers (Bottom of Page)"/>
        <w:docPartUnique/>
      </w:docPartObj>
    </w:sdtPr>
    <w:sdtEndPr>
      <w:rPr>
        <w:noProof/>
      </w:rPr>
    </w:sdtEndPr>
    <w:sdtContent>
      <w:p w14:paraId="66568869" w14:textId="3000191F" w:rsidR="001B040F" w:rsidRDefault="001B040F">
        <w:pPr>
          <w:pStyle w:val="Footer"/>
          <w:jc w:val="center"/>
        </w:pPr>
        <w:r>
          <w:fldChar w:fldCharType="begin"/>
        </w:r>
        <w:r>
          <w:instrText xml:space="preserve"> PAGE   \* MERGEFORMAT </w:instrText>
        </w:r>
        <w:r>
          <w:fldChar w:fldCharType="separate"/>
        </w:r>
        <w:r w:rsidR="006C5418">
          <w:rPr>
            <w:noProof/>
          </w:rPr>
          <w:t>21</w:t>
        </w:r>
        <w:r>
          <w:rPr>
            <w:noProof/>
          </w:rPr>
          <w:fldChar w:fldCharType="end"/>
        </w:r>
      </w:p>
    </w:sdtContent>
  </w:sdt>
  <w:p w14:paraId="20BC0182" w14:textId="77777777" w:rsidR="001B040F" w:rsidRDefault="001B0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06652" w14:textId="77777777" w:rsidR="00425158" w:rsidRDefault="00425158" w:rsidP="00E7528C">
      <w:r>
        <w:separator/>
      </w:r>
    </w:p>
  </w:footnote>
  <w:footnote w:type="continuationSeparator" w:id="0">
    <w:p w14:paraId="253CE494" w14:textId="77777777" w:rsidR="00425158" w:rsidRDefault="00425158" w:rsidP="00E75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ADF"/>
    <w:multiLevelType w:val="hybridMultilevel"/>
    <w:tmpl w:val="3F60D346"/>
    <w:lvl w:ilvl="0" w:tplc="B4965324">
      <w:start w:val="1"/>
      <w:numFmt w:val="bullet"/>
      <w:lvlText w:val=""/>
      <w:lvlJc w:val="left"/>
      <w:pPr>
        <w:tabs>
          <w:tab w:val="num" w:pos="720"/>
        </w:tabs>
        <w:ind w:left="720" w:hanging="360"/>
      </w:pPr>
      <w:rPr>
        <w:rFonts w:ascii="Wingdings" w:hAnsi="Wingdings" w:hint="default"/>
      </w:rPr>
    </w:lvl>
    <w:lvl w:ilvl="1" w:tplc="FE3A88BA" w:tentative="1">
      <w:start w:val="1"/>
      <w:numFmt w:val="bullet"/>
      <w:lvlText w:val=""/>
      <w:lvlJc w:val="left"/>
      <w:pPr>
        <w:tabs>
          <w:tab w:val="num" w:pos="1440"/>
        </w:tabs>
        <w:ind w:left="1440" w:hanging="360"/>
      </w:pPr>
      <w:rPr>
        <w:rFonts w:ascii="Wingdings" w:hAnsi="Wingdings" w:hint="default"/>
      </w:rPr>
    </w:lvl>
    <w:lvl w:ilvl="2" w:tplc="EB3CEFAA" w:tentative="1">
      <w:start w:val="1"/>
      <w:numFmt w:val="bullet"/>
      <w:lvlText w:val=""/>
      <w:lvlJc w:val="left"/>
      <w:pPr>
        <w:tabs>
          <w:tab w:val="num" w:pos="2160"/>
        </w:tabs>
        <w:ind w:left="2160" w:hanging="360"/>
      </w:pPr>
      <w:rPr>
        <w:rFonts w:ascii="Wingdings" w:hAnsi="Wingdings" w:hint="default"/>
      </w:rPr>
    </w:lvl>
    <w:lvl w:ilvl="3" w:tplc="02CCA048" w:tentative="1">
      <w:start w:val="1"/>
      <w:numFmt w:val="bullet"/>
      <w:lvlText w:val=""/>
      <w:lvlJc w:val="left"/>
      <w:pPr>
        <w:tabs>
          <w:tab w:val="num" w:pos="2880"/>
        </w:tabs>
        <w:ind w:left="2880" w:hanging="360"/>
      </w:pPr>
      <w:rPr>
        <w:rFonts w:ascii="Wingdings" w:hAnsi="Wingdings" w:hint="default"/>
      </w:rPr>
    </w:lvl>
    <w:lvl w:ilvl="4" w:tplc="6FD6E500" w:tentative="1">
      <w:start w:val="1"/>
      <w:numFmt w:val="bullet"/>
      <w:lvlText w:val=""/>
      <w:lvlJc w:val="left"/>
      <w:pPr>
        <w:tabs>
          <w:tab w:val="num" w:pos="3600"/>
        </w:tabs>
        <w:ind w:left="3600" w:hanging="360"/>
      </w:pPr>
      <w:rPr>
        <w:rFonts w:ascii="Wingdings" w:hAnsi="Wingdings" w:hint="default"/>
      </w:rPr>
    </w:lvl>
    <w:lvl w:ilvl="5" w:tplc="BD7CF27E" w:tentative="1">
      <w:start w:val="1"/>
      <w:numFmt w:val="bullet"/>
      <w:lvlText w:val=""/>
      <w:lvlJc w:val="left"/>
      <w:pPr>
        <w:tabs>
          <w:tab w:val="num" w:pos="4320"/>
        </w:tabs>
        <w:ind w:left="4320" w:hanging="360"/>
      </w:pPr>
      <w:rPr>
        <w:rFonts w:ascii="Wingdings" w:hAnsi="Wingdings" w:hint="default"/>
      </w:rPr>
    </w:lvl>
    <w:lvl w:ilvl="6" w:tplc="83942CA4" w:tentative="1">
      <w:start w:val="1"/>
      <w:numFmt w:val="bullet"/>
      <w:lvlText w:val=""/>
      <w:lvlJc w:val="left"/>
      <w:pPr>
        <w:tabs>
          <w:tab w:val="num" w:pos="5040"/>
        </w:tabs>
        <w:ind w:left="5040" w:hanging="360"/>
      </w:pPr>
      <w:rPr>
        <w:rFonts w:ascii="Wingdings" w:hAnsi="Wingdings" w:hint="default"/>
      </w:rPr>
    </w:lvl>
    <w:lvl w:ilvl="7" w:tplc="0A42CF8E" w:tentative="1">
      <w:start w:val="1"/>
      <w:numFmt w:val="bullet"/>
      <w:lvlText w:val=""/>
      <w:lvlJc w:val="left"/>
      <w:pPr>
        <w:tabs>
          <w:tab w:val="num" w:pos="5760"/>
        </w:tabs>
        <w:ind w:left="5760" w:hanging="360"/>
      </w:pPr>
      <w:rPr>
        <w:rFonts w:ascii="Wingdings" w:hAnsi="Wingdings" w:hint="default"/>
      </w:rPr>
    </w:lvl>
    <w:lvl w:ilvl="8" w:tplc="24BEDD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16305"/>
    <w:multiLevelType w:val="hybridMultilevel"/>
    <w:tmpl w:val="EC1EF1EC"/>
    <w:lvl w:ilvl="0" w:tplc="A6660574">
      <w:start w:val="1"/>
      <w:numFmt w:val="bullet"/>
      <w:lvlText w:val=""/>
      <w:lvlJc w:val="left"/>
      <w:pPr>
        <w:tabs>
          <w:tab w:val="num" w:pos="720"/>
        </w:tabs>
        <w:ind w:left="720" w:hanging="360"/>
      </w:pPr>
      <w:rPr>
        <w:rFonts w:ascii="Wingdings" w:hAnsi="Wingdings" w:hint="default"/>
      </w:rPr>
    </w:lvl>
    <w:lvl w:ilvl="1" w:tplc="A14C7CB4" w:tentative="1">
      <w:start w:val="1"/>
      <w:numFmt w:val="bullet"/>
      <w:lvlText w:val=""/>
      <w:lvlJc w:val="left"/>
      <w:pPr>
        <w:tabs>
          <w:tab w:val="num" w:pos="1440"/>
        </w:tabs>
        <w:ind w:left="1440" w:hanging="360"/>
      </w:pPr>
      <w:rPr>
        <w:rFonts w:ascii="Wingdings" w:hAnsi="Wingdings" w:hint="default"/>
      </w:rPr>
    </w:lvl>
    <w:lvl w:ilvl="2" w:tplc="A8F697D8" w:tentative="1">
      <w:start w:val="1"/>
      <w:numFmt w:val="bullet"/>
      <w:lvlText w:val=""/>
      <w:lvlJc w:val="left"/>
      <w:pPr>
        <w:tabs>
          <w:tab w:val="num" w:pos="2160"/>
        </w:tabs>
        <w:ind w:left="2160" w:hanging="360"/>
      </w:pPr>
      <w:rPr>
        <w:rFonts w:ascii="Wingdings" w:hAnsi="Wingdings" w:hint="default"/>
      </w:rPr>
    </w:lvl>
    <w:lvl w:ilvl="3" w:tplc="A2DC40B0" w:tentative="1">
      <w:start w:val="1"/>
      <w:numFmt w:val="bullet"/>
      <w:lvlText w:val=""/>
      <w:lvlJc w:val="left"/>
      <w:pPr>
        <w:tabs>
          <w:tab w:val="num" w:pos="2880"/>
        </w:tabs>
        <w:ind w:left="2880" w:hanging="360"/>
      </w:pPr>
      <w:rPr>
        <w:rFonts w:ascii="Wingdings" w:hAnsi="Wingdings" w:hint="default"/>
      </w:rPr>
    </w:lvl>
    <w:lvl w:ilvl="4" w:tplc="F6F0DFF4" w:tentative="1">
      <w:start w:val="1"/>
      <w:numFmt w:val="bullet"/>
      <w:lvlText w:val=""/>
      <w:lvlJc w:val="left"/>
      <w:pPr>
        <w:tabs>
          <w:tab w:val="num" w:pos="3600"/>
        </w:tabs>
        <w:ind w:left="3600" w:hanging="360"/>
      </w:pPr>
      <w:rPr>
        <w:rFonts w:ascii="Wingdings" w:hAnsi="Wingdings" w:hint="default"/>
      </w:rPr>
    </w:lvl>
    <w:lvl w:ilvl="5" w:tplc="4008F320" w:tentative="1">
      <w:start w:val="1"/>
      <w:numFmt w:val="bullet"/>
      <w:lvlText w:val=""/>
      <w:lvlJc w:val="left"/>
      <w:pPr>
        <w:tabs>
          <w:tab w:val="num" w:pos="4320"/>
        </w:tabs>
        <w:ind w:left="4320" w:hanging="360"/>
      </w:pPr>
      <w:rPr>
        <w:rFonts w:ascii="Wingdings" w:hAnsi="Wingdings" w:hint="default"/>
      </w:rPr>
    </w:lvl>
    <w:lvl w:ilvl="6" w:tplc="A1000838" w:tentative="1">
      <w:start w:val="1"/>
      <w:numFmt w:val="bullet"/>
      <w:lvlText w:val=""/>
      <w:lvlJc w:val="left"/>
      <w:pPr>
        <w:tabs>
          <w:tab w:val="num" w:pos="5040"/>
        </w:tabs>
        <w:ind w:left="5040" w:hanging="360"/>
      </w:pPr>
      <w:rPr>
        <w:rFonts w:ascii="Wingdings" w:hAnsi="Wingdings" w:hint="default"/>
      </w:rPr>
    </w:lvl>
    <w:lvl w:ilvl="7" w:tplc="99A83B02" w:tentative="1">
      <w:start w:val="1"/>
      <w:numFmt w:val="bullet"/>
      <w:lvlText w:val=""/>
      <w:lvlJc w:val="left"/>
      <w:pPr>
        <w:tabs>
          <w:tab w:val="num" w:pos="5760"/>
        </w:tabs>
        <w:ind w:left="5760" w:hanging="360"/>
      </w:pPr>
      <w:rPr>
        <w:rFonts w:ascii="Wingdings" w:hAnsi="Wingdings" w:hint="default"/>
      </w:rPr>
    </w:lvl>
    <w:lvl w:ilvl="8" w:tplc="08F2A12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1F782D"/>
    <w:multiLevelType w:val="hybridMultilevel"/>
    <w:tmpl w:val="7098DB16"/>
    <w:lvl w:ilvl="0" w:tplc="726AAC42">
      <w:start w:val="1"/>
      <w:numFmt w:val="bullet"/>
      <w:lvlText w:val=""/>
      <w:lvlJc w:val="left"/>
      <w:pPr>
        <w:tabs>
          <w:tab w:val="num" w:pos="720"/>
        </w:tabs>
        <w:ind w:left="720" w:hanging="360"/>
      </w:pPr>
      <w:rPr>
        <w:rFonts w:ascii="Wingdings" w:hAnsi="Wingdings" w:hint="default"/>
      </w:rPr>
    </w:lvl>
    <w:lvl w:ilvl="1" w:tplc="0F207D12" w:tentative="1">
      <w:start w:val="1"/>
      <w:numFmt w:val="bullet"/>
      <w:lvlText w:val=""/>
      <w:lvlJc w:val="left"/>
      <w:pPr>
        <w:tabs>
          <w:tab w:val="num" w:pos="1440"/>
        </w:tabs>
        <w:ind w:left="1440" w:hanging="360"/>
      </w:pPr>
      <w:rPr>
        <w:rFonts w:ascii="Wingdings" w:hAnsi="Wingdings" w:hint="default"/>
      </w:rPr>
    </w:lvl>
    <w:lvl w:ilvl="2" w:tplc="9CB8B326" w:tentative="1">
      <w:start w:val="1"/>
      <w:numFmt w:val="bullet"/>
      <w:lvlText w:val=""/>
      <w:lvlJc w:val="left"/>
      <w:pPr>
        <w:tabs>
          <w:tab w:val="num" w:pos="2160"/>
        </w:tabs>
        <w:ind w:left="2160" w:hanging="360"/>
      </w:pPr>
      <w:rPr>
        <w:rFonts w:ascii="Wingdings" w:hAnsi="Wingdings" w:hint="default"/>
      </w:rPr>
    </w:lvl>
    <w:lvl w:ilvl="3" w:tplc="509AA9DC" w:tentative="1">
      <w:start w:val="1"/>
      <w:numFmt w:val="bullet"/>
      <w:lvlText w:val=""/>
      <w:lvlJc w:val="left"/>
      <w:pPr>
        <w:tabs>
          <w:tab w:val="num" w:pos="2880"/>
        </w:tabs>
        <w:ind w:left="2880" w:hanging="360"/>
      </w:pPr>
      <w:rPr>
        <w:rFonts w:ascii="Wingdings" w:hAnsi="Wingdings" w:hint="default"/>
      </w:rPr>
    </w:lvl>
    <w:lvl w:ilvl="4" w:tplc="D5D6FC96" w:tentative="1">
      <w:start w:val="1"/>
      <w:numFmt w:val="bullet"/>
      <w:lvlText w:val=""/>
      <w:lvlJc w:val="left"/>
      <w:pPr>
        <w:tabs>
          <w:tab w:val="num" w:pos="3600"/>
        </w:tabs>
        <w:ind w:left="3600" w:hanging="360"/>
      </w:pPr>
      <w:rPr>
        <w:rFonts w:ascii="Wingdings" w:hAnsi="Wingdings" w:hint="default"/>
      </w:rPr>
    </w:lvl>
    <w:lvl w:ilvl="5" w:tplc="A762CB8A" w:tentative="1">
      <w:start w:val="1"/>
      <w:numFmt w:val="bullet"/>
      <w:lvlText w:val=""/>
      <w:lvlJc w:val="left"/>
      <w:pPr>
        <w:tabs>
          <w:tab w:val="num" w:pos="4320"/>
        </w:tabs>
        <w:ind w:left="4320" w:hanging="360"/>
      </w:pPr>
      <w:rPr>
        <w:rFonts w:ascii="Wingdings" w:hAnsi="Wingdings" w:hint="default"/>
      </w:rPr>
    </w:lvl>
    <w:lvl w:ilvl="6" w:tplc="228CC6A6" w:tentative="1">
      <w:start w:val="1"/>
      <w:numFmt w:val="bullet"/>
      <w:lvlText w:val=""/>
      <w:lvlJc w:val="left"/>
      <w:pPr>
        <w:tabs>
          <w:tab w:val="num" w:pos="5040"/>
        </w:tabs>
        <w:ind w:left="5040" w:hanging="360"/>
      </w:pPr>
      <w:rPr>
        <w:rFonts w:ascii="Wingdings" w:hAnsi="Wingdings" w:hint="default"/>
      </w:rPr>
    </w:lvl>
    <w:lvl w:ilvl="7" w:tplc="7D44F936" w:tentative="1">
      <w:start w:val="1"/>
      <w:numFmt w:val="bullet"/>
      <w:lvlText w:val=""/>
      <w:lvlJc w:val="left"/>
      <w:pPr>
        <w:tabs>
          <w:tab w:val="num" w:pos="5760"/>
        </w:tabs>
        <w:ind w:left="5760" w:hanging="360"/>
      </w:pPr>
      <w:rPr>
        <w:rFonts w:ascii="Wingdings" w:hAnsi="Wingdings" w:hint="default"/>
      </w:rPr>
    </w:lvl>
    <w:lvl w:ilvl="8" w:tplc="2ECC9D6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0"/>
  <w:activeWritingStyle w:appName="MSWord" w:lang="en-IN"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D6"/>
    <w:rsid w:val="000000B5"/>
    <w:rsid w:val="00003C46"/>
    <w:rsid w:val="00007B3C"/>
    <w:rsid w:val="000109C1"/>
    <w:rsid w:val="00012DC1"/>
    <w:rsid w:val="00014600"/>
    <w:rsid w:val="00023BC9"/>
    <w:rsid w:val="00025AD2"/>
    <w:rsid w:val="0003083A"/>
    <w:rsid w:val="000329E1"/>
    <w:rsid w:val="00033398"/>
    <w:rsid w:val="00037CD0"/>
    <w:rsid w:val="000408C4"/>
    <w:rsid w:val="00041B2F"/>
    <w:rsid w:val="000426E8"/>
    <w:rsid w:val="00043E3A"/>
    <w:rsid w:val="00045904"/>
    <w:rsid w:val="000500EA"/>
    <w:rsid w:val="00061025"/>
    <w:rsid w:val="000612C1"/>
    <w:rsid w:val="00061C14"/>
    <w:rsid w:val="000668C1"/>
    <w:rsid w:val="00070877"/>
    <w:rsid w:val="000842A7"/>
    <w:rsid w:val="0008478E"/>
    <w:rsid w:val="0008741F"/>
    <w:rsid w:val="00091185"/>
    <w:rsid w:val="00097DBD"/>
    <w:rsid w:val="000A1247"/>
    <w:rsid w:val="000B10E4"/>
    <w:rsid w:val="000B1DD7"/>
    <w:rsid w:val="000B4246"/>
    <w:rsid w:val="000B509C"/>
    <w:rsid w:val="000B5930"/>
    <w:rsid w:val="000B7F76"/>
    <w:rsid w:val="000C1C00"/>
    <w:rsid w:val="000C241B"/>
    <w:rsid w:val="000C33D9"/>
    <w:rsid w:val="000C7A5B"/>
    <w:rsid w:val="000D1B57"/>
    <w:rsid w:val="000D2F26"/>
    <w:rsid w:val="000D6E64"/>
    <w:rsid w:val="000D7757"/>
    <w:rsid w:val="000E17EA"/>
    <w:rsid w:val="000E2F87"/>
    <w:rsid w:val="000E3885"/>
    <w:rsid w:val="000E4B38"/>
    <w:rsid w:val="000F1475"/>
    <w:rsid w:val="000F25A8"/>
    <w:rsid w:val="000F5122"/>
    <w:rsid w:val="00100124"/>
    <w:rsid w:val="001050C0"/>
    <w:rsid w:val="00105531"/>
    <w:rsid w:val="001071DB"/>
    <w:rsid w:val="001101CF"/>
    <w:rsid w:val="00110589"/>
    <w:rsid w:val="00110AC1"/>
    <w:rsid w:val="00111E4E"/>
    <w:rsid w:val="00115173"/>
    <w:rsid w:val="00117DCD"/>
    <w:rsid w:val="00120F92"/>
    <w:rsid w:val="00132B12"/>
    <w:rsid w:val="00135BEF"/>
    <w:rsid w:val="001364D6"/>
    <w:rsid w:val="00137CD0"/>
    <w:rsid w:val="0014228F"/>
    <w:rsid w:val="00142FFD"/>
    <w:rsid w:val="001446FB"/>
    <w:rsid w:val="001449C3"/>
    <w:rsid w:val="00153D51"/>
    <w:rsid w:val="001574EB"/>
    <w:rsid w:val="001618BB"/>
    <w:rsid w:val="001649CC"/>
    <w:rsid w:val="00174068"/>
    <w:rsid w:val="00177585"/>
    <w:rsid w:val="00180C39"/>
    <w:rsid w:val="00180F47"/>
    <w:rsid w:val="0018170C"/>
    <w:rsid w:val="001819B8"/>
    <w:rsid w:val="00182D76"/>
    <w:rsid w:val="00186040"/>
    <w:rsid w:val="00186D21"/>
    <w:rsid w:val="00187DD3"/>
    <w:rsid w:val="00187FEB"/>
    <w:rsid w:val="00190415"/>
    <w:rsid w:val="001A2DBA"/>
    <w:rsid w:val="001A6EFA"/>
    <w:rsid w:val="001B040F"/>
    <w:rsid w:val="001B133A"/>
    <w:rsid w:val="001B1775"/>
    <w:rsid w:val="001B1FC7"/>
    <w:rsid w:val="001B2F63"/>
    <w:rsid w:val="001B350B"/>
    <w:rsid w:val="001B5909"/>
    <w:rsid w:val="001B6F47"/>
    <w:rsid w:val="001C1ED8"/>
    <w:rsid w:val="001C1F3D"/>
    <w:rsid w:val="001C3B3B"/>
    <w:rsid w:val="001C4C6B"/>
    <w:rsid w:val="001C6114"/>
    <w:rsid w:val="001D2455"/>
    <w:rsid w:val="001D47E0"/>
    <w:rsid w:val="001E0D11"/>
    <w:rsid w:val="001E0FB4"/>
    <w:rsid w:val="001E6F48"/>
    <w:rsid w:val="001F0881"/>
    <w:rsid w:val="001F2EB1"/>
    <w:rsid w:val="001F30FB"/>
    <w:rsid w:val="001F3B56"/>
    <w:rsid w:val="001F44EE"/>
    <w:rsid w:val="00204E7E"/>
    <w:rsid w:val="00206D44"/>
    <w:rsid w:val="0021015B"/>
    <w:rsid w:val="0021404D"/>
    <w:rsid w:val="002141F8"/>
    <w:rsid w:val="00216664"/>
    <w:rsid w:val="0021732E"/>
    <w:rsid w:val="00217608"/>
    <w:rsid w:val="00217865"/>
    <w:rsid w:val="00217C23"/>
    <w:rsid w:val="00227201"/>
    <w:rsid w:val="0023065B"/>
    <w:rsid w:val="0023205A"/>
    <w:rsid w:val="00233901"/>
    <w:rsid w:val="00236BFD"/>
    <w:rsid w:val="00240698"/>
    <w:rsid w:val="0024797E"/>
    <w:rsid w:val="00250BB3"/>
    <w:rsid w:val="0025357F"/>
    <w:rsid w:val="002543D7"/>
    <w:rsid w:val="002600F8"/>
    <w:rsid w:val="0026164D"/>
    <w:rsid w:val="002639DE"/>
    <w:rsid w:val="00266500"/>
    <w:rsid w:val="00275CBD"/>
    <w:rsid w:val="002821D9"/>
    <w:rsid w:val="00284613"/>
    <w:rsid w:val="00285B7B"/>
    <w:rsid w:val="0029228B"/>
    <w:rsid w:val="0029388D"/>
    <w:rsid w:val="00295A55"/>
    <w:rsid w:val="00296617"/>
    <w:rsid w:val="00296B56"/>
    <w:rsid w:val="002A01C8"/>
    <w:rsid w:val="002A150D"/>
    <w:rsid w:val="002B0617"/>
    <w:rsid w:val="002B0E0E"/>
    <w:rsid w:val="002B2F0B"/>
    <w:rsid w:val="002C0833"/>
    <w:rsid w:val="002C1689"/>
    <w:rsid w:val="002C25E6"/>
    <w:rsid w:val="002D1E3B"/>
    <w:rsid w:val="002D5457"/>
    <w:rsid w:val="002D708F"/>
    <w:rsid w:val="002D73F0"/>
    <w:rsid w:val="002E77E4"/>
    <w:rsid w:val="002F0C40"/>
    <w:rsid w:val="002F3524"/>
    <w:rsid w:val="002F409B"/>
    <w:rsid w:val="002F50CD"/>
    <w:rsid w:val="0030496F"/>
    <w:rsid w:val="00307EC2"/>
    <w:rsid w:val="00312060"/>
    <w:rsid w:val="00315C59"/>
    <w:rsid w:val="00315E85"/>
    <w:rsid w:val="00320E6B"/>
    <w:rsid w:val="00324C1B"/>
    <w:rsid w:val="00325494"/>
    <w:rsid w:val="00332C2D"/>
    <w:rsid w:val="00332CC6"/>
    <w:rsid w:val="0033705C"/>
    <w:rsid w:val="0034074B"/>
    <w:rsid w:val="00341B7A"/>
    <w:rsid w:val="00344744"/>
    <w:rsid w:val="00347DC9"/>
    <w:rsid w:val="00357CB8"/>
    <w:rsid w:val="003633E3"/>
    <w:rsid w:val="0037359C"/>
    <w:rsid w:val="00376435"/>
    <w:rsid w:val="00376A91"/>
    <w:rsid w:val="00381163"/>
    <w:rsid w:val="00384CBB"/>
    <w:rsid w:val="00386B6C"/>
    <w:rsid w:val="00391706"/>
    <w:rsid w:val="00393D3C"/>
    <w:rsid w:val="003A6BC0"/>
    <w:rsid w:val="003B1AAA"/>
    <w:rsid w:val="003B1F12"/>
    <w:rsid w:val="003B2686"/>
    <w:rsid w:val="003B3AAD"/>
    <w:rsid w:val="003B5382"/>
    <w:rsid w:val="003B7137"/>
    <w:rsid w:val="003C3D20"/>
    <w:rsid w:val="003C414F"/>
    <w:rsid w:val="003D01B0"/>
    <w:rsid w:val="003D296D"/>
    <w:rsid w:val="003D33E2"/>
    <w:rsid w:val="003E0B27"/>
    <w:rsid w:val="003E13BE"/>
    <w:rsid w:val="003E5A43"/>
    <w:rsid w:val="003E5A45"/>
    <w:rsid w:val="003E619E"/>
    <w:rsid w:val="003E64B2"/>
    <w:rsid w:val="003E6539"/>
    <w:rsid w:val="003F3C60"/>
    <w:rsid w:val="004006C5"/>
    <w:rsid w:val="004013B4"/>
    <w:rsid w:val="0040175E"/>
    <w:rsid w:val="004020AE"/>
    <w:rsid w:val="004036EE"/>
    <w:rsid w:val="004044F5"/>
    <w:rsid w:val="004048B7"/>
    <w:rsid w:val="00410A8C"/>
    <w:rsid w:val="004217C5"/>
    <w:rsid w:val="00423596"/>
    <w:rsid w:val="00423C72"/>
    <w:rsid w:val="00425158"/>
    <w:rsid w:val="00426307"/>
    <w:rsid w:val="0042757D"/>
    <w:rsid w:val="00431284"/>
    <w:rsid w:val="00431E65"/>
    <w:rsid w:val="00436962"/>
    <w:rsid w:val="00444268"/>
    <w:rsid w:val="004444F1"/>
    <w:rsid w:val="00452360"/>
    <w:rsid w:val="0046028F"/>
    <w:rsid w:val="00465EF1"/>
    <w:rsid w:val="00466C6F"/>
    <w:rsid w:val="00466F48"/>
    <w:rsid w:val="00475523"/>
    <w:rsid w:val="00477208"/>
    <w:rsid w:val="0048160D"/>
    <w:rsid w:val="00481858"/>
    <w:rsid w:val="00482153"/>
    <w:rsid w:val="004842DC"/>
    <w:rsid w:val="004860CB"/>
    <w:rsid w:val="00494AA5"/>
    <w:rsid w:val="00497FE0"/>
    <w:rsid w:val="004A43F7"/>
    <w:rsid w:val="004A60FB"/>
    <w:rsid w:val="004A614D"/>
    <w:rsid w:val="004A66DA"/>
    <w:rsid w:val="004B3680"/>
    <w:rsid w:val="004C1548"/>
    <w:rsid w:val="004D0654"/>
    <w:rsid w:val="004D2098"/>
    <w:rsid w:val="004D3DC4"/>
    <w:rsid w:val="004D494C"/>
    <w:rsid w:val="004D7A58"/>
    <w:rsid w:val="004E1710"/>
    <w:rsid w:val="004E3198"/>
    <w:rsid w:val="004E511D"/>
    <w:rsid w:val="004E5A2F"/>
    <w:rsid w:val="004F0B08"/>
    <w:rsid w:val="004F13CF"/>
    <w:rsid w:val="004F429E"/>
    <w:rsid w:val="004F4450"/>
    <w:rsid w:val="004F4E2F"/>
    <w:rsid w:val="004F519F"/>
    <w:rsid w:val="004F6E53"/>
    <w:rsid w:val="005002DB"/>
    <w:rsid w:val="005008C2"/>
    <w:rsid w:val="00502860"/>
    <w:rsid w:val="005050EE"/>
    <w:rsid w:val="00510CFF"/>
    <w:rsid w:val="00514D2D"/>
    <w:rsid w:val="005230C3"/>
    <w:rsid w:val="005246D5"/>
    <w:rsid w:val="00526E92"/>
    <w:rsid w:val="005318E2"/>
    <w:rsid w:val="005325D9"/>
    <w:rsid w:val="00535649"/>
    <w:rsid w:val="00537D20"/>
    <w:rsid w:val="00537EA7"/>
    <w:rsid w:val="00542973"/>
    <w:rsid w:val="00545388"/>
    <w:rsid w:val="0054782C"/>
    <w:rsid w:val="00547DCB"/>
    <w:rsid w:val="00552A3D"/>
    <w:rsid w:val="005574AA"/>
    <w:rsid w:val="00557C70"/>
    <w:rsid w:val="00560891"/>
    <w:rsid w:val="00567DDF"/>
    <w:rsid w:val="00574147"/>
    <w:rsid w:val="005745D0"/>
    <w:rsid w:val="00575F18"/>
    <w:rsid w:val="00580975"/>
    <w:rsid w:val="00585F6B"/>
    <w:rsid w:val="00590EBC"/>
    <w:rsid w:val="005936C7"/>
    <w:rsid w:val="0059373E"/>
    <w:rsid w:val="00595EE4"/>
    <w:rsid w:val="005A1D21"/>
    <w:rsid w:val="005A44CB"/>
    <w:rsid w:val="005B5087"/>
    <w:rsid w:val="005B55B1"/>
    <w:rsid w:val="005C2CBE"/>
    <w:rsid w:val="005C4869"/>
    <w:rsid w:val="005D1505"/>
    <w:rsid w:val="005D2245"/>
    <w:rsid w:val="005D2256"/>
    <w:rsid w:val="005D3F70"/>
    <w:rsid w:val="005D55A9"/>
    <w:rsid w:val="005D7121"/>
    <w:rsid w:val="005E4BC0"/>
    <w:rsid w:val="005E4C1F"/>
    <w:rsid w:val="005E5957"/>
    <w:rsid w:val="005F1505"/>
    <w:rsid w:val="005F18B7"/>
    <w:rsid w:val="005F2024"/>
    <w:rsid w:val="005F30BD"/>
    <w:rsid w:val="005F5BE3"/>
    <w:rsid w:val="005F69F0"/>
    <w:rsid w:val="005F74EF"/>
    <w:rsid w:val="00600994"/>
    <w:rsid w:val="00601E1A"/>
    <w:rsid w:val="00607996"/>
    <w:rsid w:val="0061560A"/>
    <w:rsid w:val="00615E1B"/>
    <w:rsid w:val="00615FF1"/>
    <w:rsid w:val="00616916"/>
    <w:rsid w:val="00622C0D"/>
    <w:rsid w:val="00626AA8"/>
    <w:rsid w:val="00627DDC"/>
    <w:rsid w:val="006308A7"/>
    <w:rsid w:val="006338D4"/>
    <w:rsid w:val="0063666A"/>
    <w:rsid w:val="00640972"/>
    <w:rsid w:val="00640CDE"/>
    <w:rsid w:val="00642495"/>
    <w:rsid w:val="00643032"/>
    <w:rsid w:val="00643819"/>
    <w:rsid w:val="00643EA4"/>
    <w:rsid w:val="00644C86"/>
    <w:rsid w:val="00647501"/>
    <w:rsid w:val="006476C0"/>
    <w:rsid w:val="006546AC"/>
    <w:rsid w:val="00654F7E"/>
    <w:rsid w:val="0065672D"/>
    <w:rsid w:val="00661E3C"/>
    <w:rsid w:val="00662DC9"/>
    <w:rsid w:val="00663751"/>
    <w:rsid w:val="00664AF3"/>
    <w:rsid w:val="00667753"/>
    <w:rsid w:val="00671021"/>
    <w:rsid w:val="00672056"/>
    <w:rsid w:val="00673374"/>
    <w:rsid w:val="0067425F"/>
    <w:rsid w:val="0068642A"/>
    <w:rsid w:val="006906CD"/>
    <w:rsid w:val="00693112"/>
    <w:rsid w:val="00695386"/>
    <w:rsid w:val="006961DF"/>
    <w:rsid w:val="00696713"/>
    <w:rsid w:val="006A31FE"/>
    <w:rsid w:val="006A3F85"/>
    <w:rsid w:val="006A6D90"/>
    <w:rsid w:val="006A7DD1"/>
    <w:rsid w:val="006B0E97"/>
    <w:rsid w:val="006B255C"/>
    <w:rsid w:val="006B32DE"/>
    <w:rsid w:val="006B5FD3"/>
    <w:rsid w:val="006C4297"/>
    <w:rsid w:val="006C4D5F"/>
    <w:rsid w:val="006C5418"/>
    <w:rsid w:val="006C556F"/>
    <w:rsid w:val="006C66E2"/>
    <w:rsid w:val="006D0B73"/>
    <w:rsid w:val="006D170C"/>
    <w:rsid w:val="006D2703"/>
    <w:rsid w:val="006D4616"/>
    <w:rsid w:val="006D4B60"/>
    <w:rsid w:val="006D4E5D"/>
    <w:rsid w:val="006E25D1"/>
    <w:rsid w:val="006E2E84"/>
    <w:rsid w:val="006E3545"/>
    <w:rsid w:val="006F2A58"/>
    <w:rsid w:val="006F4237"/>
    <w:rsid w:val="007006BA"/>
    <w:rsid w:val="00702043"/>
    <w:rsid w:val="00702626"/>
    <w:rsid w:val="00702796"/>
    <w:rsid w:val="00704BE3"/>
    <w:rsid w:val="00705344"/>
    <w:rsid w:val="007059DC"/>
    <w:rsid w:val="00712022"/>
    <w:rsid w:val="00714D14"/>
    <w:rsid w:val="0071787A"/>
    <w:rsid w:val="0072050C"/>
    <w:rsid w:val="00720F4C"/>
    <w:rsid w:val="00724D56"/>
    <w:rsid w:val="00725831"/>
    <w:rsid w:val="00725FE5"/>
    <w:rsid w:val="00731EC8"/>
    <w:rsid w:val="0073599E"/>
    <w:rsid w:val="00744EB6"/>
    <w:rsid w:val="0074529C"/>
    <w:rsid w:val="00746B5F"/>
    <w:rsid w:val="00755E93"/>
    <w:rsid w:val="00756719"/>
    <w:rsid w:val="007575DA"/>
    <w:rsid w:val="0076329B"/>
    <w:rsid w:val="007652A0"/>
    <w:rsid w:val="00765945"/>
    <w:rsid w:val="00772334"/>
    <w:rsid w:val="007824D9"/>
    <w:rsid w:val="00782C9D"/>
    <w:rsid w:val="007843F6"/>
    <w:rsid w:val="0078620E"/>
    <w:rsid w:val="007873B9"/>
    <w:rsid w:val="00791FA6"/>
    <w:rsid w:val="007924ED"/>
    <w:rsid w:val="0079282A"/>
    <w:rsid w:val="00793CFE"/>
    <w:rsid w:val="00794D11"/>
    <w:rsid w:val="0079501E"/>
    <w:rsid w:val="007978A9"/>
    <w:rsid w:val="007A0147"/>
    <w:rsid w:val="007A1C96"/>
    <w:rsid w:val="007A2278"/>
    <w:rsid w:val="007A6DD2"/>
    <w:rsid w:val="007A7AF1"/>
    <w:rsid w:val="007B0084"/>
    <w:rsid w:val="007B0445"/>
    <w:rsid w:val="007B5B22"/>
    <w:rsid w:val="007B5E2E"/>
    <w:rsid w:val="007C323A"/>
    <w:rsid w:val="007C6377"/>
    <w:rsid w:val="007C7DEA"/>
    <w:rsid w:val="007D0B2E"/>
    <w:rsid w:val="007D27F8"/>
    <w:rsid w:val="007E41B0"/>
    <w:rsid w:val="007F2380"/>
    <w:rsid w:val="007F4864"/>
    <w:rsid w:val="007F4869"/>
    <w:rsid w:val="007F6004"/>
    <w:rsid w:val="007F6454"/>
    <w:rsid w:val="007F6BA7"/>
    <w:rsid w:val="00800C0F"/>
    <w:rsid w:val="008052FB"/>
    <w:rsid w:val="00806297"/>
    <w:rsid w:val="00806813"/>
    <w:rsid w:val="00806BB5"/>
    <w:rsid w:val="0081016F"/>
    <w:rsid w:val="00813617"/>
    <w:rsid w:val="00814BFC"/>
    <w:rsid w:val="0082581D"/>
    <w:rsid w:val="00826354"/>
    <w:rsid w:val="008327E9"/>
    <w:rsid w:val="00842AE7"/>
    <w:rsid w:val="00844866"/>
    <w:rsid w:val="0084731A"/>
    <w:rsid w:val="00852D13"/>
    <w:rsid w:val="00853B95"/>
    <w:rsid w:val="00855AF7"/>
    <w:rsid w:val="00856ED3"/>
    <w:rsid w:val="00860760"/>
    <w:rsid w:val="00861035"/>
    <w:rsid w:val="00861419"/>
    <w:rsid w:val="0086173F"/>
    <w:rsid w:val="008623C5"/>
    <w:rsid w:val="0087163B"/>
    <w:rsid w:val="008733CE"/>
    <w:rsid w:val="0087382D"/>
    <w:rsid w:val="00876432"/>
    <w:rsid w:val="0087663E"/>
    <w:rsid w:val="008776A4"/>
    <w:rsid w:val="00880BB6"/>
    <w:rsid w:val="008823CE"/>
    <w:rsid w:val="00890D20"/>
    <w:rsid w:val="008A12F6"/>
    <w:rsid w:val="008A2B00"/>
    <w:rsid w:val="008A3541"/>
    <w:rsid w:val="008A3862"/>
    <w:rsid w:val="008B0DB3"/>
    <w:rsid w:val="008B0F86"/>
    <w:rsid w:val="008B52EF"/>
    <w:rsid w:val="008C3DBC"/>
    <w:rsid w:val="008C4DC5"/>
    <w:rsid w:val="008C62FE"/>
    <w:rsid w:val="008C6B62"/>
    <w:rsid w:val="008D120D"/>
    <w:rsid w:val="008D24FD"/>
    <w:rsid w:val="008D489E"/>
    <w:rsid w:val="008E65FE"/>
    <w:rsid w:val="008E71B2"/>
    <w:rsid w:val="008F0F20"/>
    <w:rsid w:val="008F2746"/>
    <w:rsid w:val="008F4522"/>
    <w:rsid w:val="008F5270"/>
    <w:rsid w:val="00901D91"/>
    <w:rsid w:val="00903FA6"/>
    <w:rsid w:val="009050AC"/>
    <w:rsid w:val="00906F79"/>
    <w:rsid w:val="009116B6"/>
    <w:rsid w:val="00912A9C"/>
    <w:rsid w:val="00914F9B"/>
    <w:rsid w:val="00924D1B"/>
    <w:rsid w:val="0092508F"/>
    <w:rsid w:val="009303DA"/>
    <w:rsid w:val="009355A6"/>
    <w:rsid w:val="00936696"/>
    <w:rsid w:val="00937B36"/>
    <w:rsid w:val="00944F12"/>
    <w:rsid w:val="009508B8"/>
    <w:rsid w:val="00950C4C"/>
    <w:rsid w:val="00954596"/>
    <w:rsid w:val="0095758B"/>
    <w:rsid w:val="0095785D"/>
    <w:rsid w:val="00957EA3"/>
    <w:rsid w:val="00961B49"/>
    <w:rsid w:val="00964AF2"/>
    <w:rsid w:val="00972C12"/>
    <w:rsid w:val="0097315A"/>
    <w:rsid w:val="00974C0F"/>
    <w:rsid w:val="00977FE1"/>
    <w:rsid w:val="00980552"/>
    <w:rsid w:val="00980F83"/>
    <w:rsid w:val="00982634"/>
    <w:rsid w:val="009832D4"/>
    <w:rsid w:val="00983C66"/>
    <w:rsid w:val="00995532"/>
    <w:rsid w:val="0099571A"/>
    <w:rsid w:val="009A2052"/>
    <w:rsid w:val="009A40D1"/>
    <w:rsid w:val="009A68A7"/>
    <w:rsid w:val="009B1A9F"/>
    <w:rsid w:val="009B2554"/>
    <w:rsid w:val="009B2DA0"/>
    <w:rsid w:val="009B496E"/>
    <w:rsid w:val="009B4DB2"/>
    <w:rsid w:val="009C7595"/>
    <w:rsid w:val="009D0458"/>
    <w:rsid w:val="009D1474"/>
    <w:rsid w:val="009D5AAB"/>
    <w:rsid w:val="009D5E1B"/>
    <w:rsid w:val="009E4740"/>
    <w:rsid w:val="009E57FC"/>
    <w:rsid w:val="009E5B44"/>
    <w:rsid w:val="00A03064"/>
    <w:rsid w:val="00A03D67"/>
    <w:rsid w:val="00A0431D"/>
    <w:rsid w:val="00A072AE"/>
    <w:rsid w:val="00A07D11"/>
    <w:rsid w:val="00A1166E"/>
    <w:rsid w:val="00A1183B"/>
    <w:rsid w:val="00A159F9"/>
    <w:rsid w:val="00A15C2F"/>
    <w:rsid w:val="00A16166"/>
    <w:rsid w:val="00A209BD"/>
    <w:rsid w:val="00A31AAD"/>
    <w:rsid w:val="00A31EF6"/>
    <w:rsid w:val="00A34261"/>
    <w:rsid w:val="00A4093A"/>
    <w:rsid w:val="00A40B9D"/>
    <w:rsid w:val="00A41D54"/>
    <w:rsid w:val="00A47057"/>
    <w:rsid w:val="00A50031"/>
    <w:rsid w:val="00A50ADD"/>
    <w:rsid w:val="00A530A8"/>
    <w:rsid w:val="00A5597C"/>
    <w:rsid w:val="00A61543"/>
    <w:rsid w:val="00A62AD7"/>
    <w:rsid w:val="00A65C72"/>
    <w:rsid w:val="00A67444"/>
    <w:rsid w:val="00A70757"/>
    <w:rsid w:val="00A75319"/>
    <w:rsid w:val="00A755F1"/>
    <w:rsid w:val="00A81D9C"/>
    <w:rsid w:val="00A820A4"/>
    <w:rsid w:val="00A86279"/>
    <w:rsid w:val="00A9288B"/>
    <w:rsid w:val="00A94B20"/>
    <w:rsid w:val="00A96AFC"/>
    <w:rsid w:val="00A96BE1"/>
    <w:rsid w:val="00AA24D4"/>
    <w:rsid w:val="00AA3EC9"/>
    <w:rsid w:val="00AB072F"/>
    <w:rsid w:val="00AB2DFE"/>
    <w:rsid w:val="00AB43FF"/>
    <w:rsid w:val="00AB4CA1"/>
    <w:rsid w:val="00AB6AFF"/>
    <w:rsid w:val="00AB6D9F"/>
    <w:rsid w:val="00AC0A3E"/>
    <w:rsid w:val="00AC1028"/>
    <w:rsid w:val="00AC7AA1"/>
    <w:rsid w:val="00AD0DD9"/>
    <w:rsid w:val="00AD2E0A"/>
    <w:rsid w:val="00AD2E0B"/>
    <w:rsid w:val="00AD4383"/>
    <w:rsid w:val="00AD5876"/>
    <w:rsid w:val="00AD73EE"/>
    <w:rsid w:val="00AE05E3"/>
    <w:rsid w:val="00AE0CC9"/>
    <w:rsid w:val="00AE2EB6"/>
    <w:rsid w:val="00AE4B48"/>
    <w:rsid w:val="00AE73BC"/>
    <w:rsid w:val="00AF14C6"/>
    <w:rsid w:val="00AF181F"/>
    <w:rsid w:val="00AF30B6"/>
    <w:rsid w:val="00AF4093"/>
    <w:rsid w:val="00AF5E48"/>
    <w:rsid w:val="00AF76FC"/>
    <w:rsid w:val="00B00868"/>
    <w:rsid w:val="00B00FCB"/>
    <w:rsid w:val="00B01727"/>
    <w:rsid w:val="00B03123"/>
    <w:rsid w:val="00B03587"/>
    <w:rsid w:val="00B03725"/>
    <w:rsid w:val="00B0678B"/>
    <w:rsid w:val="00B112AF"/>
    <w:rsid w:val="00B12993"/>
    <w:rsid w:val="00B16176"/>
    <w:rsid w:val="00B21AB5"/>
    <w:rsid w:val="00B233B3"/>
    <w:rsid w:val="00B2466E"/>
    <w:rsid w:val="00B249CA"/>
    <w:rsid w:val="00B302D3"/>
    <w:rsid w:val="00B453A5"/>
    <w:rsid w:val="00B603C0"/>
    <w:rsid w:val="00B613AF"/>
    <w:rsid w:val="00B62711"/>
    <w:rsid w:val="00B630A2"/>
    <w:rsid w:val="00B70284"/>
    <w:rsid w:val="00B70672"/>
    <w:rsid w:val="00B710A0"/>
    <w:rsid w:val="00B71D06"/>
    <w:rsid w:val="00B76859"/>
    <w:rsid w:val="00B76C5D"/>
    <w:rsid w:val="00B82E88"/>
    <w:rsid w:val="00B84A98"/>
    <w:rsid w:val="00B86AE5"/>
    <w:rsid w:val="00B87F80"/>
    <w:rsid w:val="00B87F88"/>
    <w:rsid w:val="00B90428"/>
    <w:rsid w:val="00B9148B"/>
    <w:rsid w:val="00B9194E"/>
    <w:rsid w:val="00B91F1D"/>
    <w:rsid w:val="00B96481"/>
    <w:rsid w:val="00BA27B1"/>
    <w:rsid w:val="00BA3D76"/>
    <w:rsid w:val="00BA4765"/>
    <w:rsid w:val="00BA4BD1"/>
    <w:rsid w:val="00BA7599"/>
    <w:rsid w:val="00BB109D"/>
    <w:rsid w:val="00BB1459"/>
    <w:rsid w:val="00BB24DA"/>
    <w:rsid w:val="00BB3276"/>
    <w:rsid w:val="00BB4A12"/>
    <w:rsid w:val="00BB4DC6"/>
    <w:rsid w:val="00BC02C2"/>
    <w:rsid w:val="00BC176A"/>
    <w:rsid w:val="00BC225A"/>
    <w:rsid w:val="00BD0B09"/>
    <w:rsid w:val="00BD183B"/>
    <w:rsid w:val="00BD3C14"/>
    <w:rsid w:val="00BD65B4"/>
    <w:rsid w:val="00BD6C84"/>
    <w:rsid w:val="00BE0AAD"/>
    <w:rsid w:val="00BE0E58"/>
    <w:rsid w:val="00BE2B2A"/>
    <w:rsid w:val="00BE5CAA"/>
    <w:rsid w:val="00BE7092"/>
    <w:rsid w:val="00BE7406"/>
    <w:rsid w:val="00C0104D"/>
    <w:rsid w:val="00C02459"/>
    <w:rsid w:val="00C036C4"/>
    <w:rsid w:val="00C060CD"/>
    <w:rsid w:val="00C10939"/>
    <w:rsid w:val="00C117EF"/>
    <w:rsid w:val="00C17A7E"/>
    <w:rsid w:val="00C21649"/>
    <w:rsid w:val="00C21CB5"/>
    <w:rsid w:val="00C21DEA"/>
    <w:rsid w:val="00C21F64"/>
    <w:rsid w:val="00C3038B"/>
    <w:rsid w:val="00C31991"/>
    <w:rsid w:val="00C3671E"/>
    <w:rsid w:val="00C40A6D"/>
    <w:rsid w:val="00C423BD"/>
    <w:rsid w:val="00C43FD9"/>
    <w:rsid w:val="00C45CDB"/>
    <w:rsid w:val="00C47348"/>
    <w:rsid w:val="00C52276"/>
    <w:rsid w:val="00C52F35"/>
    <w:rsid w:val="00C60F85"/>
    <w:rsid w:val="00C62585"/>
    <w:rsid w:val="00C62D8D"/>
    <w:rsid w:val="00C67226"/>
    <w:rsid w:val="00C719EF"/>
    <w:rsid w:val="00C72508"/>
    <w:rsid w:val="00C72C4F"/>
    <w:rsid w:val="00C73B64"/>
    <w:rsid w:val="00C76824"/>
    <w:rsid w:val="00C76EB3"/>
    <w:rsid w:val="00C779DD"/>
    <w:rsid w:val="00C77ED8"/>
    <w:rsid w:val="00C77F5A"/>
    <w:rsid w:val="00C814E5"/>
    <w:rsid w:val="00C82003"/>
    <w:rsid w:val="00C8429A"/>
    <w:rsid w:val="00C85F04"/>
    <w:rsid w:val="00C9143F"/>
    <w:rsid w:val="00C93689"/>
    <w:rsid w:val="00C954C8"/>
    <w:rsid w:val="00CA1FB6"/>
    <w:rsid w:val="00CA2422"/>
    <w:rsid w:val="00CB040F"/>
    <w:rsid w:val="00CB0513"/>
    <w:rsid w:val="00CC2467"/>
    <w:rsid w:val="00CC5D7F"/>
    <w:rsid w:val="00CD4C9D"/>
    <w:rsid w:val="00CD4FD9"/>
    <w:rsid w:val="00CD6244"/>
    <w:rsid w:val="00CD7073"/>
    <w:rsid w:val="00CE0A53"/>
    <w:rsid w:val="00CE1FD7"/>
    <w:rsid w:val="00CE3941"/>
    <w:rsid w:val="00CF0D70"/>
    <w:rsid w:val="00CF1866"/>
    <w:rsid w:val="00CF19E3"/>
    <w:rsid w:val="00CF337E"/>
    <w:rsid w:val="00CF6758"/>
    <w:rsid w:val="00D0109C"/>
    <w:rsid w:val="00D01629"/>
    <w:rsid w:val="00D071AF"/>
    <w:rsid w:val="00D113BA"/>
    <w:rsid w:val="00D13DDA"/>
    <w:rsid w:val="00D14402"/>
    <w:rsid w:val="00D172E4"/>
    <w:rsid w:val="00D20031"/>
    <w:rsid w:val="00D24292"/>
    <w:rsid w:val="00D270F9"/>
    <w:rsid w:val="00D34E99"/>
    <w:rsid w:val="00D36075"/>
    <w:rsid w:val="00D40BFE"/>
    <w:rsid w:val="00D413BC"/>
    <w:rsid w:val="00D50486"/>
    <w:rsid w:val="00D50920"/>
    <w:rsid w:val="00D51417"/>
    <w:rsid w:val="00D52462"/>
    <w:rsid w:val="00D52D1D"/>
    <w:rsid w:val="00D534EE"/>
    <w:rsid w:val="00D563D9"/>
    <w:rsid w:val="00D577E1"/>
    <w:rsid w:val="00D64B35"/>
    <w:rsid w:val="00D65566"/>
    <w:rsid w:val="00D67C1E"/>
    <w:rsid w:val="00D741B3"/>
    <w:rsid w:val="00D7652F"/>
    <w:rsid w:val="00D811CF"/>
    <w:rsid w:val="00D81C84"/>
    <w:rsid w:val="00D84A11"/>
    <w:rsid w:val="00D90C3A"/>
    <w:rsid w:val="00D91162"/>
    <w:rsid w:val="00D947C6"/>
    <w:rsid w:val="00D95275"/>
    <w:rsid w:val="00D953D6"/>
    <w:rsid w:val="00D9712E"/>
    <w:rsid w:val="00DA36DD"/>
    <w:rsid w:val="00DA4AF5"/>
    <w:rsid w:val="00DA654A"/>
    <w:rsid w:val="00DB052C"/>
    <w:rsid w:val="00DB1866"/>
    <w:rsid w:val="00DB2127"/>
    <w:rsid w:val="00DB215E"/>
    <w:rsid w:val="00DB6C1A"/>
    <w:rsid w:val="00DC6581"/>
    <w:rsid w:val="00DD5753"/>
    <w:rsid w:val="00DD7828"/>
    <w:rsid w:val="00DE42AF"/>
    <w:rsid w:val="00DE4407"/>
    <w:rsid w:val="00DE554D"/>
    <w:rsid w:val="00DF10FC"/>
    <w:rsid w:val="00DF35A1"/>
    <w:rsid w:val="00DF5DA4"/>
    <w:rsid w:val="00E00FA7"/>
    <w:rsid w:val="00E02239"/>
    <w:rsid w:val="00E03E13"/>
    <w:rsid w:val="00E04FBB"/>
    <w:rsid w:val="00E0613A"/>
    <w:rsid w:val="00E1493A"/>
    <w:rsid w:val="00E1519C"/>
    <w:rsid w:val="00E1578A"/>
    <w:rsid w:val="00E16908"/>
    <w:rsid w:val="00E17327"/>
    <w:rsid w:val="00E20FFE"/>
    <w:rsid w:val="00E214AA"/>
    <w:rsid w:val="00E251A4"/>
    <w:rsid w:val="00E267DD"/>
    <w:rsid w:val="00E26B68"/>
    <w:rsid w:val="00E271D4"/>
    <w:rsid w:val="00E307BE"/>
    <w:rsid w:val="00E3179A"/>
    <w:rsid w:val="00E322F6"/>
    <w:rsid w:val="00E32BB4"/>
    <w:rsid w:val="00E33261"/>
    <w:rsid w:val="00E346B6"/>
    <w:rsid w:val="00E373B9"/>
    <w:rsid w:val="00E4326C"/>
    <w:rsid w:val="00E46DE4"/>
    <w:rsid w:val="00E5220F"/>
    <w:rsid w:val="00E528FF"/>
    <w:rsid w:val="00E60BFF"/>
    <w:rsid w:val="00E7273A"/>
    <w:rsid w:val="00E72CC0"/>
    <w:rsid w:val="00E7376A"/>
    <w:rsid w:val="00E7528C"/>
    <w:rsid w:val="00E7632D"/>
    <w:rsid w:val="00E77362"/>
    <w:rsid w:val="00E84441"/>
    <w:rsid w:val="00E902BB"/>
    <w:rsid w:val="00E90309"/>
    <w:rsid w:val="00E97AD1"/>
    <w:rsid w:val="00EA0F6C"/>
    <w:rsid w:val="00EA3648"/>
    <w:rsid w:val="00EA4E59"/>
    <w:rsid w:val="00EA6578"/>
    <w:rsid w:val="00EB4B83"/>
    <w:rsid w:val="00EB4C21"/>
    <w:rsid w:val="00EB5402"/>
    <w:rsid w:val="00EB7635"/>
    <w:rsid w:val="00EC2A02"/>
    <w:rsid w:val="00EC5462"/>
    <w:rsid w:val="00ED611A"/>
    <w:rsid w:val="00EE10AC"/>
    <w:rsid w:val="00EE30FC"/>
    <w:rsid w:val="00EE34CE"/>
    <w:rsid w:val="00EE3D8D"/>
    <w:rsid w:val="00EE4497"/>
    <w:rsid w:val="00EF0410"/>
    <w:rsid w:val="00EF0FDB"/>
    <w:rsid w:val="00EF1028"/>
    <w:rsid w:val="00EF363A"/>
    <w:rsid w:val="00EF766C"/>
    <w:rsid w:val="00EF78DB"/>
    <w:rsid w:val="00F00023"/>
    <w:rsid w:val="00F1086E"/>
    <w:rsid w:val="00F12111"/>
    <w:rsid w:val="00F14512"/>
    <w:rsid w:val="00F16DC8"/>
    <w:rsid w:val="00F20C61"/>
    <w:rsid w:val="00F23379"/>
    <w:rsid w:val="00F31EC3"/>
    <w:rsid w:val="00F331B6"/>
    <w:rsid w:val="00F3360B"/>
    <w:rsid w:val="00F33A69"/>
    <w:rsid w:val="00F34B4E"/>
    <w:rsid w:val="00F40CED"/>
    <w:rsid w:val="00F43097"/>
    <w:rsid w:val="00F43E43"/>
    <w:rsid w:val="00F451D5"/>
    <w:rsid w:val="00F56D5A"/>
    <w:rsid w:val="00F60AA3"/>
    <w:rsid w:val="00F620F9"/>
    <w:rsid w:val="00F6479B"/>
    <w:rsid w:val="00F65B3C"/>
    <w:rsid w:val="00F66430"/>
    <w:rsid w:val="00F77FD4"/>
    <w:rsid w:val="00F8031C"/>
    <w:rsid w:val="00F8193F"/>
    <w:rsid w:val="00F83FD4"/>
    <w:rsid w:val="00F84923"/>
    <w:rsid w:val="00F92FF6"/>
    <w:rsid w:val="00F95BD8"/>
    <w:rsid w:val="00FB17EF"/>
    <w:rsid w:val="00FC25C9"/>
    <w:rsid w:val="00FC4DAF"/>
    <w:rsid w:val="00FC6405"/>
    <w:rsid w:val="00FC678C"/>
    <w:rsid w:val="00FC6DA0"/>
    <w:rsid w:val="00FC7F51"/>
    <w:rsid w:val="00FD55CE"/>
    <w:rsid w:val="00FD6F32"/>
    <w:rsid w:val="00FE1743"/>
    <w:rsid w:val="00FE290C"/>
    <w:rsid w:val="00FE5FAB"/>
    <w:rsid w:val="00FE6303"/>
    <w:rsid w:val="00FF27E6"/>
    <w:rsid w:val="00FF2B12"/>
    <w:rsid w:val="00FF3B27"/>
    <w:rsid w:val="00FF3B52"/>
    <w:rsid w:val="00FF654B"/>
    <w:rsid w:val="00FF792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697DA"/>
  <w15:docId w15:val="{F1AD179E-9CC4-4C55-BB57-5068B836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6962"/>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436962"/>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iPriority w:val="9"/>
    <w:unhideWhenUsed/>
    <w:qFormat/>
    <w:rsid w:val="00436962"/>
    <w:pPr>
      <w:keepNext/>
      <w:keepLines/>
      <w:spacing w:before="40"/>
      <w:outlineLvl w:val="2"/>
    </w:pPr>
    <w:rPr>
      <w:rFonts w:asciiTheme="majorHAnsi" w:eastAsiaTheme="majorEastAsia" w:hAnsiTheme="majorHAnsi" w:cstheme="majorBidi"/>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528C"/>
    <w:rPr>
      <w:sz w:val="20"/>
      <w:szCs w:val="20"/>
    </w:rPr>
  </w:style>
  <w:style w:type="character" w:customStyle="1" w:styleId="FootnoteTextChar">
    <w:name w:val="Footnote Text Char"/>
    <w:basedOn w:val="DefaultParagraphFont"/>
    <w:link w:val="FootnoteText"/>
    <w:uiPriority w:val="99"/>
    <w:semiHidden/>
    <w:rsid w:val="00E7528C"/>
    <w:rPr>
      <w:sz w:val="20"/>
      <w:szCs w:val="20"/>
    </w:rPr>
  </w:style>
  <w:style w:type="character" w:styleId="FootnoteReference">
    <w:name w:val="footnote reference"/>
    <w:basedOn w:val="DefaultParagraphFont"/>
    <w:uiPriority w:val="99"/>
    <w:semiHidden/>
    <w:unhideWhenUsed/>
    <w:rsid w:val="00E7528C"/>
    <w:rPr>
      <w:vertAlign w:val="superscript"/>
    </w:rPr>
  </w:style>
  <w:style w:type="character" w:styleId="CommentReference">
    <w:name w:val="annotation reference"/>
    <w:basedOn w:val="DefaultParagraphFont"/>
    <w:uiPriority w:val="99"/>
    <w:semiHidden/>
    <w:unhideWhenUsed/>
    <w:rsid w:val="0026164D"/>
    <w:rPr>
      <w:sz w:val="16"/>
      <w:szCs w:val="16"/>
    </w:rPr>
  </w:style>
  <w:style w:type="paragraph" w:styleId="CommentText">
    <w:name w:val="annotation text"/>
    <w:basedOn w:val="Normal"/>
    <w:link w:val="CommentTextChar"/>
    <w:unhideWhenUsed/>
    <w:rsid w:val="0026164D"/>
    <w:rPr>
      <w:sz w:val="20"/>
      <w:szCs w:val="20"/>
    </w:rPr>
  </w:style>
  <w:style w:type="character" w:customStyle="1" w:styleId="CommentTextChar">
    <w:name w:val="Comment Text Char"/>
    <w:basedOn w:val="DefaultParagraphFont"/>
    <w:link w:val="CommentText"/>
    <w:rsid w:val="0026164D"/>
    <w:rPr>
      <w:sz w:val="20"/>
      <w:szCs w:val="20"/>
    </w:rPr>
  </w:style>
  <w:style w:type="paragraph" w:styleId="CommentSubject">
    <w:name w:val="annotation subject"/>
    <w:basedOn w:val="CommentText"/>
    <w:next w:val="CommentText"/>
    <w:link w:val="CommentSubjectChar"/>
    <w:uiPriority w:val="99"/>
    <w:semiHidden/>
    <w:unhideWhenUsed/>
    <w:rsid w:val="0026164D"/>
    <w:rPr>
      <w:b/>
      <w:bCs/>
    </w:rPr>
  </w:style>
  <w:style w:type="character" w:customStyle="1" w:styleId="CommentSubjectChar">
    <w:name w:val="Comment Subject Char"/>
    <w:basedOn w:val="CommentTextChar"/>
    <w:link w:val="CommentSubject"/>
    <w:uiPriority w:val="99"/>
    <w:semiHidden/>
    <w:rsid w:val="0026164D"/>
    <w:rPr>
      <w:b/>
      <w:bCs/>
      <w:sz w:val="20"/>
      <w:szCs w:val="20"/>
    </w:rPr>
  </w:style>
  <w:style w:type="character" w:styleId="Emphasis">
    <w:name w:val="Emphasis"/>
    <w:basedOn w:val="DefaultParagraphFont"/>
    <w:uiPriority w:val="20"/>
    <w:qFormat/>
    <w:rsid w:val="00AF76FC"/>
    <w:rPr>
      <w:i/>
      <w:iCs/>
    </w:rPr>
  </w:style>
  <w:style w:type="paragraph" w:styleId="BalloonText">
    <w:name w:val="Balloon Text"/>
    <w:basedOn w:val="Normal"/>
    <w:link w:val="BalloonTextChar"/>
    <w:uiPriority w:val="99"/>
    <w:semiHidden/>
    <w:unhideWhenUsed/>
    <w:rsid w:val="00E73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76A"/>
    <w:rPr>
      <w:rFonts w:ascii="Segoe UI" w:hAnsi="Segoe UI" w:cs="Segoe UI"/>
      <w:sz w:val="18"/>
      <w:szCs w:val="18"/>
    </w:rPr>
  </w:style>
  <w:style w:type="character" w:customStyle="1" w:styleId="Heading1Char">
    <w:name w:val="Heading 1 Char"/>
    <w:basedOn w:val="DefaultParagraphFont"/>
    <w:link w:val="Heading1"/>
    <w:uiPriority w:val="9"/>
    <w:rsid w:val="00436962"/>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436962"/>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436962"/>
    <w:rPr>
      <w:rFonts w:asciiTheme="majorHAnsi" w:eastAsiaTheme="majorEastAsia" w:hAnsiTheme="majorHAnsi" w:cstheme="majorBidi"/>
      <w:color w:val="1F3763" w:themeColor="accent1" w:themeShade="7F"/>
      <w:lang w:eastAsia="en-GB"/>
    </w:rPr>
  </w:style>
  <w:style w:type="paragraph" w:styleId="TOCHeading">
    <w:name w:val="TOC Heading"/>
    <w:basedOn w:val="Heading1"/>
    <w:next w:val="Normal"/>
    <w:uiPriority w:val="39"/>
    <w:unhideWhenUsed/>
    <w:qFormat/>
    <w:rsid w:val="00436962"/>
    <w:pPr>
      <w:spacing w:line="259" w:lineRule="auto"/>
      <w:outlineLvl w:val="9"/>
    </w:pPr>
    <w:rPr>
      <w:lang w:val="en-US" w:eastAsia="en-US"/>
    </w:rPr>
  </w:style>
  <w:style w:type="paragraph" w:styleId="TOC1">
    <w:name w:val="toc 1"/>
    <w:basedOn w:val="Normal"/>
    <w:next w:val="Normal"/>
    <w:autoRedefine/>
    <w:uiPriority w:val="39"/>
    <w:unhideWhenUsed/>
    <w:rsid w:val="00436962"/>
    <w:pPr>
      <w:spacing w:after="100"/>
    </w:pPr>
    <w:rPr>
      <w:rFonts w:ascii="Calibri" w:eastAsia="Calibri" w:hAnsi="Calibri" w:cs="Calibri"/>
      <w:lang w:eastAsia="en-GB"/>
    </w:rPr>
  </w:style>
  <w:style w:type="paragraph" w:styleId="TOC2">
    <w:name w:val="toc 2"/>
    <w:basedOn w:val="Normal"/>
    <w:next w:val="Normal"/>
    <w:autoRedefine/>
    <w:uiPriority w:val="39"/>
    <w:unhideWhenUsed/>
    <w:rsid w:val="00436962"/>
    <w:pPr>
      <w:spacing w:after="100"/>
      <w:ind w:left="240"/>
    </w:pPr>
    <w:rPr>
      <w:rFonts w:ascii="Calibri" w:eastAsia="Calibri" w:hAnsi="Calibri" w:cs="Calibri"/>
      <w:lang w:eastAsia="en-GB"/>
    </w:rPr>
  </w:style>
  <w:style w:type="character" w:styleId="Hyperlink">
    <w:name w:val="Hyperlink"/>
    <w:basedOn w:val="DefaultParagraphFont"/>
    <w:uiPriority w:val="99"/>
    <w:unhideWhenUsed/>
    <w:rsid w:val="00436962"/>
    <w:rPr>
      <w:color w:val="0563C1" w:themeColor="hyperlink"/>
      <w:u w:val="single"/>
    </w:rPr>
  </w:style>
  <w:style w:type="paragraph" w:styleId="TOC3">
    <w:name w:val="toc 3"/>
    <w:basedOn w:val="Normal"/>
    <w:next w:val="Normal"/>
    <w:autoRedefine/>
    <w:uiPriority w:val="39"/>
    <w:unhideWhenUsed/>
    <w:rsid w:val="00436962"/>
    <w:pPr>
      <w:spacing w:after="100"/>
      <w:ind w:left="480"/>
    </w:pPr>
    <w:rPr>
      <w:rFonts w:ascii="Calibri" w:eastAsia="Calibri" w:hAnsi="Calibri" w:cs="Calibri"/>
      <w:lang w:eastAsia="en-GB"/>
    </w:rPr>
  </w:style>
  <w:style w:type="paragraph" w:styleId="Header">
    <w:name w:val="header"/>
    <w:basedOn w:val="Normal"/>
    <w:link w:val="HeaderChar"/>
    <w:uiPriority w:val="99"/>
    <w:unhideWhenUsed/>
    <w:rsid w:val="00436962"/>
    <w:pPr>
      <w:tabs>
        <w:tab w:val="center" w:pos="4513"/>
        <w:tab w:val="right" w:pos="9026"/>
      </w:tabs>
    </w:pPr>
  </w:style>
  <w:style w:type="character" w:customStyle="1" w:styleId="HeaderChar">
    <w:name w:val="Header Char"/>
    <w:basedOn w:val="DefaultParagraphFont"/>
    <w:link w:val="Header"/>
    <w:uiPriority w:val="99"/>
    <w:rsid w:val="00436962"/>
  </w:style>
  <w:style w:type="paragraph" w:styleId="Footer">
    <w:name w:val="footer"/>
    <w:basedOn w:val="Normal"/>
    <w:link w:val="FooterChar"/>
    <w:uiPriority w:val="99"/>
    <w:unhideWhenUsed/>
    <w:rsid w:val="00436962"/>
    <w:pPr>
      <w:tabs>
        <w:tab w:val="center" w:pos="4513"/>
        <w:tab w:val="right" w:pos="9026"/>
      </w:tabs>
    </w:pPr>
  </w:style>
  <w:style w:type="character" w:customStyle="1" w:styleId="FooterChar">
    <w:name w:val="Footer Char"/>
    <w:basedOn w:val="DefaultParagraphFont"/>
    <w:link w:val="Footer"/>
    <w:uiPriority w:val="99"/>
    <w:rsid w:val="00436962"/>
  </w:style>
  <w:style w:type="paragraph" w:styleId="Revision">
    <w:name w:val="Revision"/>
    <w:hidden/>
    <w:uiPriority w:val="99"/>
    <w:semiHidden/>
    <w:rsid w:val="00514D2D"/>
  </w:style>
  <w:style w:type="character" w:styleId="FollowedHyperlink">
    <w:name w:val="FollowedHyperlink"/>
    <w:basedOn w:val="DefaultParagraphFont"/>
    <w:uiPriority w:val="99"/>
    <w:semiHidden/>
    <w:unhideWhenUsed/>
    <w:rsid w:val="008E7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8882">
      <w:bodyDiv w:val="1"/>
      <w:marLeft w:val="0"/>
      <w:marRight w:val="0"/>
      <w:marTop w:val="0"/>
      <w:marBottom w:val="0"/>
      <w:divBdr>
        <w:top w:val="none" w:sz="0" w:space="0" w:color="auto"/>
        <w:left w:val="none" w:sz="0" w:space="0" w:color="auto"/>
        <w:bottom w:val="none" w:sz="0" w:space="0" w:color="auto"/>
        <w:right w:val="none" w:sz="0" w:space="0" w:color="auto"/>
      </w:divBdr>
    </w:div>
    <w:div w:id="375280674">
      <w:bodyDiv w:val="1"/>
      <w:marLeft w:val="0"/>
      <w:marRight w:val="0"/>
      <w:marTop w:val="0"/>
      <w:marBottom w:val="0"/>
      <w:divBdr>
        <w:top w:val="none" w:sz="0" w:space="0" w:color="auto"/>
        <w:left w:val="none" w:sz="0" w:space="0" w:color="auto"/>
        <w:bottom w:val="none" w:sz="0" w:space="0" w:color="auto"/>
        <w:right w:val="none" w:sz="0" w:space="0" w:color="auto"/>
      </w:divBdr>
    </w:div>
    <w:div w:id="615797839">
      <w:bodyDiv w:val="1"/>
      <w:marLeft w:val="0"/>
      <w:marRight w:val="0"/>
      <w:marTop w:val="0"/>
      <w:marBottom w:val="0"/>
      <w:divBdr>
        <w:top w:val="none" w:sz="0" w:space="0" w:color="auto"/>
        <w:left w:val="none" w:sz="0" w:space="0" w:color="auto"/>
        <w:bottom w:val="none" w:sz="0" w:space="0" w:color="auto"/>
        <w:right w:val="none" w:sz="0" w:space="0" w:color="auto"/>
      </w:divBdr>
    </w:div>
    <w:div w:id="971322518">
      <w:bodyDiv w:val="1"/>
      <w:marLeft w:val="0"/>
      <w:marRight w:val="0"/>
      <w:marTop w:val="0"/>
      <w:marBottom w:val="0"/>
      <w:divBdr>
        <w:top w:val="none" w:sz="0" w:space="0" w:color="auto"/>
        <w:left w:val="none" w:sz="0" w:space="0" w:color="auto"/>
        <w:bottom w:val="none" w:sz="0" w:space="0" w:color="auto"/>
        <w:right w:val="none" w:sz="0" w:space="0" w:color="auto"/>
      </w:divBdr>
    </w:div>
    <w:div w:id="999231144">
      <w:bodyDiv w:val="1"/>
      <w:marLeft w:val="0"/>
      <w:marRight w:val="0"/>
      <w:marTop w:val="0"/>
      <w:marBottom w:val="0"/>
      <w:divBdr>
        <w:top w:val="none" w:sz="0" w:space="0" w:color="auto"/>
        <w:left w:val="none" w:sz="0" w:space="0" w:color="auto"/>
        <w:bottom w:val="none" w:sz="0" w:space="0" w:color="auto"/>
        <w:right w:val="none" w:sz="0" w:space="0" w:color="auto"/>
      </w:divBdr>
      <w:divsChild>
        <w:div w:id="1858501875">
          <w:marLeft w:val="0"/>
          <w:marRight w:val="0"/>
          <w:marTop w:val="0"/>
          <w:marBottom w:val="0"/>
          <w:divBdr>
            <w:top w:val="none" w:sz="0" w:space="0" w:color="auto"/>
            <w:left w:val="none" w:sz="0" w:space="0" w:color="auto"/>
            <w:bottom w:val="none" w:sz="0" w:space="0" w:color="auto"/>
            <w:right w:val="none" w:sz="0" w:space="0" w:color="auto"/>
          </w:divBdr>
          <w:divsChild>
            <w:div w:id="1986398255">
              <w:marLeft w:val="0"/>
              <w:marRight w:val="0"/>
              <w:marTop w:val="0"/>
              <w:marBottom w:val="0"/>
              <w:divBdr>
                <w:top w:val="none" w:sz="0" w:space="0" w:color="auto"/>
                <w:left w:val="none" w:sz="0" w:space="0" w:color="auto"/>
                <w:bottom w:val="none" w:sz="0" w:space="0" w:color="auto"/>
                <w:right w:val="none" w:sz="0" w:space="0" w:color="auto"/>
              </w:divBdr>
              <w:divsChild>
                <w:div w:id="327292612">
                  <w:marLeft w:val="0"/>
                  <w:marRight w:val="0"/>
                  <w:marTop w:val="150"/>
                  <w:marBottom w:val="0"/>
                  <w:divBdr>
                    <w:top w:val="none" w:sz="0" w:space="0" w:color="auto"/>
                    <w:left w:val="none" w:sz="0" w:space="0" w:color="auto"/>
                    <w:bottom w:val="none" w:sz="0" w:space="0" w:color="auto"/>
                    <w:right w:val="none" w:sz="0" w:space="0" w:color="auto"/>
                  </w:divBdr>
                  <w:divsChild>
                    <w:div w:id="1426684794">
                      <w:marLeft w:val="0"/>
                      <w:marRight w:val="0"/>
                      <w:marTop w:val="0"/>
                      <w:marBottom w:val="0"/>
                      <w:divBdr>
                        <w:top w:val="none" w:sz="0" w:space="0" w:color="auto"/>
                        <w:left w:val="none" w:sz="0" w:space="0" w:color="auto"/>
                        <w:bottom w:val="none" w:sz="0" w:space="0" w:color="auto"/>
                        <w:right w:val="none" w:sz="0" w:space="0" w:color="auto"/>
                      </w:divBdr>
                      <w:divsChild>
                        <w:div w:id="5305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8150">
          <w:marLeft w:val="0"/>
          <w:marRight w:val="0"/>
          <w:marTop w:val="0"/>
          <w:marBottom w:val="360"/>
          <w:divBdr>
            <w:top w:val="none" w:sz="0" w:space="0" w:color="auto"/>
            <w:left w:val="none" w:sz="0" w:space="0" w:color="auto"/>
            <w:bottom w:val="none" w:sz="0" w:space="0" w:color="auto"/>
            <w:right w:val="none" w:sz="0" w:space="0" w:color="auto"/>
          </w:divBdr>
          <w:divsChild>
            <w:div w:id="1793668483">
              <w:marLeft w:val="0"/>
              <w:marRight w:val="0"/>
              <w:marTop w:val="240"/>
              <w:marBottom w:val="240"/>
              <w:divBdr>
                <w:top w:val="none" w:sz="0" w:space="0" w:color="auto"/>
                <w:left w:val="none" w:sz="0" w:space="0" w:color="auto"/>
                <w:bottom w:val="single" w:sz="6" w:space="6" w:color="CCC1B7"/>
                <w:right w:val="none" w:sz="0" w:space="0" w:color="auto"/>
              </w:divBdr>
              <w:divsChild>
                <w:div w:id="337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585">
      <w:bodyDiv w:val="1"/>
      <w:marLeft w:val="0"/>
      <w:marRight w:val="0"/>
      <w:marTop w:val="0"/>
      <w:marBottom w:val="0"/>
      <w:divBdr>
        <w:top w:val="none" w:sz="0" w:space="0" w:color="auto"/>
        <w:left w:val="none" w:sz="0" w:space="0" w:color="auto"/>
        <w:bottom w:val="none" w:sz="0" w:space="0" w:color="auto"/>
        <w:right w:val="none" w:sz="0" w:space="0" w:color="auto"/>
      </w:divBdr>
      <w:divsChild>
        <w:div w:id="876625041">
          <w:marLeft w:val="446"/>
          <w:marRight w:val="0"/>
          <w:marTop w:val="0"/>
          <w:marBottom w:val="120"/>
          <w:divBdr>
            <w:top w:val="none" w:sz="0" w:space="0" w:color="auto"/>
            <w:left w:val="none" w:sz="0" w:space="0" w:color="auto"/>
            <w:bottom w:val="none" w:sz="0" w:space="0" w:color="auto"/>
            <w:right w:val="none" w:sz="0" w:space="0" w:color="auto"/>
          </w:divBdr>
        </w:div>
        <w:div w:id="784888757">
          <w:marLeft w:val="446"/>
          <w:marRight w:val="0"/>
          <w:marTop w:val="0"/>
          <w:marBottom w:val="120"/>
          <w:divBdr>
            <w:top w:val="none" w:sz="0" w:space="0" w:color="auto"/>
            <w:left w:val="none" w:sz="0" w:space="0" w:color="auto"/>
            <w:bottom w:val="none" w:sz="0" w:space="0" w:color="auto"/>
            <w:right w:val="none" w:sz="0" w:space="0" w:color="auto"/>
          </w:divBdr>
        </w:div>
        <w:div w:id="2037584232">
          <w:marLeft w:val="0"/>
          <w:marRight w:val="0"/>
          <w:marTop w:val="0"/>
          <w:marBottom w:val="120"/>
          <w:divBdr>
            <w:top w:val="none" w:sz="0" w:space="0" w:color="auto"/>
            <w:left w:val="none" w:sz="0" w:space="0" w:color="auto"/>
            <w:bottom w:val="none" w:sz="0" w:space="0" w:color="auto"/>
            <w:right w:val="none" w:sz="0" w:space="0" w:color="auto"/>
          </w:divBdr>
        </w:div>
        <w:div w:id="461853263">
          <w:marLeft w:val="0"/>
          <w:marRight w:val="0"/>
          <w:marTop w:val="0"/>
          <w:marBottom w:val="120"/>
          <w:divBdr>
            <w:top w:val="none" w:sz="0" w:space="0" w:color="auto"/>
            <w:left w:val="none" w:sz="0" w:space="0" w:color="auto"/>
            <w:bottom w:val="none" w:sz="0" w:space="0" w:color="auto"/>
            <w:right w:val="none" w:sz="0" w:space="0" w:color="auto"/>
          </w:divBdr>
        </w:div>
      </w:divsChild>
    </w:div>
    <w:div w:id="1706246715">
      <w:bodyDiv w:val="1"/>
      <w:marLeft w:val="0"/>
      <w:marRight w:val="0"/>
      <w:marTop w:val="0"/>
      <w:marBottom w:val="0"/>
      <w:divBdr>
        <w:top w:val="none" w:sz="0" w:space="0" w:color="auto"/>
        <w:left w:val="none" w:sz="0" w:space="0" w:color="auto"/>
        <w:bottom w:val="none" w:sz="0" w:space="0" w:color="auto"/>
        <w:right w:val="none" w:sz="0" w:space="0" w:color="auto"/>
      </w:divBdr>
    </w:div>
    <w:div w:id="1777365375">
      <w:bodyDiv w:val="1"/>
      <w:marLeft w:val="0"/>
      <w:marRight w:val="0"/>
      <w:marTop w:val="0"/>
      <w:marBottom w:val="0"/>
      <w:divBdr>
        <w:top w:val="none" w:sz="0" w:space="0" w:color="auto"/>
        <w:left w:val="none" w:sz="0" w:space="0" w:color="auto"/>
        <w:bottom w:val="none" w:sz="0" w:space="0" w:color="auto"/>
        <w:right w:val="none" w:sz="0" w:space="0" w:color="auto"/>
      </w:divBdr>
      <w:divsChild>
        <w:div w:id="724766853">
          <w:marLeft w:val="446"/>
          <w:marRight w:val="0"/>
          <w:marTop w:val="0"/>
          <w:marBottom w:val="120"/>
          <w:divBdr>
            <w:top w:val="none" w:sz="0" w:space="0" w:color="auto"/>
            <w:left w:val="none" w:sz="0" w:space="0" w:color="auto"/>
            <w:bottom w:val="none" w:sz="0" w:space="0" w:color="auto"/>
            <w:right w:val="none" w:sz="0" w:space="0" w:color="auto"/>
          </w:divBdr>
        </w:div>
        <w:div w:id="824400768">
          <w:marLeft w:val="446"/>
          <w:marRight w:val="0"/>
          <w:marTop w:val="0"/>
          <w:marBottom w:val="120"/>
          <w:divBdr>
            <w:top w:val="none" w:sz="0" w:space="0" w:color="auto"/>
            <w:left w:val="none" w:sz="0" w:space="0" w:color="auto"/>
            <w:bottom w:val="none" w:sz="0" w:space="0" w:color="auto"/>
            <w:right w:val="none" w:sz="0" w:space="0" w:color="auto"/>
          </w:divBdr>
        </w:div>
      </w:divsChild>
    </w:div>
    <w:div w:id="1797022516">
      <w:bodyDiv w:val="1"/>
      <w:marLeft w:val="0"/>
      <w:marRight w:val="0"/>
      <w:marTop w:val="0"/>
      <w:marBottom w:val="0"/>
      <w:divBdr>
        <w:top w:val="none" w:sz="0" w:space="0" w:color="auto"/>
        <w:left w:val="none" w:sz="0" w:space="0" w:color="auto"/>
        <w:bottom w:val="none" w:sz="0" w:space="0" w:color="auto"/>
        <w:right w:val="none" w:sz="0" w:space="0" w:color="auto"/>
      </w:divBdr>
    </w:div>
    <w:div w:id="187125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6" ma:contentTypeDescription="Create a new document." ma:contentTypeScope="" ma:versionID="430727ef3cca44362f87712132a6eaf4">
  <xsd:schema xmlns:xsd="http://www.w3.org/2001/XMLSchema" xmlns:xs="http://www.w3.org/2001/XMLSchema" xmlns:p="http://schemas.microsoft.com/office/2006/metadata/properties" xmlns:ns1="http://schemas.microsoft.com/sharepoint/v3" xmlns:ns3="dd8b4b20-77ca-4dba-bfca-086644cf92ff" xmlns:ns4="8f5d3200-e961-4e85-96d9-a65cea9ae476" targetNamespace="http://schemas.microsoft.com/office/2006/metadata/properties" ma:root="true" ma:fieldsID="b3762180924ce2f446e0ef61bb3663a5" ns1:_="" ns3:_="" ns4:_="">
    <xsd:import namespace="http://schemas.microsoft.com/sharepoint/v3"/>
    <xsd:import namespace="dd8b4b20-77ca-4dba-bfca-086644cf92ff"/>
    <xsd:import namespace="8f5d3200-e961-4e85-96d9-a65cea9ae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523F-4AD7-4265-8AFE-C27411C534B0}">
  <ds:schemaRefs>
    <ds:schemaRef ds:uri="http://schemas.microsoft.com/sharepoint/v3/contenttype/forms"/>
  </ds:schemaRefs>
</ds:datastoreItem>
</file>

<file path=customXml/itemProps2.xml><?xml version="1.0" encoding="utf-8"?>
<ds:datastoreItem xmlns:ds="http://schemas.openxmlformats.org/officeDocument/2006/customXml" ds:itemID="{366F64BF-B3FB-4F95-840C-29B9A39507B2}">
  <ds:schemaRefs>
    <ds:schemaRef ds:uri="http://schemas.microsoft.com/sharepoint/v3"/>
    <ds:schemaRef ds:uri="http://schemas.microsoft.com/office/2006/metadata/properties"/>
    <ds:schemaRef ds:uri="http://schemas.microsoft.com/office/infopath/2007/PartnerControls"/>
    <ds:schemaRef ds:uri="http://purl.org/dc/terms/"/>
    <ds:schemaRef ds:uri="http://purl.org/dc/elements/1.1/"/>
    <ds:schemaRef ds:uri="8f5d3200-e961-4e85-96d9-a65cea9ae476"/>
    <ds:schemaRef ds:uri="http://schemas.microsoft.com/office/2006/documentManagement/types"/>
    <ds:schemaRef ds:uri="http://schemas.openxmlformats.org/package/2006/metadata/core-properties"/>
    <ds:schemaRef ds:uri="dd8b4b20-77ca-4dba-bfca-086644cf92ff"/>
    <ds:schemaRef ds:uri="http://www.w3.org/XML/1998/namespace"/>
    <ds:schemaRef ds:uri="http://purl.org/dc/dcmitype/"/>
  </ds:schemaRefs>
</ds:datastoreItem>
</file>

<file path=customXml/itemProps3.xml><?xml version="1.0" encoding="utf-8"?>
<ds:datastoreItem xmlns:ds="http://schemas.openxmlformats.org/officeDocument/2006/customXml" ds:itemID="{FF520AD5-F71E-4D4F-B75C-F44828F46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b4b20-77ca-4dba-bfca-086644cf92ff"/>
    <ds:schemaRef ds:uri="8f5d3200-e961-4e85-96d9-a65cea9ae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27845-A030-4740-8005-B32662A1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7313</Words>
  <Characters>41688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Paridhi Singh</dc:creator>
  <cp:keywords/>
  <dc:description/>
  <cp:lastModifiedBy>Anthony Cullen</cp:lastModifiedBy>
  <cp:revision>3</cp:revision>
  <cp:lastPrinted>2021-04-14T21:15:00Z</cp:lastPrinted>
  <dcterms:created xsi:type="dcterms:W3CDTF">2022-03-27T08:41:00Z</dcterms:created>
  <dcterms:modified xsi:type="dcterms:W3CDTF">2022-03-27T08:42:00Z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