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18EA" w14:textId="70DAE656" w:rsidR="00920DB0" w:rsidRPr="00FB2599" w:rsidRDefault="00920DB0" w:rsidP="005A6DBF">
      <w:pPr>
        <w:pStyle w:val="Title"/>
      </w:pPr>
      <w:r w:rsidRPr="00FB2599">
        <w:t>‘Female Heroes’: Celebrity Executives as Postfeminist Role Models</w:t>
      </w:r>
    </w:p>
    <w:p w14:paraId="28B019F3" w14:textId="6A80F87B" w:rsidR="00331502" w:rsidRDefault="00331502" w:rsidP="00821740">
      <w:pPr>
        <w:pStyle w:val="AbstractText"/>
        <w:spacing w:line="240" w:lineRule="auto"/>
        <w:rPr>
          <w:lang w:val="en-US"/>
        </w:rPr>
      </w:pPr>
      <w:r>
        <w:rPr>
          <w:lang w:val="en-US"/>
        </w:rPr>
        <w:t xml:space="preserve">Maria Adamson, Middlesex University </w:t>
      </w:r>
    </w:p>
    <w:p w14:paraId="70C984B6" w14:textId="4C15523E" w:rsidR="00331502" w:rsidRDefault="00331502" w:rsidP="00821740">
      <w:pPr>
        <w:pStyle w:val="AbstractText"/>
        <w:spacing w:line="240" w:lineRule="auto"/>
        <w:rPr>
          <w:lang w:val="en-US"/>
        </w:rPr>
      </w:pPr>
      <w:r>
        <w:rPr>
          <w:lang w:val="en-US"/>
        </w:rPr>
        <w:t xml:space="preserve">Elisabeth Kelan, </w:t>
      </w:r>
      <w:proofErr w:type="spellStart"/>
      <w:r>
        <w:rPr>
          <w:lang w:val="en-US"/>
        </w:rPr>
        <w:t>Cranfield</w:t>
      </w:r>
      <w:proofErr w:type="spellEnd"/>
      <w:r>
        <w:rPr>
          <w:lang w:val="en-US"/>
        </w:rPr>
        <w:t xml:space="preserve"> School of Management</w:t>
      </w:r>
    </w:p>
    <w:p w14:paraId="6900DF99" w14:textId="70400AAD" w:rsidR="00331502" w:rsidRDefault="00331502" w:rsidP="00821740">
      <w:pPr>
        <w:pStyle w:val="AbstractText"/>
        <w:spacing w:line="240" w:lineRule="auto"/>
        <w:rPr>
          <w:lang w:val="en-US"/>
        </w:rPr>
      </w:pPr>
    </w:p>
    <w:p w14:paraId="3850F6D7" w14:textId="77777777" w:rsidR="00331502" w:rsidRDefault="00331502" w:rsidP="00821740">
      <w:pPr>
        <w:pStyle w:val="AbstractText"/>
        <w:spacing w:line="240" w:lineRule="auto"/>
        <w:rPr>
          <w:lang w:val="en-US"/>
        </w:rPr>
      </w:pPr>
      <w:bookmarkStart w:id="0" w:name="_GoBack"/>
      <w:bookmarkEnd w:id="0"/>
    </w:p>
    <w:p w14:paraId="61C55232" w14:textId="766FC121" w:rsidR="00821740" w:rsidRDefault="00821740" w:rsidP="00821740">
      <w:pPr>
        <w:pStyle w:val="AbstractText"/>
        <w:spacing w:line="240" w:lineRule="auto"/>
        <w:rPr>
          <w:lang w:val="en-US"/>
        </w:rPr>
      </w:pPr>
      <w:r w:rsidRPr="002F7340">
        <w:rPr>
          <w:lang w:val="en-US"/>
        </w:rPr>
        <w:t>This article explores the significance of contemporary celebrity businesswomen as role models for women aspiring to leadership in business. We explore the kind of gendered ideals they model and promote to women through their autobiographical narratives, and analyze how these ideals map against contemporary postfeminist sensibility to further understand the potential of these role models to redress the under-representation of women in management and leadership . Our findings show that celebrity businesswomen present a role model that we call the ‘female hero’, a figure characterized by 3Cs: confidence to jump over gendered barriers, control in managing these barriers, and courage to push through them. We argue that the ‘female hero’ role model is deeply embedded in the contemporary postfeminist sensibility; it offers exclusively individualized solutions by calling on women to change themselves to succeed, and therefore has limited capacity to challenge the current gendered status quo in management and leadership. The article contributes to current literature on role models by generating a more differentiated and socially-situated understanding of distant female role models in business and extending our understanding of their potential to generate sustainable and long-term change in advancing gendered change in management and leadership.</w:t>
      </w:r>
    </w:p>
    <w:p w14:paraId="69EF2466" w14:textId="77777777" w:rsidR="00821740" w:rsidRPr="00135321" w:rsidRDefault="00821740" w:rsidP="00821740">
      <w:pPr>
        <w:pStyle w:val="AbstractText"/>
        <w:spacing w:line="480" w:lineRule="auto"/>
        <w:rPr>
          <w:lang w:val="en-US"/>
        </w:rPr>
      </w:pPr>
      <w:r w:rsidRPr="003E00A4">
        <w:rPr>
          <w:b/>
          <w:lang w:val="en-US"/>
        </w:rPr>
        <w:t>Keywords</w:t>
      </w:r>
      <w:r w:rsidRPr="00135321">
        <w:rPr>
          <w:lang w:val="en-US"/>
        </w:rPr>
        <w:t xml:space="preserve">: Role models, celebrity executives, </w:t>
      </w:r>
      <w:proofErr w:type="spellStart"/>
      <w:r w:rsidRPr="00135321">
        <w:rPr>
          <w:lang w:val="en-US"/>
        </w:rPr>
        <w:t>postfeminism</w:t>
      </w:r>
      <w:proofErr w:type="spellEnd"/>
      <w:r w:rsidRPr="00135321">
        <w:rPr>
          <w:lang w:val="en-US"/>
        </w:rPr>
        <w:t>, gendered ideals, leadership</w:t>
      </w:r>
    </w:p>
    <w:p w14:paraId="4CC61F55" w14:textId="454C0944" w:rsidR="000F746F" w:rsidRPr="00FB2599" w:rsidRDefault="009D149E" w:rsidP="005A6DBF">
      <w:pPr>
        <w:pStyle w:val="Heading1"/>
      </w:pPr>
      <w:r w:rsidRPr="00FB2599">
        <w:t>Introduction</w:t>
      </w:r>
    </w:p>
    <w:p w14:paraId="6CA70928" w14:textId="0438927B" w:rsidR="00467894" w:rsidRPr="00FB2599" w:rsidRDefault="000673E8" w:rsidP="00467894">
      <w:r w:rsidRPr="00FB2599">
        <w:t>Despite substantial advances in gender equality in the workplace, research continues to highlight women</w:t>
      </w:r>
      <w:r w:rsidR="00447806" w:rsidRPr="00FB2599">
        <w:t>’s under-representation</w:t>
      </w:r>
      <w:r w:rsidRPr="00FB2599">
        <w:t xml:space="preserve"> in management and leadership </w:t>
      </w:r>
      <w:r w:rsidR="00B94F37" w:rsidRPr="00FB2599">
        <w:t xml:space="preserve">as </w:t>
      </w:r>
      <w:r w:rsidRPr="00FB2599">
        <w:t>an issue of both social and economic concern (</w:t>
      </w:r>
      <w:proofErr w:type="spellStart"/>
      <w:r w:rsidRPr="00FB2599">
        <w:t>Bendl</w:t>
      </w:r>
      <w:proofErr w:type="spellEnd"/>
      <w:r w:rsidRPr="00FB2599">
        <w:t>,</w:t>
      </w:r>
      <w:r w:rsidR="005A6DBF" w:rsidRPr="00FB2599">
        <w:t xml:space="preserve"> 2008; </w:t>
      </w:r>
      <w:proofErr w:type="spellStart"/>
      <w:r w:rsidR="005A6DBF" w:rsidRPr="00FB2599">
        <w:t>Eagly</w:t>
      </w:r>
      <w:proofErr w:type="spellEnd"/>
      <w:r w:rsidR="005A6DBF" w:rsidRPr="00FB2599">
        <w:t xml:space="preserve"> and Carli, 2007). For some time now, t</w:t>
      </w:r>
      <w:r w:rsidRPr="00FB2599">
        <w:t xml:space="preserve">he popular press and business outlets have been rehearsing the argument that </w:t>
      </w:r>
      <w:r w:rsidR="00F7325B" w:rsidRPr="00FB2599">
        <w:t>o</w:t>
      </w:r>
      <w:r w:rsidR="00447806" w:rsidRPr="00FB2599">
        <w:t>ne of the causes for such under-</w:t>
      </w:r>
      <w:r w:rsidR="00F7325B" w:rsidRPr="00FB2599">
        <w:t xml:space="preserve">representation is the </w:t>
      </w:r>
      <w:r w:rsidR="00DD27BE" w:rsidRPr="00FB2599">
        <w:t>lack of female role models</w:t>
      </w:r>
      <w:r w:rsidR="00F7325B" w:rsidRPr="00FB2599">
        <w:t xml:space="preserve"> in business</w:t>
      </w:r>
      <w:r w:rsidR="00DD27BE" w:rsidRPr="00FB2599" w:rsidDel="00DD27BE">
        <w:t xml:space="preserve"> </w:t>
      </w:r>
      <w:r w:rsidRPr="00FB2599">
        <w:t xml:space="preserve">(Catalyst, 2003; Frazer, 2014; Pereira, 2012). </w:t>
      </w:r>
      <w:r w:rsidR="00DD27BE" w:rsidRPr="00FB2599">
        <w:t xml:space="preserve">Academic research </w:t>
      </w:r>
      <w:r w:rsidRPr="00FB2599">
        <w:t>also highlight</w:t>
      </w:r>
      <w:r w:rsidR="00FC6568" w:rsidRPr="00FB2599">
        <w:t xml:space="preserve">s particular </w:t>
      </w:r>
      <w:r w:rsidR="009E48AB" w:rsidRPr="00FB2599">
        <w:t>importance of</w:t>
      </w:r>
      <w:r w:rsidR="008C2100" w:rsidRPr="00FB2599">
        <w:rPr>
          <w:i/>
        </w:rPr>
        <w:t xml:space="preserve"> </w:t>
      </w:r>
      <w:r w:rsidRPr="00FB2599">
        <w:rPr>
          <w:i/>
        </w:rPr>
        <w:t xml:space="preserve">female </w:t>
      </w:r>
      <w:r w:rsidRPr="00FB2599">
        <w:t xml:space="preserve">role models </w:t>
      </w:r>
      <w:r w:rsidR="005A6DBF" w:rsidRPr="00FB2599">
        <w:t xml:space="preserve">for women’s success </w:t>
      </w:r>
      <w:r w:rsidRPr="00FB2599">
        <w:t>(</w:t>
      </w:r>
      <w:r w:rsidR="009400B0" w:rsidRPr="00FB2599">
        <w:t xml:space="preserve">e.g. </w:t>
      </w:r>
      <w:proofErr w:type="spellStart"/>
      <w:r w:rsidRPr="00FB2599">
        <w:t>Dasgupta</w:t>
      </w:r>
      <w:proofErr w:type="spellEnd"/>
      <w:r w:rsidR="00741913" w:rsidRPr="00FB2599">
        <w:t xml:space="preserve"> and </w:t>
      </w:r>
      <w:proofErr w:type="spellStart"/>
      <w:r w:rsidR="00741913" w:rsidRPr="00FB2599">
        <w:t>Asgari</w:t>
      </w:r>
      <w:proofErr w:type="spellEnd"/>
      <w:r w:rsidR="00741913" w:rsidRPr="00FB2599">
        <w:t>,</w:t>
      </w:r>
      <w:r w:rsidRPr="00FB2599">
        <w:t xml:space="preserve"> 2004; </w:t>
      </w:r>
      <w:proofErr w:type="spellStart"/>
      <w:r w:rsidRPr="00FB2599">
        <w:t>Latu</w:t>
      </w:r>
      <w:proofErr w:type="spellEnd"/>
      <w:r w:rsidR="00FB66E7" w:rsidRPr="00FB2599">
        <w:t xml:space="preserve"> </w:t>
      </w:r>
      <w:r w:rsidR="00FB66E7" w:rsidRPr="00FB2599">
        <w:rPr>
          <w:i/>
        </w:rPr>
        <w:t>et al</w:t>
      </w:r>
      <w:r w:rsidR="00FB66E7" w:rsidRPr="00FB2599">
        <w:t>.</w:t>
      </w:r>
      <w:r w:rsidRPr="00FB2599">
        <w:t xml:space="preserve">, 2013; Lockwood, 2006; </w:t>
      </w:r>
      <w:r w:rsidR="0093721C" w:rsidRPr="00FB2599">
        <w:t xml:space="preserve">Sealy and Singh, </w:t>
      </w:r>
      <w:r w:rsidR="007576A5" w:rsidRPr="00FB2599">
        <w:t xml:space="preserve">2009; Singh, </w:t>
      </w:r>
      <w:proofErr w:type="spellStart"/>
      <w:r w:rsidR="007576A5" w:rsidRPr="00FB2599">
        <w:t>Vinni</w:t>
      </w:r>
      <w:r w:rsidR="006D4DA5">
        <w:t>c</w:t>
      </w:r>
      <w:r w:rsidR="007576A5" w:rsidRPr="00FB2599">
        <w:t>ombe</w:t>
      </w:r>
      <w:proofErr w:type="spellEnd"/>
      <w:r w:rsidR="007576A5" w:rsidRPr="00FB2599">
        <w:t xml:space="preserve"> and James, 2006</w:t>
      </w:r>
      <w:r w:rsidRPr="00FB2599">
        <w:t>)</w:t>
      </w:r>
      <w:r w:rsidR="00C061AE" w:rsidRPr="00FB2599">
        <w:t>.</w:t>
      </w:r>
      <w:r w:rsidR="005A6DBF" w:rsidRPr="00FB2599">
        <w:t xml:space="preserve"> </w:t>
      </w:r>
      <w:r w:rsidR="004C1475">
        <w:t>Interestingly, a</w:t>
      </w:r>
      <w:r w:rsidR="00467894" w:rsidRPr="00FB2599">
        <w:t xml:space="preserve"> number of businesswomen who </w:t>
      </w:r>
      <w:r w:rsidR="00467894" w:rsidRPr="00D87A20">
        <w:t>have</w:t>
      </w:r>
      <w:r w:rsidR="00467894" w:rsidRPr="00FB2599">
        <w:t xml:space="preserve"> made it to the top, for instance, executives like Sheryl Sandberg</w:t>
      </w:r>
      <w:r w:rsidR="009B3013">
        <w:t xml:space="preserve"> or </w:t>
      </w:r>
      <w:proofErr w:type="spellStart"/>
      <w:r w:rsidR="00467894" w:rsidRPr="00FB2599">
        <w:t>Karren</w:t>
      </w:r>
      <w:proofErr w:type="spellEnd"/>
      <w:r w:rsidR="00467894" w:rsidRPr="00FB2599">
        <w:t xml:space="preserve"> Brady</w:t>
      </w:r>
      <w:r w:rsidR="00447806" w:rsidRPr="00FB2599">
        <w:t xml:space="preserve">, have recently gained a </w:t>
      </w:r>
      <w:r w:rsidR="00467894" w:rsidRPr="00FB2599">
        <w:t xml:space="preserve">celebrity-like status and widely share their experiences </w:t>
      </w:r>
      <w:r w:rsidR="00467894" w:rsidRPr="00FB2599">
        <w:lastRenderedPageBreak/>
        <w:t>and advice on how women can become successful (</w:t>
      </w:r>
      <w:proofErr w:type="spellStart"/>
      <w:r w:rsidR="00447806" w:rsidRPr="00FB2599">
        <w:t>Kapasi</w:t>
      </w:r>
      <w:proofErr w:type="spellEnd"/>
      <w:r w:rsidR="00447806" w:rsidRPr="00FB2599">
        <w:t xml:space="preserve">, Sang and </w:t>
      </w:r>
      <w:proofErr w:type="spellStart"/>
      <w:r w:rsidR="00447806" w:rsidRPr="00FB2599">
        <w:t>Sitlo</w:t>
      </w:r>
      <w:proofErr w:type="spellEnd"/>
      <w:r w:rsidR="00447806" w:rsidRPr="00FB2599">
        <w:t xml:space="preserve">, 2016; Metz and </w:t>
      </w:r>
      <w:proofErr w:type="spellStart"/>
      <w:r w:rsidR="00447806" w:rsidRPr="00FB2599">
        <w:t>Kumra</w:t>
      </w:r>
      <w:proofErr w:type="spellEnd"/>
      <w:r w:rsidR="00447806" w:rsidRPr="00FB2599">
        <w:t>, 2018</w:t>
      </w:r>
      <w:r w:rsidR="00467894" w:rsidRPr="00FB2599">
        <w:t xml:space="preserve">). However, to date little is known about the significance of such business celebrity role models and their potential to </w:t>
      </w:r>
      <w:r w:rsidR="002C4270">
        <w:t>redress</w:t>
      </w:r>
      <w:r w:rsidR="00467894" w:rsidRPr="00FB2599">
        <w:t xml:space="preserve"> the under-representation of women in management and leadership. This article aims to fill this gap by exploring the gendered ideals </w:t>
      </w:r>
      <w:r w:rsidR="00513356">
        <w:t xml:space="preserve">modelled and promoted by contemporary </w:t>
      </w:r>
      <w:r w:rsidR="00467894" w:rsidRPr="00FB2599">
        <w:t xml:space="preserve">celebrity businesswomen. By ‘ideals’ here we mean the behaviours, characteristics and values that are constructed as culturally and socially desirable for a particular (work) role and become norms against which to assess performance (Acker, 1990; 1992; Schein </w:t>
      </w:r>
      <w:r w:rsidR="00467894" w:rsidRPr="00FB2599">
        <w:rPr>
          <w:i/>
        </w:rPr>
        <w:t>et al.</w:t>
      </w:r>
      <w:r w:rsidR="00467894" w:rsidRPr="00FB2599">
        <w:t xml:space="preserve">, 1996). </w:t>
      </w:r>
    </w:p>
    <w:p w14:paraId="168641F6" w14:textId="1C2599E8" w:rsidR="00713D53" w:rsidRPr="00FB2599" w:rsidRDefault="00015A62" w:rsidP="00713D53">
      <w:r w:rsidRPr="00FB2599">
        <w:t>The focus on</w:t>
      </w:r>
      <w:r w:rsidR="00FA6990" w:rsidRPr="00FB2599">
        <w:t xml:space="preserve"> </w:t>
      </w:r>
      <w:r w:rsidR="004F702E" w:rsidRPr="00FB2599">
        <w:t xml:space="preserve">‘distant’ </w:t>
      </w:r>
      <w:r w:rsidR="008A3250" w:rsidRPr="00FB2599">
        <w:t xml:space="preserve">female </w:t>
      </w:r>
      <w:r w:rsidR="004F702E" w:rsidRPr="00FB2599">
        <w:t>role models</w:t>
      </w:r>
      <w:r w:rsidR="007C6003" w:rsidRPr="00FB2599">
        <w:t xml:space="preserve"> (Gibson, 2003)</w:t>
      </w:r>
      <w:r w:rsidR="00F06134" w:rsidRPr="00FB2599">
        <w:t xml:space="preserve">, </w:t>
      </w:r>
      <w:r w:rsidR="004F702E" w:rsidRPr="00FB2599">
        <w:t>i.e. those in the public domai</w:t>
      </w:r>
      <w:r w:rsidR="00D309B8" w:rsidRPr="00FB2599">
        <w:t>n</w:t>
      </w:r>
      <w:r w:rsidR="004F702E" w:rsidRPr="00FB2599">
        <w:t xml:space="preserve">, </w:t>
      </w:r>
      <w:r w:rsidR="00FA6990" w:rsidRPr="00FB2599">
        <w:t xml:space="preserve">is important </w:t>
      </w:r>
      <w:r w:rsidR="008A3250" w:rsidRPr="00FB2599">
        <w:t xml:space="preserve">as </w:t>
      </w:r>
      <w:r w:rsidR="00A736F9" w:rsidRPr="00FB2599">
        <w:t>research indicates that</w:t>
      </w:r>
      <w:r w:rsidR="00FA6990" w:rsidRPr="00FB2599">
        <w:t xml:space="preserve"> </w:t>
      </w:r>
      <w:r w:rsidR="004F702E" w:rsidRPr="00FB2599">
        <w:t xml:space="preserve">women look up to </w:t>
      </w:r>
      <w:r w:rsidRPr="00FB2599">
        <w:t>public figures</w:t>
      </w:r>
      <w:r w:rsidR="007C6003" w:rsidRPr="00FB2599">
        <w:t xml:space="preserve"> for inspiration</w:t>
      </w:r>
      <w:r w:rsidR="00A736F9" w:rsidRPr="00FB2599">
        <w:t xml:space="preserve"> </w:t>
      </w:r>
      <w:r w:rsidR="004F702E" w:rsidRPr="00FB2599">
        <w:t>(Sealy and Singh, 2010).</w:t>
      </w:r>
      <w:r w:rsidR="00D309B8" w:rsidRPr="00FB2599">
        <w:t xml:space="preserve"> </w:t>
      </w:r>
      <w:r w:rsidR="00513356">
        <w:t>Moreover, f</w:t>
      </w:r>
      <w:r w:rsidR="00364CBF" w:rsidRPr="00FB2599">
        <w:t>emale c</w:t>
      </w:r>
      <w:r w:rsidR="00612BEE" w:rsidRPr="00FB2599">
        <w:t>elebrity executives</w:t>
      </w:r>
      <w:r w:rsidR="008A3250" w:rsidRPr="00FB2599">
        <w:t xml:space="preserve"> </w:t>
      </w:r>
      <w:r w:rsidR="00FC0C69" w:rsidRPr="00FB2599">
        <w:t>promot</w:t>
      </w:r>
      <w:r w:rsidR="00261985">
        <w:t>e</w:t>
      </w:r>
      <w:r w:rsidR="00FC0C69" w:rsidRPr="00FB2599">
        <w:t xml:space="preserve"> </w:t>
      </w:r>
      <w:r w:rsidR="00AE39DC" w:rsidRPr="00FB2599">
        <w:t xml:space="preserve">not only business ideas, but also </w:t>
      </w:r>
      <w:r w:rsidR="00FC0C69" w:rsidRPr="00FB2599">
        <w:t xml:space="preserve">particular </w:t>
      </w:r>
      <w:r w:rsidR="007C6003" w:rsidRPr="00FB2599">
        <w:t>ideals</w:t>
      </w:r>
      <w:r w:rsidR="00513356">
        <w:t xml:space="preserve"> of</w:t>
      </w:r>
      <w:r w:rsidRPr="00FB2599">
        <w:t xml:space="preserve"> </w:t>
      </w:r>
      <w:r w:rsidR="00FC0C69" w:rsidRPr="00FB2599">
        <w:rPr>
          <w:i/>
        </w:rPr>
        <w:t>the kind of woman</w:t>
      </w:r>
      <w:r w:rsidR="00FC0C69" w:rsidRPr="00FB2599">
        <w:t xml:space="preserve"> one needs to be to achieve success</w:t>
      </w:r>
      <w:r w:rsidR="00B51735" w:rsidRPr="00FB2599">
        <w:t xml:space="preserve"> (Adamson, 2017)</w:t>
      </w:r>
      <w:r w:rsidR="00513356">
        <w:t xml:space="preserve">. They </w:t>
      </w:r>
      <w:r w:rsidR="00396B4E">
        <w:t>disseminate</w:t>
      </w:r>
      <w:r w:rsidR="004C1475">
        <w:t xml:space="preserve"> </w:t>
      </w:r>
      <w:r w:rsidR="00713D53" w:rsidRPr="00FB2599">
        <w:t>these views through media appearance and, increasingly</w:t>
      </w:r>
      <w:r w:rsidR="007C6003" w:rsidRPr="00FB2599">
        <w:t>,</w:t>
      </w:r>
      <w:r w:rsidR="00713D53" w:rsidRPr="00FB2599">
        <w:t xml:space="preserve"> through </w:t>
      </w:r>
      <w:r w:rsidR="007C6003" w:rsidRPr="00FB2599">
        <w:t>publishing their autobiographical accounts</w:t>
      </w:r>
      <w:r w:rsidR="00713D53" w:rsidRPr="00FB2599">
        <w:t xml:space="preserve">. </w:t>
      </w:r>
      <w:r w:rsidR="00261985">
        <w:t xml:space="preserve">Selling </w:t>
      </w:r>
      <w:r w:rsidR="00261985" w:rsidRPr="00FB2599">
        <w:t>millions of copies</w:t>
      </w:r>
      <w:r w:rsidR="00261985">
        <w:t>, t</w:t>
      </w:r>
      <w:r w:rsidR="00713D53" w:rsidRPr="00FB2599">
        <w:t>hese books are presented in the business press as ‘must reads’ for aspiring bu</w:t>
      </w:r>
      <w:r w:rsidR="00261985">
        <w:t>sinesswomen (</w:t>
      </w:r>
      <w:proofErr w:type="spellStart"/>
      <w:r w:rsidR="00261985">
        <w:t>Revesencio</w:t>
      </w:r>
      <w:proofErr w:type="spellEnd"/>
      <w:r w:rsidR="00261985">
        <w:t xml:space="preserve">, 2017) </w:t>
      </w:r>
      <w:r w:rsidR="00713D53" w:rsidRPr="00FB2599">
        <w:t xml:space="preserve">and provide a rich canvas against </w:t>
      </w:r>
      <w:r w:rsidR="007C6003" w:rsidRPr="00FB2599">
        <w:t xml:space="preserve">which </w:t>
      </w:r>
      <w:r w:rsidR="00713D53" w:rsidRPr="00FB2599">
        <w:t xml:space="preserve">female readers may shape their behaviour and identities (Metz and </w:t>
      </w:r>
      <w:proofErr w:type="spellStart"/>
      <w:r w:rsidR="00713D53" w:rsidRPr="00FB2599">
        <w:t>Kumra</w:t>
      </w:r>
      <w:proofErr w:type="spellEnd"/>
      <w:r w:rsidR="00713D53" w:rsidRPr="00FB2599">
        <w:t xml:space="preserve">, 2018). </w:t>
      </w:r>
      <w:r w:rsidR="004C1475">
        <w:t>T</w:t>
      </w:r>
      <w:r w:rsidR="00713D53" w:rsidRPr="00FB2599">
        <w:t xml:space="preserve">his </w:t>
      </w:r>
      <w:r w:rsidR="00F06134" w:rsidRPr="00FB2599">
        <w:t>article</w:t>
      </w:r>
      <w:r w:rsidR="00713D53" w:rsidRPr="00FB2599">
        <w:t xml:space="preserve"> analyses this </w:t>
      </w:r>
      <w:r w:rsidR="006F1DF0">
        <w:t>increasingly popular</w:t>
      </w:r>
      <w:r w:rsidR="00713D53" w:rsidRPr="00FB2599">
        <w:t xml:space="preserve"> outlet to </w:t>
      </w:r>
      <w:r w:rsidR="004C1475">
        <w:t>understand</w:t>
      </w:r>
      <w:r w:rsidR="00713D53" w:rsidRPr="00FB2599">
        <w:t xml:space="preserve"> the gendered ideals </w:t>
      </w:r>
      <w:r w:rsidR="004C1475">
        <w:t>modelled by these celebrity executives.</w:t>
      </w:r>
    </w:p>
    <w:p w14:paraId="29CF47E6" w14:textId="399E7BC8" w:rsidR="002E4611" w:rsidRPr="00FB2599" w:rsidRDefault="008A19F1" w:rsidP="006A47CE">
      <w:r w:rsidRPr="00FB2599">
        <w:t>To date</w:t>
      </w:r>
      <w:r w:rsidR="00C63745" w:rsidRPr="00FB2599">
        <w:t xml:space="preserve"> r</w:t>
      </w:r>
      <w:r w:rsidR="00A84D98" w:rsidRPr="00FB2599">
        <w:t>esearch</w:t>
      </w:r>
      <w:r w:rsidR="00513356">
        <w:t xml:space="preserve"> on role models</w:t>
      </w:r>
      <w:r w:rsidR="00A84D98" w:rsidRPr="00FB2599">
        <w:t xml:space="preserve"> </w:t>
      </w:r>
      <w:r w:rsidR="00EA5472" w:rsidRPr="00FB2599">
        <w:t xml:space="preserve">has </w:t>
      </w:r>
      <w:r w:rsidR="003E679D" w:rsidRPr="00FB2599">
        <w:t>mainly focused on exploring</w:t>
      </w:r>
      <w:r w:rsidR="002F3FCF" w:rsidRPr="00FB2599">
        <w:t xml:space="preserve"> </w:t>
      </w:r>
      <w:r w:rsidR="00E4017F" w:rsidRPr="00FB2599">
        <w:rPr>
          <w:i/>
        </w:rPr>
        <w:t>individual women’s</w:t>
      </w:r>
      <w:r w:rsidR="00E4017F" w:rsidRPr="00FB2599">
        <w:t xml:space="preserve"> performance and self-perceptions when exposed </w:t>
      </w:r>
      <w:r w:rsidR="004B710F" w:rsidRPr="00FB2599">
        <w:t xml:space="preserve">to </w:t>
      </w:r>
      <w:r w:rsidR="00261985" w:rsidRPr="00FB2599">
        <w:t xml:space="preserve">distant female role models </w:t>
      </w:r>
      <w:r w:rsidR="00B2352C" w:rsidRPr="00FB2599">
        <w:t>(</w:t>
      </w:r>
      <w:proofErr w:type="spellStart"/>
      <w:r w:rsidR="002E4611" w:rsidRPr="00FB2599">
        <w:t>Dasgupta</w:t>
      </w:r>
      <w:proofErr w:type="spellEnd"/>
      <w:r w:rsidR="002E4611" w:rsidRPr="00FB2599">
        <w:t xml:space="preserve"> and </w:t>
      </w:r>
      <w:proofErr w:type="spellStart"/>
      <w:r w:rsidR="002E4611" w:rsidRPr="00FB2599">
        <w:t>Asgari</w:t>
      </w:r>
      <w:proofErr w:type="spellEnd"/>
      <w:r w:rsidR="002E4611" w:rsidRPr="00FB2599">
        <w:t>, 2004; Hoyt and Simon, 201</w:t>
      </w:r>
      <w:r w:rsidR="0062615E" w:rsidRPr="00FB2599">
        <w:t>1</w:t>
      </w:r>
      <w:r w:rsidR="002E4611" w:rsidRPr="00FB2599">
        <w:t xml:space="preserve">; </w:t>
      </w:r>
      <w:proofErr w:type="spellStart"/>
      <w:r w:rsidR="002E4611" w:rsidRPr="00FB2599">
        <w:t>Latu</w:t>
      </w:r>
      <w:proofErr w:type="spellEnd"/>
      <w:r w:rsidR="002E4611" w:rsidRPr="00FB2599">
        <w:t xml:space="preserve"> </w:t>
      </w:r>
      <w:r w:rsidR="002E4611" w:rsidRPr="00FB2599">
        <w:rPr>
          <w:i/>
        </w:rPr>
        <w:t>et al</w:t>
      </w:r>
      <w:r w:rsidR="00665D18" w:rsidRPr="00FB2599">
        <w:t>.</w:t>
      </w:r>
      <w:r w:rsidR="002E4611" w:rsidRPr="00FB2599">
        <w:t>, 2013; T</w:t>
      </w:r>
      <w:r w:rsidR="00153E2F" w:rsidRPr="00FB2599">
        <w:t>a</w:t>
      </w:r>
      <w:r w:rsidR="002E4611" w:rsidRPr="00FB2599">
        <w:t xml:space="preserve">ylor </w:t>
      </w:r>
      <w:r w:rsidR="002E4611" w:rsidRPr="00FB2599">
        <w:rPr>
          <w:i/>
        </w:rPr>
        <w:t>et al</w:t>
      </w:r>
      <w:r w:rsidR="002E4611" w:rsidRPr="00FB2599">
        <w:t>., 2011</w:t>
      </w:r>
      <w:r w:rsidR="008261CC" w:rsidRPr="00FB2599">
        <w:t>)</w:t>
      </w:r>
      <w:r w:rsidRPr="00FB2599">
        <w:t xml:space="preserve">. </w:t>
      </w:r>
      <w:r w:rsidR="006A47CE" w:rsidRPr="00FB2599">
        <w:t xml:space="preserve">The analysis of </w:t>
      </w:r>
      <w:r w:rsidR="00513356">
        <w:t xml:space="preserve">distant </w:t>
      </w:r>
      <w:r w:rsidR="006A47CE" w:rsidRPr="00FB2599">
        <w:t>role models themselves particularly the gendered ideals they model, has receive l</w:t>
      </w:r>
      <w:r w:rsidR="00261985">
        <w:t>ittle</w:t>
      </w:r>
      <w:r w:rsidR="006A47CE" w:rsidRPr="00FB2599">
        <w:t xml:space="preserve"> attention. Given that not all distant female role models have a positive impact on women or </w:t>
      </w:r>
      <w:r w:rsidR="00F06134" w:rsidRPr="00FB2599">
        <w:t xml:space="preserve">the </w:t>
      </w:r>
      <w:r w:rsidR="006A47CE" w:rsidRPr="00FB2599">
        <w:t xml:space="preserve">gendered </w:t>
      </w:r>
      <w:r w:rsidR="006A47CE" w:rsidRPr="00FB2599">
        <w:rPr>
          <w:i/>
        </w:rPr>
        <w:t xml:space="preserve">status quo </w:t>
      </w:r>
      <w:r w:rsidR="006A47CE" w:rsidRPr="00FB2599">
        <w:t>in organizations (</w:t>
      </w:r>
      <w:proofErr w:type="spellStart"/>
      <w:r w:rsidR="006A47CE" w:rsidRPr="00FB2599">
        <w:t>Faniko</w:t>
      </w:r>
      <w:proofErr w:type="spellEnd"/>
      <w:r w:rsidR="006A47CE" w:rsidRPr="00FB2599">
        <w:t xml:space="preserve"> et al, 2017; Hoyt and Simon, 2011; </w:t>
      </w:r>
      <w:proofErr w:type="spellStart"/>
      <w:r w:rsidR="006A47CE" w:rsidRPr="00FB2599">
        <w:t>Mavin</w:t>
      </w:r>
      <w:proofErr w:type="spellEnd"/>
      <w:r w:rsidR="006A47CE" w:rsidRPr="00FB2599">
        <w:t xml:space="preserve">, </w:t>
      </w:r>
      <w:proofErr w:type="spellStart"/>
      <w:r w:rsidR="006A47CE" w:rsidRPr="00FB2599">
        <w:t>Grandy</w:t>
      </w:r>
      <w:proofErr w:type="spellEnd"/>
      <w:r w:rsidR="006A47CE" w:rsidRPr="00FB2599">
        <w:t xml:space="preserve"> and Williams, 2014; Taylor </w:t>
      </w:r>
      <w:r w:rsidR="006A47CE" w:rsidRPr="00FB2599">
        <w:rPr>
          <w:i/>
        </w:rPr>
        <w:t>et al.</w:t>
      </w:r>
      <w:r w:rsidR="006A47CE" w:rsidRPr="00FB2599">
        <w:t xml:space="preserve">, 2011), </w:t>
      </w:r>
      <w:r w:rsidR="00F544C7" w:rsidRPr="00FB2599">
        <w:t xml:space="preserve">such </w:t>
      </w:r>
      <w:r w:rsidR="004B710F" w:rsidRPr="00FB2599">
        <w:t xml:space="preserve">scrutiny </w:t>
      </w:r>
      <w:r w:rsidR="008C5140" w:rsidRPr="00FB2599">
        <w:t>is crucial</w:t>
      </w:r>
      <w:r w:rsidR="003E679D" w:rsidRPr="00FB2599">
        <w:t xml:space="preserve"> </w:t>
      </w:r>
      <w:r w:rsidR="00F544C7" w:rsidRPr="00FB2599">
        <w:t>to</w:t>
      </w:r>
      <w:r w:rsidR="00F21C9B" w:rsidRPr="00FB2599">
        <w:t xml:space="preserve"> provide a </w:t>
      </w:r>
      <w:r w:rsidR="008C5140" w:rsidRPr="00FB2599">
        <w:t xml:space="preserve">better </w:t>
      </w:r>
      <w:r w:rsidR="008C5140" w:rsidRPr="00FB2599">
        <w:lastRenderedPageBreak/>
        <w:t xml:space="preserve">understanding of the </w:t>
      </w:r>
      <w:r w:rsidR="00E029D4" w:rsidRPr="00FB2599">
        <w:t>characteristics</w:t>
      </w:r>
      <w:r w:rsidR="008C5140" w:rsidRPr="00FB2599">
        <w:t xml:space="preserve"> that mediate</w:t>
      </w:r>
      <w:r w:rsidR="002C25F9" w:rsidRPr="00FB2599">
        <w:t xml:space="preserve"> female</w:t>
      </w:r>
      <w:r w:rsidR="008C5140" w:rsidRPr="00FB2599">
        <w:t xml:space="preserve"> </w:t>
      </w:r>
      <w:r w:rsidR="004B710F" w:rsidRPr="00FB2599">
        <w:t>role models’</w:t>
      </w:r>
      <w:r w:rsidR="008C5140" w:rsidRPr="00FB2599">
        <w:t xml:space="preserve"> effect</w:t>
      </w:r>
      <w:r w:rsidR="00F544C7" w:rsidRPr="00FB2599">
        <w:t>.</w:t>
      </w:r>
      <w:r w:rsidR="008C5140" w:rsidRPr="00FB2599">
        <w:t xml:space="preserve"> </w:t>
      </w:r>
      <w:r w:rsidR="003E679D" w:rsidRPr="00FB2599">
        <w:t>Furthermore,</w:t>
      </w:r>
      <w:r w:rsidR="00F21C9B" w:rsidRPr="00FB2599">
        <w:t xml:space="preserve"> </w:t>
      </w:r>
      <w:r w:rsidR="003765E0" w:rsidRPr="00FB2599">
        <w:t>because</w:t>
      </w:r>
      <w:r w:rsidR="00B23214" w:rsidRPr="00FB2599">
        <w:t xml:space="preserve"> </w:t>
      </w:r>
      <w:r w:rsidR="002C25F9" w:rsidRPr="00FB2599">
        <w:t xml:space="preserve">women </w:t>
      </w:r>
      <w:r w:rsidR="004C1475">
        <w:t>admire</w:t>
      </w:r>
      <w:r w:rsidR="002C25F9" w:rsidRPr="00FB2599">
        <w:t xml:space="preserve"> </w:t>
      </w:r>
      <w:r w:rsidR="004F702E" w:rsidRPr="00FB2599">
        <w:rPr>
          <w:i/>
        </w:rPr>
        <w:t>female</w:t>
      </w:r>
      <w:r w:rsidR="004F702E" w:rsidRPr="00FB2599">
        <w:t xml:space="preserve"> role models </w:t>
      </w:r>
      <w:r w:rsidR="003E679D" w:rsidRPr="00FB2599">
        <w:rPr>
          <w:i/>
        </w:rPr>
        <w:t>both</w:t>
      </w:r>
      <w:r w:rsidR="003E679D" w:rsidRPr="00FB2599">
        <w:t xml:space="preserve"> </w:t>
      </w:r>
      <w:r w:rsidR="002C25F9" w:rsidRPr="00FB2599">
        <w:t xml:space="preserve">for </w:t>
      </w:r>
      <w:r w:rsidR="003E679D" w:rsidRPr="00FB2599">
        <w:t xml:space="preserve">their </w:t>
      </w:r>
      <w:r w:rsidR="003765E0" w:rsidRPr="00FB2599">
        <w:t xml:space="preserve">work skills </w:t>
      </w:r>
      <w:r w:rsidR="003E679D" w:rsidRPr="00513356">
        <w:t>and</w:t>
      </w:r>
      <w:r w:rsidR="003765E0" w:rsidRPr="00513356">
        <w:t xml:space="preserve"> </w:t>
      </w:r>
      <w:r w:rsidR="003765E0" w:rsidRPr="00FB2599">
        <w:t>the</w:t>
      </w:r>
      <w:r w:rsidR="004F702E" w:rsidRPr="00FB2599">
        <w:t xml:space="preserve"> kind of gendered </w:t>
      </w:r>
      <w:r w:rsidR="004C1475">
        <w:t>behaviour</w:t>
      </w:r>
      <w:r w:rsidR="00F06134" w:rsidRPr="00FB2599">
        <w:t xml:space="preserve"> </w:t>
      </w:r>
      <w:r w:rsidR="004F702E" w:rsidRPr="00FB2599">
        <w:t xml:space="preserve">they exhibit (Kelan and </w:t>
      </w:r>
      <w:proofErr w:type="spellStart"/>
      <w:r w:rsidR="004F702E" w:rsidRPr="00FB2599">
        <w:t>Mah</w:t>
      </w:r>
      <w:proofErr w:type="spellEnd"/>
      <w:r w:rsidR="004F702E" w:rsidRPr="00FB2599">
        <w:t>, 2014; Singh and Sealy, 2006</w:t>
      </w:r>
      <w:r w:rsidR="008E2419" w:rsidRPr="00FB2599">
        <w:t xml:space="preserve">), </w:t>
      </w:r>
      <w:r w:rsidR="006A47CE" w:rsidRPr="00FB2599">
        <w:t>exploring the gendered ideals promoted by distant female role models in business is important to further theorize their potential to impact on the under-representation of women in management and leadership.</w:t>
      </w:r>
    </w:p>
    <w:p w14:paraId="497B0F42" w14:textId="488BD108" w:rsidR="00EE5A16" w:rsidRPr="00FB2599" w:rsidRDefault="004C1475" w:rsidP="00EE5A16">
      <w:r>
        <w:t>This</w:t>
      </w:r>
      <w:r w:rsidR="00EE5A16" w:rsidRPr="00FB2599">
        <w:t xml:space="preserve"> inquiry is particularly timely given the growing popular sentiment in developed Westerns societies that gender equality has been achieved; this contemporary gender regime has been termed a ‘postfeminist sensibility’ (Gill, 2007; 2016; Gill, Kelan and </w:t>
      </w:r>
      <w:proofErr w:type="spellStart"/>
      <w:r w:rsidR="00EE5A16" w:rsidRPr="00FB2599">
        <w:t>Scharff</w:t>
      </w:r>
      <w:proofErr w:type="spellEnd"/>
      <w:r w:rsidR="00EE5A16" w:rsidRPr="00FB2599">
        <w:t>, 2017</w:t>
      </w:r>
      <w:r w:rsidR="00D87867">
        <w:t>;</w:t>
      </w:r>
      <w:r w:rsidR="00D87867" w:rsidRPr="00D87867">
        <w:t xml:space="preserve"> </w:t>
      </w:r>
      <w:proofErr w:type="spellStart"/>
      <w:r w:rsidR="00D87867" w:rsidRPr="00FB2599">
        <w:t>McRobbie</w:t>
      </w:r>
      <w:proofErr w:type="spellEnd"/>
      <w:r w:rsidR="00D87867" w:rsidRPr="00FB2599">
        <w:t>, 2009</w:t>
      </w:r>
      <w:r w:rsidR="00EE5A16" w:rsidRPr="00FB2599">
        <w:t xml:space="preserve">). </w:t>
      </w:r>
      <w:r w:rsidR="00FE476E">
        <w:t>O</w:t>
      </w:r>
      <w:r w:rsidR="00924DAC" w:rsidRPr="00FB2599">
        <w:t xml:space="preserve">ne of </w:t>
      </w:r>
      <w:r w:rsidR="00EE5A16" w:rsidRPr="00FB2599">
        <w:t xml:space="preserve">its elements include the emphasis on individualized solutions for gender advancement such as constant self-improvement </w:t>
      </w:r>
      <w:r w:rsidR="00D87867">
        <w:t>and</w:t>
      </w:r>
      <w:r w:rsidR="00EE5A16" w:rsidRPr="00FB2599">
        <w:t xml:space="preserve"> </w:t>
      </w:r>
      <w:r w:rsidR="005600CD" w:rsidRPr="00FB2599">
        <w:t>business celebrity</w:t>
      </w:r>
      <w:r w:rsidR="00EE5A16" w:rsidRPr="00FB2599">
        <w:t xml:space="preserve"> autobiographies may be seen as a source of various tips and advice that women may use to modify themselves to be successful. Hence, understanding whether or how the gendered ideals </w:t>
      </w:r>
      <w:r w:rsidR="00513356">
        <w:t xml:space="preserve">constructed by these powerful women </w:t>
      </w:r>
      <w:r w:rsidR="00EE5A16" w:rsidRPr="00FB2599">
        <w:t xml:space="preserve">map against this postfeminist cultural landscape is vital to further understand their impact and emancipatory potential. </w:t>
      </w:r>
      <w:r>
        <w:t xml:space="preserve">It must be noted </w:t>
      </w:r>
      <w:r w:rsidR="00EE5A16" w:rsidRPr="00FB2599">
        <w:t>that we do not use postfeminist as a</w:t>
      </w:r>
      <w:r w:rsidR="00F06134" w:rsidRPr="00FB2599">
        <w:t xml:space="preserve">n identification; </w:t>
      </w:r>
      <w:r w:rsidR="00EE5A16" w:rsidRPr="00FB2599">
        <w:t xml:space="preserve">following Gill (2007; 2016) we view </w:t>
      </w:r>
      <w:proofErr w:type="spellStart"/>
      <w:r w:rsidR="00EE5A16" w:rsidRPr="00FB2599">
        <w:t>postfeminism</w:t>
      </w:r>
      <w:proofErr w:type="spellEnd"/>
      <w:r w:rsidR="00EE5A16" w:rsidRPr="00FB2599">
        <w:t xml:space="preserve"> as dominant set of cultural discourses around gender.</w:t>
      </w:r>
    </w:p>
    <w:p w14:paraId="785A2EA7" w14:textId="33B7EB62" w:rsidR="004830C5" w:rsidRPr="00FB2599" w:rsidRDefault="00513356" w:rsidP="005A6DBF">
      <w:r>
        <w:t>T</w:t>
      </w:r>
      <w:r w:rsidR="00B55304" w:rsidRPr="00FB2599">
        <w:t>his</w:t>
      </w:r>
      <w:r w:rsidR="005A6C7A" w:rsidRPr="00FB2599">
        <w:t xml:space="preserve"> article </w:t>
      </w:r>
      <w:r w:rsidR="00B55304" w:rsidRPr="00FB2599">
        <w:t>contributes to</w:t>
      </w:r>
      <w:r w:rsidR="005A6C7A" w:rsidRPr="00FB2599">
        <w:t xml:space="preserve"> the lit</w:t>
      </w:r>
      <w:r w:rsidR="00F461BD">
        <w:t xml:space="preserve">erature on role models by </w:t>
      </w:r>
      <w:proofErr w:type="spellStart"/>
      <w:r w:rsidR="00F461BD">
        <w:t>analyz</w:t>
      </w:r>
      <w:r w:rsidR="005A6C7A" w:rsidRPr="00FB2599">
        <w:t>ing</w:t>
      </w:r>
      <w:proofErr w:type="spellEnd"/>
      <w:r w:rsidR="005A6C7A" w:rsidRPr="00FB2599">
        <w:t xml:space="preserve"> </w:t>
      </w:r>
      <w:r w:rsidR="00C30E9B" w:rsidRPr="00FB2599">
        <w:t xml:space="preserve">that </w:t>
      </w:r>
      <w:r w:rsidR="005A6C7A" w:rsidRPr="00FB2599">
        <w:t>celebrity businesswom</w:t>
      </w:r>
      <w:r w:rsidR="004F318A">
        <w:t>en as distant role models</w:t>
      </w:r>
      <w:r w:rsidRPr="00513356">
        <w:t xml:space="preserve"> </w:t>
      </w:r>
      <w:r>
        <w:t xml:space="preserve">and </w:t>
      </w:r>
      <w:r w:rsidRPr="00FB2599">
        <w:t>the gendered ideals</w:t>
      </w:r>
      <w:r>
        <w:t xml:space="preserve"> they promote</w:t>
      </w:r>
      <w:r w:rsidR="005A6C7A" w:rsidRPr="00FB2599">
        <w:t>.</w:t>
      </w:r>
      <w:r w:rsidR="001C5175" w:rsidRPr="00FB2599">
        <w:t xml:space="preserve"> Drawing on </w:t>
      </w:r>
      <w:r w:rsidR="00F72526" w:rsidRPr="00FB2599">
        <w:t>the</w:t>
      </w:r>
      <w:r w:rsidR="00A736F9" w:rsidRPr="00FB2599">
        <w:t xml:space="preserve"> analysis of their</w:t>
      </w:r>
      <w:r w:rsidR="00F72526" w:rsidRPr="00FB2599">
        <w:t xml:space="preserve"> </w:t>
      </w:r>
      <w:r w:rsidR="00B55304" w:rsidRPr="00FB2599">
        <w:t>autobiographies</w:t>
      </w:r>
      <w:r w:rsidR="001C5175" w:rsidRPr="00FB2599">
        <w:t xml:space="preserve">, we argue that </w:t>
      </w:r>
      <w:r w:rsidR="00DC4195" w:rsidRPr="00FB2599">
        <w:t>they</w:t>
      </w:r>
      <w:r w:rsidR="001C5175" w:rsidRPr="00FB2599">
        <w:t xml:space="preserve"> (re)present a </w:t>
      </w:r>
      <w:r w:rsidR="00F06134" w:rsidRPr="00FB2599">
        <w:t xml:space="preserve">specific </w:t>
      </w:r>
      <w:r w:rsidR="00B15634" w:rsidRPr="00FB2599">
        <w:t>gendered role model</w:t>
      </w:r>
      <w:r w:rsidR="00E222FA" w:rsidRPr="00FB2599">
        <w:t>, which</w:t>
      </w:r>
      <w:r w:rsidR="006C0F16" w:rsidRPr="00FB2599">
        <w:t xml:space="preserve"> we call ‘female hero’</w:t>
      </w:r>
      <w:r w:rsidR="00E222FA" w:rsidRPr="00FB2599">
        <w:t>,</w:t>
      </w:r>
      <w:r w:rsidR="006C0F16" w:rsidRPr="00FB2599">
        <w:t xml:space="preserve"> </w:t>
      </w:r>
      <w:r w:rsidR="00817A24" w:rsidRPr="00FB2599">
        <w:t>characteri</w:t>
      </w:r>
      <w:r w:rsidR="003946DE" w:rsidRPr="00FB2599">
        <w:t>z</w:t>
      </w:r>
      <w:r w:rsidR="00817A24" w:rsidRPr="00FB2599">
        <w:t>e</w:t>
      </w:r>
      <w:r w:rsidR="00BC55CA" w:rsidRPr="00FB2599">
        <w:t>d</w:t>
      </w:r>
      <w:r w:rsidR="006C0F16" w:rsidRPr="00FB2599">
        <w:t xml:space="preserve"> by </w:t>
      </w:r>
      <w:r w:rsidR="006C0F16" w:rsidRPr="00FB2599">
        <w:rPr>
          <w:i/>
        </w:rPr>
        <w:t>3Cs: confidence</w:t>
      </w:r>
      <w:r w:rsidR="00817A24" w:rsidRPr="00FB2599">
        <w:t xml:space="preserve"> to jump over gendered barriers, </w:t>
      </w:r>
      <w:r w:rsidR="00817A24" w:rsidRPr="00FB2599">
        <w:rPr>
          <w:i/>
        </w:rPr>
        <w:t>control</w:t>
      </w:r>
      <w:r w:rsidR="00817A24" w:rsidRPr="00FB2599">
        <w:t xml:space="preserve"> in managing these barriers</w:t>
      </w:r>
      <w:r w:rsidR="006C0F16" w:rsidRPr="00FB2599">
        <w:t>,</w:t>
      </w:r>
      <w:r w:rsidR="00817A24" w:rsidRPr="00FB2599">
        <w:t xml:space="preserve"> and</w:t>
      </w:r>
      <w:r w:rsidR="006C0F16" w:rsidRPr="00FB2599">
        <w:t xml:space="preserve"> </w:t>
      </w:r>
      <w:r w:rsidR="006C0F16" w:rsidRPr="00FB2599">
        <w:rPr>
          <w:i/>
        </w:rPr>
        <w:t>courage</w:t>
      </w:r>
      <w:r w:rsidR="00817A24" w:rsidRPr="00FB2599">
        <w:t xml:space="preserve"> to push through them</w:t>
      </w:r>
      <w:r w:rsidR="006C0F16" w:rsidRPr="00FB2599">
        <w:t xml:space="preserve">. </w:t>
      </w:r>
      <w:r w:rsidR="00BA50EF" w:rsidRPr="00FB2599">
        <w:t>Understanding th</w:t>
      </w:r>
      <w:r w:rsidR="003137E5" w:rsidRPr="00FB2599">
        <w:t>ese</w:t>
      </w:r>
      <w:r w:rsidR="00BA50EF" w:rsidRPr="00FB2599">
        <w:t xml:space="preserve"> gendered ideals </w:t>
      </w:r>
      <w:r w:rsidR="00A736F9" w:rsidRPr="00FB2599">
        <w:t xml:space="preserve">in </w:t>
      </w:r>
      <w:r w:rsidR="005A6C7A" w:rsidRPr="00FB2599">
        <w:t xml:space="preserve">the context of </w:t>
      </w:r>
      <w:r w:rsidR="0001184B" w:rsidRPr="00FB2599">
        <w:t xml:space="preserve">a </w:t>
      </w:r>
      <w:r w:rsidR="005A6C7A" w:rsidRPr="00FB2599">
        <w:t>postfeminist sensibility</w:t>
      </w:r>
      <w:r w:rsidR="00ED1188" w:rsidRPr="00FB2599">
        <w:t xml:space="preserve"> lead us to question </w:t>
      </w:r>
      <w:r w:rsidR="001B0FDF" w:rsidRPr="00FB2599">
        <w:t xml:space="preserve">the extent to which </w:t>
      </w:r>
      <w:r w:rsidR="004F318A">
        <w:t>celebrit</w:t>
      </w:r>
      <w:r w:rsidR="00613CE4">
        <w:t xml:space="preserve">y business role models we </w:t>
      </w:r>
      <w:proofErr w:type="spellStart"/>
      <w:r w:rsidR="00613CE4">
        <w:t>analyz</w:t>
      </w:r>
      <w:r w:rsidR="004F318A">
        <w:t>ed</w:t>
      </w:r>
      <w:proofErr w:type="spellEnd"/>
      <w:r w:rsidR="004F318A">
        <w:t xml:space="preserve"> </w:t>
      </w:r>
      <w:r w:rsidR="00834FB0" w:rsidRPr="00FB2599">
        <w:t xml:space="preserve">may inspire sustainable change in </w:t>
      </w:r>
      <w:r w:rsidR="00C22B71" w:rsidRPr="00FB2599">
        <w:t xml:space="preserve">the gendered </w:t>
      </w:r>
      <w:r w:rsidR="00C22B71" w:rsidRPr="00FB2599">
        <w:rPr>
          <w:i/>
        </w:rPr>
        <w:t>status quo</w:t>
      </w:r>
      <w:r w:rsidR="00834FB0" w:rsidRPr="00FB2599">
        <w:t xml:space="preserve"> </w:t>
      </w:r>
      <w:r w:rsidR="005600CD" w:rsidRPr="00FB2599">
        <w:t>in management and leadership</w:t>
      </w:r>
      <w:r w:rsidR="00CB32D0" w:rsidRPr="00FB2599">
        <w:t xml:space="preserve">. </w:t>
      </w:r>
      <w:r w:rsidR="00BA50EF" w:rsidRPr="00FB2599">
        <w:t xml:space="preserve">Through offering </w:t>
      </w:r>
      <w:r w:rsidR="008C4085" w:rsidRPr="00FB2599">
        <w:t>a</w:t>
      </w:r>
      <w:r w:rsidR="00BA50EF" w:rsidRPr="00FB2599">
        <w:t xml:space="preserve"> socially and culturally situated analysis,</w:t>
      </w:r>
      <w:r w:rsidR="00F72526" w:rsidRPr="00FB2599">
        <w:t xml:space="preserve"> t</w:t>
      </w:r>
      <w:r w:rsidR="00CB32D0" w:rsidRPr="00FB2599">
        <w:t xml:space="preserve">his paper contributes to a more </w:t>
      </w:r>
      <w:r w:rsidR="00C1788B" w:rsidRPr="00FB2599">
        <w:t xml:space="preserve">sociological </w:t>
      </w:r>
      <w:r w:rsidR="00E222FA" w:rsidRPr="00FB2599">
        <w:t xml:space="preserve">conceptualization </w:t>
      </w:r>
      <w:r w:rsidR="00CB32D0" w:rsidRPr="00FB2599">
        <w:t xml:space="preserve">of </w:t>
      </w:r>
      <w:r w:rsidR="00697446">
        <w:t xml:space="preserve">distant </w:t>
      </w:r>
      <w:r w:rsidR="00CB32D0" w:rsidRPr="00FB2599">
        <w:lastRenderedPageBreak/>
        <w:t>female role models</w:t>
      </w:r>
      <w:r w:rsidR="00F72526" w:rsidRPr="00FB2599">
        <w:t xml:space="preserve"> in business</w:t>
      </w:r>
      <w:r w:rsidR="0064467F" w:rsidRPr="00FB2599">
        <w:t>,</w:t>
      </w:r>
      <w:r w:rsidR="00D566FE" w:rsidRPr="00FB2599">
        <w:t xml:space="preserve"> </w:t>
      </w:r>
      <w:r w:rsidR="00E222FA" w:rsidRPr="00FB2599">
        <w:t xml:space="preserve">complementing </w:t>
      </w:r>
      <w:r w:rsidR="00CB32D0" w:rsidRPr="00FB2599">
        <w:t xml:space="preserve">existing </w:t>
      </w:r>
      <w:r w:rsidR="0064312F" w:rsidRPr="00FB2599">
        <w:t xml:space="preserve">literature </w:t>
      </w:r>
      <w:r w:rsidR="00DA6C77" w:rsidRPr="00FB2599">
        <w:t>grounded in psychological theories</w:t>
      </w:r>
      <w:r w:rsidR="00A736F9" w:rsidRPr="00FB2599">
        <w:t xml:space="preserve"> </w:t>
      </w:r>
      <w:r w:rsidR="00BA50EF" w:rsidRPr="00FB2599">
        <w:t xml:space="preserve">that </w:t>
      </w:r>
      <w:r w:rsidR="0064467F" w:rsidRPr="00FB2599">
        <w:t xml:space="preserve">tends to </w:t>
      </w:r>
      <w:r w:rsidR="00F72526" w:rsidRPr="00FB2599">
        <w:t>focus on</w:t>
      </w:r>
      <w:r w:rsidR="00CB32D0" w:rsidRPr="00FB2599">
        <w:t xml:space="preserve"> </w:t>
      </w:r>
      <w:r w:rsidR="00BA50EF" w:rsidRPr="00FB2599">
        <w:t xml:space="preserve">individual </w:t>
      </w:r>
      <w:r w:rsidR="00CB32D0" w:rsidRPr="00FB2599">
        <w:t>identity dynamics</w:t>
      </w:r>
      <w:r w:rsidR="0064467F" w:rsidRPr="00FB2599">
        <w:t xml:space="preserve"> and interactions</w:t>
      </w:r>
      <w:r w:rsidR="00CB32D0" w:rsidRPr="00FB2599">
        <w:t>.</w:t>
      </w:r>
      <w:r w:rsidR="0064467F" w:rsidRPr="00FB2599">
        <w:t xml:space="preserve"> </w:t>
      </w:r>
      <w:r w:rsidR="00E222FA" w:rsidRPr="00FB2599">
        <w:t xml:space="preserve">In theorizing </w:t>
      </w:r>
      <w:r w:rsidR="00A13D74" w:rsidRPr="00FB2599">
        <w:t>the emancipatory potential of</w:t>
      </w:r>
      <w:r w:rsidR="00BA50EF" w:rsidRPr="00FB2599">
        <w:t xml:space="preserve"> distant</w:t>
      </w:r>
      <w:r w:rsidR="00A13D74" w:rsidRPr="00FB2599">
        <w:t xml:space="preserve"> female role models</w:t>
      </w:r>
      <w:r w:rsidR="00BA50EF" w:rsidRPr="00FB2599">
        <w:t xml:space="preserve"> in business</w:t>
      </w:r>
      <w:r w:rsidR="003946DE" w:rsidRPr="00FB2599">
        <w:t>,</w:t>
      </w:r>
      <w:r w:rsidR="0064467F" w:rsidRPr="00FB2599">
        <w:t xml:space="preserve"> </w:t>
      </w:r>
      <w:r w:rsidR="00E27B86" w:rsidRPr="00FB2599">
        <w:t xml:space="preserve">this </w:t>
      </w:r>
      <w:r w:rsidR="007B68E7" w:rsidRPr="00FB2599">
        <w:t>article</w:t>
      </w:r>
      <w:r w:rsidR="0064467F" w:rsidRPr="00FB2599">
        <w:t xml:space="preserve"> </w:t>
      </w:r>
      <w:r w:rsidR="00C1788B" w:rsidRPr="00FB2599">
        <w:t xml:space="preserve">also </w:t>
      </w:r>
      <w:r w:rsidR="00A13D74" w:rsidRPr="00FB2599">
        <w:t>contributes to</w:t>
      </w:r>
      <w:r w:rsidR="0064467F" w:rsidRPr="00FB2599">
        <w:t xml:space="preserve"> </w:t>
      </w:r>
      <w:r w:rsidR="00536BE8" w:rsidRPr="00FB2599">
        <w:t xml:space="preserve">debates </w:t>
      </w:r>
      <w:r w:rsidR="00E27B86" w:rsidRPr="00FB2599">
        <w:t xml:space="preserve">in this journal </w:t>
      </w:r>
      <w:r w:rsidR="00536BE8" w:rsidRPr="00FB2599">
        <w:t xml:space="preserve">on </w:t>
      </w:r>
      <w:r w:rsidR="00C22B71" w:rsidRPr="00FB2599">
        <w:t>understanding the</w:t>
      </w:r>
      <w:r w:rsidR="0064467F" w:rsidRPr="00FB2599">
        <w:t xml:space="preserve"> </w:t>
      </w:r>
      <w:r w:rsidR="00FD3DC9" w:rsidRPr="00FB2599">
        <w:t>under</w:t>
      </w:r>
      <w:r w:rsidR="00E222FA" w:rsidRPr="00FB2599">
        <w:t>-</w:t>
      </w:r>
      <w:r w:rsidR="00FD3DC9" w:rsidRPr="00FB2599">
        <w:t xml:space="preserve">representation of women in </w:t>
      </w:r>
      <w:r w:rsidR="003240F3" w:rsidRPr="00FB2599">
        <w:t xml:space="preserve">leadership </w:t>
      </w:r>
      <w:r w:rsidR="00FD3DC9" w:rsidRPr="00FB2599">
        <w:t>(</w:t>
      </w:r>
      <w:r w:rsidR="004F318A">
        <w:t xml:space="preserve">e.g. </w:t>
      </w:r>
      <w:proofErr w:type="spellStart"/>
      <w:r w:rsidR="00FD3DC9" w:rsidRPr="00FB2599">
        <w:t>Broadbridge</w:t>
      </w:r>
      <w:proofErr w:type="spellEnd"/>
      <w:r w:rsidR="00FD3DC9" w:rsidRPr="00FB2599">
        <w:t xml:space="preserve"> and Simpson, 2011; </w:t>
      </w:r>
      <w:r w:rsidR="003946DE" w:rsidRPr="00FB2599">
        <w:rPr>
          <w:noProof/>
        </w:rPr>
        <w:t xml:space="preserve">Main and Gregory-Smith, 2017; </w:t>
      </w:r>
      <w:r w:rsidR="00FD3DC9" w:rsidRPr="00FB2599">
        <w:rPr>
          <w:noProof/>
        </w:rPr>
        <w:t>Mavin</w:t>
      </w:r>
      <w:r w:rsidR="00D74C38" w:rsidRPr="00FB2599">
        <w:rPr>
          <w:noProof/>
        </w:rPr>
        <w:t xml:space="preserve">, Grandy and Williams, </w:t>
      </w:r>
      <w:r w:rsidR="000B40C1" w:rsidRPr="00FB2599">
        <w:rPr>
          <w:noProof/>
        </w:rPr>
        <w:t>2014</w:t>
      </w:r>
      <w:r w:rsidR="00227131" w:rsidRPr="00FB2599">
        <w:rPr>
          <w:noProof/>
        </w:rPr>
        <w:t xml:space="preserve">; </w:t>
      </w:r>
      <w:r w:rsidR="00153E2F" w:rsidRPr="00FB2599">
        <w:rPr>
          <w:noProof/>
        </w:rPr>
        <w:t xml:space="preserve">Mulcahy </w:t>
      </w:r>
      <w:r w:rsidR="00227131" w:rsidRPr="00FB2599">
        <w:rPr>
          <w:noProof/>
        </w:rPr>
        <w:t>and Linehan, 2014</w:t>
      </w:r>
      <w:r w:rsidR="00FD3DC9" w:rsidRPr="00FB2599">
        <w:rPr>
          <w:noProof/>
        </w:rPr>
        <w:t xml:space="preserve">), </w:t>
      </w:r>
      <w:r w:rsidR="00C1788B" w:rsidRPr="00FB2599">
        <w:rPr>
          <w:noProof/>
        </w:rPr>
        <w:t>and answers</w:t>
      </w:r>
      <w:r w:rsidR="0064467F" w:rsidRPr="00FB2599">
        <w:rPr>
          <w:noProof/>
        </w:rPr>
        <w:t xml:space="preserve"> </w:t>
      </w:r>
      <w:r w:rsidR="00E222FA" w:rsidRPr="00FB2599">
        <w:rPr>
          <w:noProof/>
        </w:rPr>
        <w:t xml:space="preserve">a </w:t>
      </w:r>
      <w:r w:rsidR="00FD3DC9" w:rsidRPr="00FB2599">
        <w:t xml:space="preserve">recent call for management studies to take account </w:t>
      </w:r>
      <w:r w:rsidR="00E222FA" w:rsidRPr="00FB2599">
        <w:t xml:space="preserve">of </w:t>
      </w:r>
      <w:r w:rsidR="00FD3DC9" w:rsidRPr="00FB2599">
        <w:t xml:space="preserve">broader questions of politics, economy and society (Wood and </w:t>
      </w:r>
      <w:proofErr w:type="spellStart"/>
      <w:r w:rsidR="00FD3DC9" w:rsidRPr="00FB2599">
        <w:t>Budhwar</w:t>
      </w:r>
      <w:proofErr w:type="spellEnd"/>
      <w:r w:rsidR="00FD3DC9" w:rsidRPr="00FB2599">
        <w:t>, 2014).</w:t>
      </w:r>
    </w:p>
    <w:p w14:paraId="7DE39401" w14:textId="39CD7112" w:rsidR="00D33E54" w:rsidRPr="00FB2599" w:rsidRDefault="00F72526" w:rsidP="005A6DBF">
      <w:r w:rsidRPr="00FB2599">
        <w:t xml:space="preserve">The </w:t>
      </w:r>
      <w:r w:rsidR="00DB69E5">
        <w:t>article</w:t>
      </w:r>
      <w:r w:rsidR="00DB69E5" w:rsidRPr="00FB2599">
        <w:t xml:space="preserve"> </w:t>
      </w:r>
      <w:r w:rsidRPr="00FB2599">
        <w:t xml:space="preserve">proceeds with the review of the </w:t>
      </w:r>
      <w:r w:rsidR="00294B25" w:rsidRPr="00FB2599">
        <w:t xml:space="preserve">current research on </w:t>
      </w:r>
      <w:r w:rsidR="00F32188" w:rsidRPr="00FB2599">
        <w:t xml:space="preserve">gender and </w:t>
      </w:r>
      <w:r w:rsidR="00294B25" w:rsidRPr="00FB2599">
        <w:t>role models</w:t>
      </w:r>
      <w:r w:rsidR="00EB3D0A" w:rsidRPr="00FB2599">
        <w:t>,</w:t>
      </w:r>
      <w:r w:rsidR="00294B25" w:rsidRPr="00FB2599">
        <w:t xml:space="preserve"> explain</w:t>
      </w:r>
      <w:r w:rsidRPr="00FB2599">
        <w:t>ing</w:t>
      </w:r>
      <w:r w:rsidR="0064312F" w:rsidRPr="00FB2599">
        <w:t xml:space="preserve"> existing gaps and</w:t>
      </w:r>
      <w:r w:rsidR="00294B25" w:rsidRPr="00FB2599">
        <w:t xml:space="preserve"> how </w:t>
      </w:r>
      <w:r w:rsidRPr="00FB2599">
        <w:t>our analysis</w:t>
      </w:r>
      <w:r w:rsidR="00294B25" w:rsidRPr="00FB2599">
        <w:t xml:space="preserve"> may furthe</w:t>
      </w:r>
      <w:r w:rsidR="0055321D" w:rsidRPr="00FB2599">
        <w:t xml:space="preserve">r </w:t>
      </w:r>
      <w:r w:rsidRPr="00FB2599">
        <w:t>existing</w:t>
      </w:r>
      <w:r w:rsidR="0055321D" w:rsidRPr="00FB2599">
        <w:t xml:space="preserve"> </w:t>
      </w:r>
      <w:r w:rsidR="00E222FA" w:rsidRPr="00FB2599">
        <w:t>theorization</w:t>
      </w:r>
      <w:r w:rsidR="00F32188" w:rsidRPr="00FB2599">
        <w:t xml:space="preserve">. We then </w:t>
      </w:r>
      <w:r w:rsidR="00DB69E5">
        <w:t>outline</w:t>
      </w:r>
      <w:r w:rsidR="00DB69E5" w:rsidRPr="00FB2599">
        <w:t xml:space="preserve"> </w:t>
      </w:r>
      <w:r w:rsidR="00F32188" w:rsidRPr="00FB2599">
        <w:t xml:space="preserve">the methodology </w:t>
      </w:r>
      <w:r w:rsidR="00EB3D0A" w:rsidRPr="00FB2599">
        <w:t>and</w:t>
      </w:r>
      <w:r w:rsidR="00F32188" w:rsidRPr="00FB2599">
        <w:t xml:space="preserve"> present </w:t>
      </w:r>
      <w:r w:rsidR="00E222FA" w:rsidRPr="00FB2599">
        <w:t xml:space="preserve">our </w:t>
      </w:r>
      <w:r w:rsidR="00F32188" w:rsidRPr="00FB2599">
        <w:t xml:space="preserve">results. The </w:t>
      </w:r>
      <w:r w:rsidR="001B3F04" w:rsidRPr="00FB2599">
        <w:t>conclusion</w:t>
      </w:r>
      <w:r w:rsidR="000426F3" w:rsidRPr="00FB2599">
        <w:t xml:space="preserve"> highlights</w:t>
      </w:r>
      <w:r w:rsidR="001B3F04" w:rsidRPr="00FB2599">
        <w:t xml:space="preserve"> how </w:t>
      </w:r>
      <w:r w:rsidR="003240F3" w:rsidRPr="00FB2599">
        <w:t xml:space="preserve">the </w:t>
      </w:r>
      <w:r w:rsidR="00EB3D0A" w:rsidRPr="00FB2599">
        <w:t>analysis of</w:t>
      </w:r>
      <w:r w:rsidR="001B3F04" w:rsidRPr="00FB2599">
        <w:t xml:space="preserve"> distant role models </w:t>
      </w:r>
      <w:r w:rsidRPr="00FB2599">
        <w:t>against the backdrop of postfeminist sensibility</w:t>
      </w:r>
      <w:r w:rsidR="001B3F04" w:rsidRPr="00FB2599">
        <w:t xml:space="preserve"> extends the current research</w:t>
      </w:r>
      <w:r w:rsidRPr="00FB2599">
        <w:t xml:space="preserve"> on female role models in management and leadership</w:t>
      </w:r>
      <w:r w:rsidR="001B3F04" w:rsidRPr="00FB2599">
        <w:t>.</w:t>
      </w:r>
    </w:p>
    <w:p w14:paraId="1EB1E998" w14:textId="10ABE1D3" w:rsidR="00123DCA" w:rsidRPr="00FB2599" w:rsidRDefault="004F14E0" w:rsidP="005A6DBF">
      <w:pPr>
        <w:pStyle w:val="Heading1"/>
      </w:pPr>
      <w:r w:rsidRPr="00FB2599">
        <w:t xml:space="preserve">Women, </w:t>
      </w:r>
      <w:r w:rsidR="00CF00E3" w:rsidRPr="00FB2599">
        <w:t xml:space="preserve">role models </w:t>
      </w:r>
      <w:r w:rsidRPr="00FB2599">
        <w:t>and</w:t>
      </w:r>
      <w:r w:rsidR="000426F3" w:rsidRPr="00FB2599">
        <w:t xml:space="preserve"> </w:t>
      </w:r>
      <w:proofErr w:type="spellStart"/>
      <w:r w:rsidR="00CF00E3" w:rsidRPr="00FB2599">
        <w:t>postfeminism</w:t>
      </w:r>
      <w:proofErr w:type="spellEnd"/>
    </w:p>
    <w:p w14:paraId="2B5AC161" w14:textId="7BE6906C" w:rsidR="004C5B45" w:rsidRPr="00FB2599" w:rsidRDefault="00C951AA" w:rsidP="005A6DBF">
      <w:r w:rsidRPr="00FB2599">
        <w:t>Exploring</w:t>
      </w:r>
      <w:r w:rsidR="001B591B" w:rsidRPr="00FB2599">
        <w:t xml:space="preserve"> </w:t>
      </w:r>
      <w:r w:rsidR="00B47297" w:rsidRPr="00FB2599">
        <w:t xml:space="preserve">how female role models may help foster women’s advancement in management and leadership careers is crucial. </w:t>
      </w:r>
      <w:r w:rsidR="00EE5A16" w:rsidRPr="00FB2599">
        <w:t xml:space="preserve">Following Acker’s (1990; 1992) theorizing of the ‘ideal worker’, research shows that historically leadership roles are gendered, meaning that, the implicit ‘ideal’ of a manager and leader is not neutral but privileges masculine traits and behaviours, leading to women being seen as less ‘suitable’ for such roles (Billing and </w:t>
      </w:r>
      <w:proofErr w:type="spellStart"/>
      <w:r w:rsidR="00EE5A16" w:rsidRPr="00FB2599">
        <w:t>Alvesson</w:t>
      </w:r>
      <w:proofErr w:type="spellEnd"/>
      <w:r w:rsidR="00EE5A16" w:rsidRPr="00FB2599">
        <w:t xml:space="preserve">, 2000; Schein </w:t>
      </w:r>
      <w:r w:rsidR="00EE5A16" w:rsidRPr="00FB2599">
        <w:rPr>
          <w:i/>
        </w:rPr>
        <w:t>et al</w:t>
      </w:r>
      <w:r w:rsidR="00EE5A16" w:rsidRPr="00FB2599">
        <w:t xml:space="preserve">., 1996; </w:t>
      </w:r>
      <w:proofErr w:type="spellStart"/>
      <w:r w:rsidR="00EE5A16" w:rsidRPr="00FB2599">
        <w:t>Mavin</w:t>
      </w:r>
      <w:proofErr w:type="spellEnd"/>
      <w:r w:rsidR="00EE5A16" w:rsidRPr="00FB2599">
        <w:t xml:space="preserve"> and </w:t>
      </w:r>
      <w:proofErr w:type="spellStart"/>
      <w:r w:rsidR="00EE5A16" w:rsidRPr="00FB2599">
        <w:t>Grandy</w:t>
      </w:r>
      <w:proofErr w:type="spellEnd"/>
      <w:r w:rsidR="00EE5A16" w:rsidRPr="00FB2599">
        <w:t>, 2013, 2016). Organizations are also gendered, as workplace structures are set up to favour the stereotypical life course of male workers</w:t>
      </w:r>
      <w:r w:rsidR="00B50947">
        <w:t>,</w:t>
      </w:r>
      <w:r w:rsidR="00EE5A16" w:rsidRPr="00FB2599">
        <w:t xml:space="preserve"> which continues to create barriers to women’s advancement (</w:t>
      </w:r>
      <w:proofErr w:type="spellStart"/>
      <w:r w:rsidR="00EE5A16" w:rsidRPr="00FB2599">
        <w:t>Bendl</w:t>
      </w:r>
      <w:proofErr w:type="spellEnd"/>
      <w:r w:rsidR="00EE5A16" w:rsidRPr="00FB2599">
        <w:t xml:space="preserve">, 2008; </w:t>
      </w:r>
      <w:proofErr w:type="spellStart"/>
      <w:r w:rsidR="00EE5A16" w:rsidRPr="00FB2599">
        <w:t>Eagly</w:t>
      </w:r>
      <w:proofErr w:type="spellEnd"/>
      <w:r w:rsidR="00EE5A16" w:rsidRPr="00FB2599">
        <w:t xml:space="preserve"> and Carli, 2007; </w:t>
      </w:r>
      <w:r w:rsidR="00EE5A16" w:rsidRPr="00FB2599">
        <w:rPr>
          <w:noProof/>
        </w:rPr>
        <w:t>Mulcahy and Linehan, 2014</w:t>
      </w:r>
      <w:r w:rsidR="00EE5A16" w:rsidRPr="00FB2599">
        <w:t xml:space="preserve">). Although management ‘ideals’ are changing (Lewis, 2014), the continuous under-representation of women in </w:t>
      </w:r>
      <w:r w:rsidR="00C200EB" w:rsidRPr="00FB2599">
        <w:t>leadership</w:t>
      </w:r>
      <w:r w:rsidR="00EE5A16" w:rsidRPr="00FB2599">
        <w:t xml:space="preserve"> positions signals that masculine ideals persist. Having more senior female role models in business is often cited as a potential way to </w:t>
      </w:r>
      <w:r w:rsidR="00EE5A16" w:rsidRPr="00FB2599">
        <w:lastRenderedPageBreak/>
        <w:t>change th</w:t>
      </w:r>
      <w:r w:rsidR="00513356">
        <w:t>is</w:t>
      </w:r>
      <w:r w:rsidR="00EE5A16" w:rsidRPr="00FB2599">
        <w:t xml:space="preserve"> </w:t>
      </w:r>
      <w:r w:rsidR="00EE5A16" w:rsidRPr="00FB2599">
        <w:rPr>
          <w:i/>
        </w:rPr>
        <w:t>status quo</w:t>
      </w:r>
      <w:r w:rsidR="00EE5A16" w:rsidRPr="00FB2599">
        <w:t xml:space="preserve"> (Frazer, 2014; Pereira, 2012), </w:t>
      </w:r>
      <w:r w:rsidRPr="00FB2599">
        <w:t>but in light of the above, understanding the kind of gendered ideals they construct is crucial to understand the extent to which this change may be possible.</w:t>
      </w:r>
    </w:p>
    <w:p w14:paraId="53A6C62B" w14:textId="0612F101" w:rsidR="008477D8" w:rsidRPr="00FB2599" w:rsidRDefault="008176A3" w:rsidP="005A6DBF">
      <w:r w:rsidRPr="00FB2599">
        <w:t>The</w:t>
      </w:r>
      <w:r w:rsidR="008C36BE" w:rsidRPr="00FB2599">
        <w:t xml:space="preserve"> </w:t>
      </w:r>
      <w:r w:rsidR="001426AE" w:rsidRPr="00FB2599">
        <w:t>impact</w:t>
      </w:r>
      <w:r w:rsidR="008C36BE" w:rsidRPr="00FB2599">
        <w:t xml:space="preserve"> of female</w:t>
      </w:r>
      <w:r w:rsidR="001A5DDA" w:rsidRPr="00FB2599">
        <w:t xml:space="preserve"> role models and the mechanisms of their influence on women</w:t>
      </w:r>
      <w:r w:rsidRPr="00FB2599">
        <w:t xml:space="preserve"> ha</w:t>
      </w:r>
      <w:r w:rsidR="008B5CBA" w:rsidRPr="00FB2599">
        <w:t>ve</w:t>
      </w:r>
      <w:r w:rsidRPr="00FB2599">
        <w:t xml:space="preserve"> been extensively debated</w:t>
      </w:r>
      <w:r w:rsidR="00FC2818" w:rsidRPr="00FB2599">
        <w:t xml:space="preserve">. </w:t>
      </w:r>
      <w:r w:rsidR="002F4829" w:rsidRPr="00FB2599">
        <w:t xml:space="preserve">Studies </w:t>
      </w:r>
      <w:r w:rsidR="00AB5FCF" w:rsidRPr="00FB2599">
        <w:t xml:space="preserve">suggest that </w:t>
      </w:r>
      <w:r w:rsidR="00500EED" w:rsidRPr="00FB2599">
        <w:t xml:space="preserve">‘women </w:t>
      </w:r>
      <w:r w:rsidR="00DA45A5" w:rsidRPr="00FB2599">
        <w:t>are more</w:t>
      </w:r>
      <w:r w:rsidR="00500EED" w:rsidRPr="00FB2599">
        <w:t xml:space="preserve"> inspired by outstanding </w:t>
      </w:r>
      <w:r w:rsidR="00DA45A5" w:rsidRPr="00FB2599">
        <w:t>female than male role models’</w:t>
      </w:r>
      <w:r w:rsidR="00834FB5" w:rsidRPr="00FB2599">
        <w:t xml:space="preserve"> </w:t>
      </w:r>
      <w:r w:rsidR="008B20D4" w:rsidRPr="00FB2599">
        <w:t>(Lockwood, 2006, p.</w:t>
      </w:r>
      <w:r w:rsidR="008F2AC4" w:rsidRPr="00FB2599">
        <w:t xml:space="preserve"> </w:t>
      </w:r>
      <w:r w:rsidR="00902543" w:rsidRPr="00FB2599">
        <w:t>36)</w:t>
      </w:r>
      <w:r w:rsidR="00C951AA" w:rsidRPr="00FB2599">
        <w:t>. Women use role models</w:t>
      </w:r>
      <w:r w:rsidR="00E4514B" w:rsidRPr="00FB2599">
        <w:t xml:space="preserve"> for motivation, self-definition and learning (Murrel</w:t>
      </w:r>
      <w:r w:rsidR="008F2AC4" w:rsidRPr="00FB2599">
        <w:t>l</w:t>
      </w:r>
      <w:r w:rsidR="00E4514B" w:rsidRPr="00FB2599">
        <w:t xml:space="preserve"> and </w:t>
      </w:r>
      <w:proofErr w:type="spellStart"/>
      <w:r w:rsidR="00E4514B" w:rsidRPr="00FB2599">
        <w:t>Zagenczyk</w:t>
      </w:r>
      <w:proofErr w:type="spellEnd"/>
      <w:r w:rsidR="00E4514B" w:rsidRPr="00FB2599">
        <w:t>, 2006)</w:t>
      </w:r>
      <w:r w:rsidR="00257041" w:rsidRPr="00FB2599">
        <w:t>. E</w:t>
      </w:r>
      <w:r w:rsidR="00062ECB" w:rsidRPr="00FB2599">
        <w:t xml:space="preserve">xposure to successful </w:t>
      </w:r>
      <w:r w:rsidR="00C61B3F" w:rsidRPr="00FB2599">
        <w:t xml:space="preserve">senior </w:t>
      </w:r>
      <w:r w:rsidR="006F44A8" w:rsidRPr="00FB2599">
        <w:t>female role models</w:t>
      </w:r>
      <w:r w:rsidR="00062ECB" w:rsidRPr="00FB2599">
        <w:t xml:space="preserve"> </w:t>
      </w:r>
      <w:r w:rsidR="006F44A8" w:rsidRPr="00FB2599">
        <w:t>may help counter gender occupational stereotypes</w:t>
      </w:r>
      <w:r w:rsidR="00822859" w:rsidRPr="00FB2599">
        <w:t xml:space="preserve"> and </w:t>
      </w:r>
      <w:r w:rsidR="00E4514B" w:rsidRPr="00FB2599">
        <w:t xml:space="preserve">enhance women’s </w:t>
      </w:r>
      <w:r w:rsidR="00D72592" w:rsidRPr="00FB2599">
        <w:t xml:space="preserve">performance and </w:t>
      </w:r>
      <w:r w:rsidR="00E4514B" w:rsidRPr="00FB2599">
        <w:t>career aspirations</w:t>
      </w:r>
      <w:r w:rsidR="00423047" w:rsidRPr="00FB2599">
        <w:t xml:space="preserve"> by illustrating possibilities </w:t>
      </w:r>
      <w:r w:rsidR="006B319E" w:rsidRPr="00FB2599">
        <w:t xml:space="preserve">for </w:t>
      </w:r>
      <w:r w:rsidR="00423047" w:rsidRPr="00FB2599">
        <w:t>success</w:t>
      </w:r>
      <w:r w:rsidR="006F44A8" w:rsidRPr="00FB2599">
        <w:t xml:space="preserve"> </w:t>
      </w:r>
      <w:r w:rsidR="00822859" w:rsidRPr="00FB2599">
        <w:t>and</w:t>
      </w:r>
      <w:r w:rsidR="006F44A8" w:rsidRPr="00FB2599">
        <w:t xml:space="preserve"> providing </w:t>
      </w:r>
      <w:r w:rsidR="00062ECB" w:rsidRPr="00FB2599">
        <w:t>guide</w:t>
      </w:r>
      <w:r w:rsidR="006B319E" w:rsidRPr="00FB2599">
        <w:t>s</w:t>
      </w:r>
      <w:r w:rsidR="00062ECB" w:rsidRPr="00FB2599">
        <w:t xml:space="preserve"> to behaviour that one can emulate</w:t>
      </w:r>
      <w:r w:rsidR="006F44A8" w:rsidRPr="00FB2599">
        <w:t xml:space="preserve"> </w:t>
      </w:r>
      <w:r w:rsidR="00062ECB" w:rsidRPr="00FB2599">
        <w:t>(</w:t>
      </w:r>
      <w:proofErr w:type="spellStart"/>
      <w:r w:rsidR="00D72592" w:rsidRPr="00FB2599">
        <w:t>Dasgupta</w:t>
      </w:r>
      <w:proofErr w:type="spellEnd"/>
      <w:r w:rsidR="00741913" w:rsidRPr="00FB2599">
        <w:t xml:space="preserve"> and </w:t>
      </w:r>
      <w:proofErr w:type="spellStart"/>
      <w:r w:rsidR="00741913" w:rsidRPr="00FB2599">
        <w:t>Asgari</w:t>
      </w:r>
      <w:proofErr w:type="spellEnd"/>
      <w:r w:rsidR="00D72592" w:rsidRPr="00FB2599">
        <w:t xml:space="preserve">, 2004; </w:t>
      </w:r>
      <w:proofErr w:type="spellStart"/>
      <w:r w:rsidR="003D415A" w:rsidRPr="00FB2599">
        <w:t>Cheryan</w:t>
      </w:r>
      <w:proofErr w:type="spellEnd"/>
      <w:r w:rsidR="003D415A" w:rsidRPr="00FB2599">
        <w:t xml:space="preserve"> </w:t>
      </w:r>
      <w:r w:rsidR="003D415A" w:rsidRPr="00FB2599">
        <w:rPr>
          <w:i/>
        </w:rPr>
        <w:t>et al</w:t>
      </w:r>
      <w:r w:rsidR="008F2AC4" w:rsidRPr="00FB2599">
        <w:t>.</w:t>
      </w:r>
      <w:r w:rsidR="003D415A" w:rsidRPr="00FB2599">
        <w:t xml:space="preserve">, 2011; </w:t>
      </w:r>
      <w:proofErr w:type="spellStart"/>
      <w:r w:rsidR="00062ECB" w:rsidRPr="00FB2599">
        <w:t>Latu</w:t>
      </w:r>
      <w:proofErr w:type="spellEnd"/>
      <w:r w:rsidR="00062ECB" w:rsidRPr="00FB2599">
        <w:t xml:space="preserve"> </w:t>
      </w:r>
      <w:r w:rsidR="00062ECB" w:rsidRPr="00FB2599">
        <w:rPr>
          <w:i/>
        </w:rPr>
        <w:t>et al</w:t>
      </w:r>
      <w:r w:rsidR="00062ECB" w:rsidRPr="00FB2599">
        <w:t>.</w:t>
      </w:r>
      <w:r w:rsidR="007D7FC6" w:rsidRPr="00FB2599">
        <w:t>,</w:t>
      </w:r>
      <w:r w:rsidR="00062ECB" w:rsidRPr="00FB2599">
        <w:t xml:space="preserve"> 2013; </w:t>
      </w:r>
      <w:r w:rsidR="007D7FC6" w:rsidRPr="00FB2599">
        <w:t xml:space="preserve">Sealy and Singh, 2010; </w:t>
      </w:r>
      <w:r w:rsidR="008B20D4" w:rsidRPr="00FB2599">
        <w:t>Singh</w:t>
      </w:r>
      <w:r w:rsidR="00142841" w:rsidRPr="00FB2599">
        <w:t xml:space="preserve">, </w:t>
      </w:r>
      <w:proofErr w:type="spellStart"/>
      <w:r w:rsidR="00142841" w:rsidRPr="00FB2599">
        <w:t>Vinnicombe</w:t>
      </w:r>
      <w:proofErr w:type="spellEnd"/>
      <w:r w:rsidR="00142841" w:rsidRPr="00FB2599">
        <w:t xml:space="preserve"> and Jame</w:t>
      </w:r>
      <w:r w:rsidR="00132AF7" w:rsidRPr="00FB2599">
        <w:t>s</w:t>
      </w:r>
      <w:r w:rsidR="008B20D4" w:rsidRPr="00FB2599">
        <w:t>, 2006</w:t>
      </w:r>
      <w:r w:rsidR="003D415A" w:rsidRPr="00FB2599">
        <w:t xml:space="preserve">; </w:t>
      </w:r>
      <w:r w:rsidR="00191D39" w:rsidRPr="00FB2599">
        <w:t xml:space="preserve">Young </w:t>
      </w:r>
      <w:r w:rsidR="00191D39" w:rsidRPr="00FB2599">
        <w:rPr>
          <w:i/>
        </w:rPr>
        <w:t>et al</w:t>
      </w:r>
      <w:r w:rsidR="007D7FC6" w:rsidRPr="00FB2599">
        <w:t>.</w:t>
      </w:r>
      <w:r w:rsidR="001770CA" w:rsidRPr="00FB2599">
        <w:t>, 2013). In this respect, exploring distant role models</w:t>
      </w:r>
      <w:r w:rsidR="00A736F9" w:rsidRPr="00FB2599">
        <w:t xml:space="preserve"> (Gibson, 2003) in business </w:t>
      </w:r>
      <w:r w:rsidR="001770CA" w:rsidRPr="00FB2599">
        <w:t>is particularly important as</w:t>
      </w:r>
      <w:r w:rsidR="00A736F9" w:rsidRPr="00FB2599">
        <w:t xml:space="preserve"> </w:t>
      </w:r>
      <w:r w:rsidR="001770CA" w:rsidRPr="00FB2599">
        <w:t xml:space="preserve">women often </w:t>
      </w:r>
      <w:r w:rsidR="001770CA" w:rsidRPr="00FB2599">
        <w:rPr>
          <w:i/>
        </w:rPr>
        <w:t>prefer</w:t>
      </w:r>
      <w:r w:rsidR="001770CA" w:rsidRPr="00FB2599">
        <w:t xml:space="preserve"> </w:t>
      </w:r>
      <w:r w:rsidRPr="00FB2599">
        <w:t xml:space="preserve">to </w:t>
      </w:r>
      <w:r w:rsidR="001770CA" w:rsidRPr="00FB2599">
        <w:t xml:space="preserve">learn from </w:t>
      </w:r>
      <w:r w:rsidR="00A736F9" w:rsidRPr="00FB2599">
        <w:t xml:space="preserve">them given the lack of </w:t>
      </w:r>
      <w:r w:rsidR="00257041" w:rsidRPr="00FB2599">
        <w:t>close</w:t>
      </w:r>
      <w:r w:rsidR="00A736F9" w:rsidRPr="00FB2599">
        <w:t xml:space="preserve"> senior role models in their own organizations</w:t>
      </w:r>
      <w:r w:rsidR="001770CA" w:rsidRPr="00FB2599">
        <w:t xml:space="preserve"> (Sealy and Singh, 2010).</w:t>
      </w:r>
    </w:p>
    <w:p w14:paraId="71C64297" w14:textId="47D78C29" w:rsidR="000A2929" w:rsidRPr="00FB2599" w:rsidRDefault="00665BDD" w:rsidP="005A6DBF">
      <w:r>
        <w:t>In experiments</w:t>
      </w:r>
      <w:r w:rsidR="009F71DE">
        <w:t xml:space="preserve">, </w:t>
      </w:r>
      <w:r w:rsidR="008176A3" w:rsidRPr="00FB2599">
        <w:t>e</w:t>
      </w:r>
      <w:r w:rsidR="000A2929" w:rsidRPr="00FB2599">
        <w:t>xposure to distant role models</w:t>
      </w:r>
      <w:r w:rsidR="006B319E" w:rsidRPr="00FB2599">
        <w:t>,</w:t>
      </w:r>
      <w:r w:rsidR="000A2929" w:rsidRPr="00FB2599">
        <w:t xml:space="preserve"> </w:t>
      </w:r>
      <w:r w:rsidR="006B319E" w:rsidRPr="00FB2599">
        <w:t xml:space="preserve">such as </w:t>
      </w:r>
      <w:r w:rsidR="000A2929" w:rsidRPr="00FB2599">
        <w:t>famous politicians or executives</w:t>
      </w:r>
      <w:r w:rsidR="006B319E" w:rsidRPr="00FB2599">
        <w:t>,</w:t>
      </w:r>
      <w:r w:rsidR="000A2929" w:rsidRPr="00FB2599">
        <w:t xml:space="preserve"> </w:t>
      </w:r>
      <w:r w:rsidR="00665D18" w:rsidRPr="00FB2599">
        <w:t>often</w:t>
      </w:r>
      <w:r w:rsidR="000A2929" w:rsidRPr="00FB2599">
        <w:t xml:space="preserve"> impact</w:t>
      </w:r>
      <w:r w:rsidR="008176A3" w:rsidRPr="00FB2599">
        <w:t>s</w:t>
      </w:r>
      <w:r w:rsidR="000A2929" w:rsidRPr="00FB2599">
        <w:t xml:space="preserve"> </w:t>
      </w:r>
      <w:r w:rsidR="006B319E" w:rsidRPr="00FB2599">
        <w:t xml:space="preserve">positively on </w:t>
      </w:r>
      <w:r w:rsidR="000A2929" w:rsidRPr="00FB2599">
        <w:t xml:space="preserve">individual women’s </w:t>
      </w:r>
      <w:r w:rsidR="008176A3" w:rsidRPr="00FB2599">
        <w:t xml:space="preserve">self-perceptions and </w:t>
      </w:r>
      <w:r w:rsidR="000A2929" w:rsidRPr="00FB2599">
        <w:t xml:space="preserve">performance </w:t>
      </w:r>
      <w:r w:rsidR="006B319E" w:rsidRPr="00FB2599">
        <w:t xml:space="preserve">of </w:t>
      </w:r>
      <w:r w:rsidR="000A2929" w:rsidRPr="00FB2599">
        <w:t>certain tasks (</w:t>
      </w:r>
      <w:proofErr w:type="spellStart"/>
      <w:r w:rsidR="000A2929" w:rsidRPr="00FB2599">
        <w:t>Dasgupta</w:t>
      </w:r>
      <w:proofErr w:type="spellEnd"/>
      <w:r w:rsidR="000A2929" w:rsidRPr="00FB2599">
        <w:t xml:space="preserve"> and </w:t>
      </w:r>
      <w:proofErr w:type="spellStart"/>
      <w:r w:rsidR="000A2929" w:rsidRPr="00FB2599">
        <w:t>Asgari</w:t>
      </w:r>
      <w:proofErr w:type="spellEnd"/>
      <w:r w:rsidR="000A2929" w:rsidRPr="00FB2599">
        <w:t xml:space="preserve">, 2004; Hoyt and Simon, 2010; </w:t>
      </w:r>
      <w:proofErr w:type="spellStart"/>
      <w:r w:rsidR="000A2929" w:rsidRPr="00FB2599">
        <w:t>Latu</w:t>
      </w:r>
      <w:proofErr w:type="spellEnd"/>
      <w:r w:rsidR="000A2929" w:rsidRPr="00FB2599">
        <w:t xml:space="preserve"> </w:t>
      </w:r>
      <w:r w:rsidR="000A2929" w:rsidRPr="00FB2599">
        <w:rPr>
          <w:i/>
        </w:rPr>
        <w:t>et al</w:t>
      </w:r>
      <w:r w:rsidR="00DD4632" w:rsidRPr="00FB2599">
        <w:t>.</w:t>
      </w:r>
      <w:r w:rsidR="000A2929" w:rsidRPr="00FB2599">
        <w:t>, 2013; T</w:t>
      </w:r>
      <w:r w:rsidR="00153E2F" w:rsidRPr="00FB2599">
        <w:t>a</w:t>
      </w:r>
      <w:r w:rsidR="000A2929" w:rsidRPr="00FB2599">
        <w:t xml:space="preserve">ylor </w:t>
      </w:r>
      <w:r w:rsidR="000A2929" w:rsidRPr="00FB2599">
        <w:rPr>
          <w:i/>
        </w:rPr>
        <w:t>et al</w:t>
      </w:r>
      <w:r w:rsidR="000A2929" w:rsidRPr="00FB2599">
        <w:t xml:space="preserve">., 2011). </w:t>
      </w:r>
      <w:r w:rsidR="008477D8" w:rsidRPr="00FB2599">
        <w:t xml:space="preserve">However, </w:t>
      </w:r>
      <w:r w:rsidR="000324E4" w:rsidRPr="00FB2599">
        <w:t xml:space="preserve">closer scrutiny of </w:t>
      </w:r>
      <w:r w:rsidR="006B319E" w:rsidRPr="00FB2599">
        <w:t xml:space="preserve">the characteristics of </w:t>
      </w:r>
      <w:r w:rsidR="0092012A" w:rsidRPr="00FB2599">
        <w:t xml:space="preserve">distant </w:t>
      </w:r>
      <w:r w:rsidR="000324E4" w:rsidRPr="00FB2599">
        <w:t>role models is required to</w:t>
      </w:r>
      <w:r w:rsidR="00142841" w:rsidRPr="00FB2599">
        <w:t xml:space="preserve"> fully</w:t>
      </w:r>
      <w:r w:rsidR="000324E4" w:rsidRPr="00FB2599">
        <w:t xml:space="preserve"> understand their impact. For instance, </w:t>
      </w:r>
      <w:r w:rsidR="000A2929" w:rsidRPr="00FB2599">
        <w:t xml:space="preserve">research on distant female role models in politics demonstrates that </w:t>
      </w:r>
      <w:r w:rsidR="006B319E" w:rsidRPr="00FB2599">
        <w:t xml:space="preserve">a </w:t>
      </w:r>
      <w:r w:rsidR="000A2929" w:rsidRPr="00FB2599">
        <w:t xml:space="preserve">rise in the number of top female politicians does not result in </w:t>
      </w:r>
      <w:r w:rsidR="006B319E" w:rsidRPr="00FB2599">
        <w:t xml:space="preserve">a </w:t>
      </w:r>
      <w:r w:rsidR="000A2929" w:rsidRPr="00FB2599">
        <w:t xml:space="preserve">rise </w:t>
      </w:r>
      <w:r w:rsidR="006B319E" w:rsidRPr="00FB2599">
        <w:t xml:space="preserve">in </w:t>
      </w:r>
      <w:r w:rsidR="000A2929" w:rsidRPr="00FB2599">
        <w:t xml:space="preserve">women’s aspirations to run for office, and </w:t>
      </w:r>
      <w:r w:rsidR="0092012A" w:rsidRPr="00FB2599">
        <w:t xml:space="preserve">has </w:t>
      </w:r>
      <w:r w:rsidR="000A2929" w:rsidRPr="00FB2599">
        <w:t>only a temporary inspirational effect on their behaviour (</w:t>
      </w:r>
      <w:proofErr w:type="spellStart"/>
      <w:r w:rsidR="000A2929" w:rsidRPr="00FB2599">
        <w:t>Broockman</w:t>
      </w:r>
      <w:proofErr w:type="spellEnd"/>
      <w:r w:rsidR="000A2929" w:rsidRPr="00FB2599">
        <w:t xml:space="preserve">, 2014; </w:t>
      </w:r>
      <w:proofErr w:type="spellStart"/>
      <w:r w:rsidR="000A2929" w:rsidRPr="00FB2599">
        <w:t>Mariani</w:t>
      </w:r>
      <w:proofErr w:type="spellEnd"/>
      <w:r w:rsidR="00DD4632" w:rsidRPr="00FB2599">
        <w:t xml:space="preserve"> </w:t>
      </w:r>
      <w:r w:rsidR="00DD4632" w:rsidRPr="00FB2599">
        <w:rPr>
          <w:i/>
        </w:rPr>
        <w:t>et al.</w:t>
      </w:r>
      <w:r w:rsidR="000A2929" w:rsidRPr="00FB2599">
        <w:t xml:space="preserve">, 2015). </w:t>
      </w:r>
      <w:r w:rsidR="0092012A" w:rsidRPr="00FB2599">
        <w:t xml:space="preserve">Similarly, </w:t>
      </w:r>
      <w:r>
        <w:t xml:space="preserve">research in </w:t>
      </w:r>
      <w:r w:rsidR="00257041" w:rsidRPr="00FB2599">
        <w:t>management and organization studies also show</w:t>
      </w:r>
      <w:r>
        <w:t>s</w:t>
      </w:r>
      <w:r w:rsidR="00257041" w:rsidRPr="00FB2599">
        <w:t xml:space="preserve"> that </w:t>
      </w:r>
      <w:r w:rsidR="00715A6D" w:rsidRPr="00FB2599">
        <w:t>simply having more</w:t>
      </w:r>
      <w:r w:rsidR="000324E4" w:rsidRPr="00FB2599">
        <w:t xml:space="preserve"> women in top</w:t>
      </w:r>
      <w:r w:rsidR="0011263C" w:rsidRPr="00FB2599">
        <w:t xml:space="preserve"> </w:t>
      </w:r>
      <w:r w:rsidR="00715A6D" w:rsidRPr="00FB2599">
        <w:t xml:space="preserve">executive </w:t>
      </w:r>
      <w:r w:rsidR="0011263C" w:rsidRPr="00FB2599">
        <w:t xml:space="preserve">positions does not automatically result in </w:t>
      </w:r>
      <w:r w:rsidR="00257041" w:rsidRPr="00FB2599">
        <w:t xml:space="preserve">challenging the gendered </w:t>
      </w:r>
      <w:r w:rsidR="00257041" w:rsidRPr="00FB2599">
        <w:rPr>
          <w:i/>
        </w:rPr>
        <w:t>status quo</w:t>
      </w:r>
      <w:r w:rsidR="00257041" w:rsidRPr="00FB2599">
        <w:t xml:space="preserve"> in </w:t>
      </w:r>
      <w:r w:rsidR="006B319E" w:rsidRPr="00FB2599">
        <w:t xml:space="preserve">organizations </w:t>
      </w:r>
      <w:r w:rsidR="0011263C" w:rsidRPr="00FB2599">
        <w:t>(Cross</w:t>
      </w:r>
      <w:r w:rsidR="00142841" w:rsidRPr="00FB2599">
        <w:t xml:space="preserve">, </w:t>
      </w:r>
      <w:proofErr w:type="spellStart"/>
      <w:r w:rsidR="00142841" w:rsidRPr="00FB2599">
        <w:lastRenderedPageBreak/>
        <w:t>Linehan</w:t>
      </w:r>
      <w:proofErr w:type="spellEnd"/>
      <w:r w:rsidR="00142841" w:rsidRPr="00FB2599">
        <w:t xml:space="preserve"> and Murphy, </w:t>
      </w:r>
      <w:r w:rsidR="0011263C" w:rsidRPr="00FB2599">
        <w:t xml:space="preserve">2017; </w:t>
      </w:r>
      <w:proofErr w:type="spellStart"/>
      <w:r w:rsidR="0011263C" w:rsidRPr="00FB2599">
        <w:t>Derks</w:t>
      </w:r>
      <w:proofErr w:type="spellEnd"/>
      <w:r w:rsidR="0011263C" w:rsidRPr="00FB2599">
        <w:t xml:space="preserve"> </w:t>
      </w:r>
      <w:r w:rsidR="0011263C" w:rsidRPr="00FB2599">
        <w:rPr>
          <w:i/>
        </w:rPr>
        <w:t>et al</w:t>
      </w:r>
      <w:r w:rsidR="0011263C" w:rsidRPr="00FB2599">
        <w:t xml:space="preserve">., 2011; </w:t>
      </w:r>
      <w:proofErr w:type="spellStart"/>
      <w:r w:rsidR="0011263C" w:rsidRPr="00FB2599">
        <w:t>Faniko</w:t>
      </w:r>
      <w:proofErr w:type="spellEnd"/>
      <w:r w:rsidR="0011263C" w:rsidRPr="00FB2599">
        <w:t xml:space="preserve"> </w:t>
      </w:r>
      <w:r w:rsidR="0011263C" w:rsidRPr="00FB2599">
        <w:rPr>
          <w:i/>
        </w:rPr>
        <w:t>et al</w:t>
      </w:r>
      <w:r w:rsidR="00DD4632" w:rsidRPr="00FB2599">
        <w:t>.</w:t>
      </w:r>
      <w:r w:rsidR="0011263C" w:rsidRPr="00FB2599">
        <w:t xml:space="preserve">, 2017; </w:t>
      </w:r>
      <w:proofErr w:type="spellStart"/>
      <w:r w:rsidR="007705B5" w:rsidRPr="00FB2599">
        <w:t>Mavin</w:t>
      </w:r>
      <w:proofErr w:type="spellEnd"/>
      <w:r w:rsidR="007705B5" w:rsidRPr="00FB2599">
        <w:t xml:space="preserve">, 2008; </w:t>
      </w:r>
      <w:proofErr w:type="spellStart"/>
      <w:r w:rsidR="0011263C" w:rsidRPr="00FB2599">
        <w:t>Mavin</w:t>
      </w:r>
      <w:proofErr w:type="spellEnd"/>
      <w:r w:rsidR="00142841" w:rsidRPr="00FB2599">
        <w:t xml:space="preserve">, </w:t>
      </w:r>
      <w:proofErr w:type="spellStart"/>
      <w:r w:rsidR="00142841" w:rsidRPr="00FB2599">
        <w:t>Grandy</w:t>
      </w:r>
      <w:proofErr w:type="spellEnd"/>
      <w:r w:rsidR="00142841" w:rsidRPr="00FB2599">
        <w:t xml:space="preserve"> and Williams</w:t>
      </w:r>
      <w:r w:rsidR="0011263C" w:rsidRPr="00FB2599">
        <w:t>, 2014).</w:t>
      </w:r>
    </w:p>
    <w:p w14:paraId="1647B691" w14:textId="34245204" w:rsidR="000A2929" w:rsidRPr="00FB2599" w:rsidRDefault="00715A6D" w:rsidP="005A6DBF">
      <w:r w:rsidRPr="00FB2599">
        <w:t>Various</w:t>
      </w:r>
      <w:r w:rsidR="003C775D" w:rsidRPr="00FB2599">
        <w:t xml:space="preserve"> </w:t>
      </w:r>
      <w:r w:rsidR="006F44A8" w:rsidRPr="00FB2599">
        <w:t xml:space="preserve">characteristics </w:t>
      </w:r>
      <w:r w:rsidR="00336B95" w:rsidRPr="00FB2599">
        <w:t>of</w:t>
      </w:r>
      <w:r w:rsidR="006F44A8" w:rsidRPr="00FB2599">
        <w:t xml:space="preserve"> </w:t>
      </w:r>
      <w:r w:rsidR="000C4312" w:rsidRPr="00FB2599">
        <w:t xml:space="preserve">distant </w:t>
      </w:r>
      <w:r w:rsidR="00257041" w:rsidRPr="00FB2599">
        <w:t xml:space="preserve">female </w:t>
      </w:r>
      <w:r w:rsidR="006F44A8" w:rsidRPr="00FB2599">
        <w:t>role models</w:t>
      </w:r>
      <w:r w:rsidR="000A2929" w:rsidRPr="00FB2599">
        <w:t xml:space="preserve"> </w:t>
      </w:r>
      <w:r w:rsidR="007705B5" w:rsidRPr="00FB2599">
        <w:t>may mediate their positive impact</w:t>
      </w:r>
      <w:r w:rsidR="00DC5F65" w:rsidRPr="00FB2599">
        <w:t>.</w:t>
      </w:r>
      <w:r w:rsidR="008B5D98" w:rsidRPr="00FB2599">
        <w:t xml:space="preserve"> </w:t>
      </w:r>
      <w:r w:rsidR="00C12DB4" w:rsidRPr="00FB2599">
        <w:t xml:space="preserve">Lockwood and </w:t>
      </w:r>
      <w:proofErr w:type="spellStart"/>
      <w:r w:rsidR="00C12DB4" w:rsidRPr="00FB2599">
        <w:t>Kunda</w:t>
      </w:r>
      <w:proofErr w:type="spellEnd"/>
      <w:r w:rsidR="00C12DB4" w:rsidRPr="00FB2599">
        <w:t xml:space="preserve"> (1997) argue </w:t>
      </w:r>
      <w:r w:rsidR="004377D3" w:rsidRPr="00FB2599">
        <w:t xml:space="preserve">that </w:t>
      </w:r>
      <w:r w:rsidR="00142841" w:rsidRPr="00FB2599">
        <w:t xml:space="preserve">perceived </w:t>
      </w:r>
      <w:r w:rsidR="004377D3" w:rsidRPr="00FB2599">
        <w:t>similarity in features and circumstances matters</w:t>
      </w:r>
      <w:r w:rsidR="001770CA" w:rsidRPr="00FB2599">
        <w:t xml:space="preserve"> for inspiration</w:t>
      </w:r>
      <w:r w:rsidR="007705B5" w:rsidRPr="00FB2599">
        <w:t xml:space="preserve">, for instance </w:t>
      </w:r>
      <w:r w:rsidR="00142841" w:rsidRPr="00FB2599">
        <w:t xml:space="preserve">in relation to </w:t>
      </w:r>
      <w:r w:rsidR="003B0F9E" w:rsidRPr="00FB2599">
        <w:t>the</w:t>
      </w:r>
      <w:r w:rsidR="00A9677C" w:rsidRPr="00FB2599">
        <w:t xml:space="preserve"> model’s</w:t>
      </w:r>
      <w:r w:rsidR="001770CA" w:rsidRPr="00FB2599">
        <w:t xml:space="preserve"> domain of excellence or level of success</w:t>
      </w:r>
      <w:r w:rsidR="006A2B0E" w:rsidRPr="00FB2599">
        <w:t>.</w:t>
      </w:r>
      <w:r w:rsidR="001744AF" w:rsidRPr="00FB2599">
        <w:t xml:space="preserve"> </w:t>
      </w:r>
      <w:r w:rsidR="00142841" w:rsidRPr="00FB2599">
        <w:t xml:space="preserve">If </w:t>
      </w:r>
      <w:r w:rsidR="00257041" w:rsidRPr="00FB2599">
        <w:t xml:space="preserve">female </w:t>
      </w:r>
      <w:r w:rsidR="007705B5" w:rsidRPr="00FB2599">
        <w:t>‘</w:t>
      </w:r>
      <w:r w:rsidR="00142841" w:rsidRPr="00FB2599">
        <w:t>s</w:t>
      </w:r>
      <w:r w:rsidR="007705B5" w:rsidRPr="00FB2599">
        <w:t xml:space="preserve">uperstar’ models </w:t>
      </w:r>
      <w:r w:rsidR="00142841" w:rsidRPr="00FB2599">
        <w:t>are seen as t</w:t>
      </w:r>
      <w:r w:rsidR="007705B5" w:rsidRPr="00FB2599">
        <w:t>oo d</w:t>
      </w:r>
      <w:r w:rsidR="001770CA" w:rsidRPr="00FB2599">
        <w:t>issimila</w:t>
      </w:r>
      <w:r w:rsidR="00142841" w:rsidRPr="00FB2599">
        <w:t>r</w:t>
      </w:r>
      <w:r w:rsidR="007705B5" w:rsidRPr="00FB2599">
        <w:t xml:space="preserve"> their success </w:t>
      </w:r>
      <w:r w:rsidR="00142841" w:rsidRPr="00FB2599">
        <w:t xml:space="preserve">may be </w:t>
      </w:r>
      <w:r w:rsidR="007705B5" w:rsidRPr="00FB2599">
        <w:t xml:space="preserve">perceived </w:t>
      </w:r>
      <w:r w:rsidR="00845969" w:rsidRPr="00FB2599">
        <w:t>as</w:t>
      </w:r>
      <w:r w:rsidR="0004494A" w:rsidRPr="00FB2599">
        <w:t xml:space="preserve"> </w:t>
      </w:r>
      <w:r w:rsidR="007705B5" w:rsidRPr="00FB2599">
        <w:t>unachievable</w:t>
      </w:r>
      <w:r w:rsidR="00665BDD">
        <w:t xml:space="preserve"> which</w:t>
      </w:r>
      <w:r w:rsidR="0004494A" w:rsidRPr="00FB2599">
        <w:t xml:space="preserve"> </w:t>
      </w:r>
      <w:r w:rsidR="00FC2818" w:rsidRPr="00FB2599">
        <w:t>lower</w:t>
      </w:r>
      <w:r w:rsidR="00665BDD">
        <w:t>s</w:t>
      </w:r>
      <w:r w:rsidR="00FC2818" w:rsidRPr="00FB2599">
        <w:t xml:space="preserve"> women’s self-evaluation</w:t>
      </w:r>
      <w:r w:rsidR="00665BDD">
        <w:t>s and</w:t>
      </w:r>
      <w:r w:rsidR="0004494A" w:rsidRPr="00FB2599">
        <w:t xml:space="preserve"> </w:t>
      </w:r>
      <w:r w:rsidR="00845969" w:rsidRPr="00FB2599">
        <w:t>lead</w:t>
      </w:r>
      <w:r w:rsidR="00665BDD">
        <w:t xml:space="preserve">s to role model’s </w:t>
      </w:r>
      <w:r w:rsidR="00845969" w:rsidRPr="00FB2599">
        <w:t>rejection</w:t>
      </w:r>
      <w:r w:rsidR="006A2B0E" w:rsidRPr="00FB2599">
        <w:t xml:space="preserve"> </w:t>
      </w:r>
      <w:r w:rsidR="0035080C" w:rsidRPr="00FB2599">
        <w:t>(</w:t>
      </w:r>
      <w:proofErr w:type="spellStart"/>
      <w:r w:rsidR="0035080C" w:rsidRPr="00FB2599">
        <w:t>Asgari</w:t>
      </w:r>
      <w:proofErr w:type="spellEnd"/>
      <w:r w:rsidR="0035080C" w:rsidRPr="00FB2599">
        <w:t xml:space="preserve">, </w:t>
      </w:r>
      <w:proofErr w:type="spellStart"/>
      <w:r w:rsidR="0035080C" w:rsidRPr="00FB2599">
        <w:t>Dasgupta</w:t>
      </w:r>
      <w:proofErr w:type="spellEnd"/>
      <w:r w:rsidR="0035080C" w:rsidRPr="00FB2599">
        <w:t xml:space="preserve"> and Stout, 2012; Hoyt and Simon, 2011). </w:t>
      </w:r>
      <w:r w:rsidR="00665BDD">
        <w:t xml:space="preserve">Similarly, </w:t>
      </w:r>
      <w:r w:rsidRPr="00FB2599">
        <w:t xml:space="preserve">role models </w:t>
      </w:r>
      <w:r w:rsidR="004C5A7C" w:rsidRPr="00FB2599">
        <w:t>lack an</w:t>
      </w:r>
      <w:r w:rsidRPr="00FB2599">
        <w:t xml:space="preserve"> inspirational effect if women do not perceive them as having deserved their success (</w:t>
      </w:r>
      <w:r w:rsidR="008B5D98" w:rsidRPr="00FB2599">
        <w:t xml:space="preserve">Taylor </w:t>
      </w:r>
      <w:r w:rsidR="008B5D98" w:rsidRPr="00FB2599">
        <w:rPr>
          <w:i/>
        </w:rPr>
        <w:t>et al</w:t>
      </w:r>
      <w:r w:rsidR="008B5D98" w:rsidRPr="00FB2599">
        <w:t>.</w:t>
      </w:r>
      <w:r w:rsidR="00153E2F" w:rsidRPr="00FB2599">
        <w:t>,</w:t>
      </w:r>
      <w:r w:rsidR="008B5D98" w:rsidRPr="00FB2599">
        <w:t xml:space="preserve"> 2011)</w:t>
      </w:r>
      <w:r w:rsidRPr="00FB2599">
        <w:t>.</w:t>
      </w:r>
      <w:r w:rsidR="0004494A" w:rsidRPr="00FB2599">
        <w:t xml:space="preserve"> </w:t>
      </w:r>
      <w:r w:rsidR="008B5D98" w:rsidRPr="00FB2599">
        <w:t>Interestingly</w:t>
      </w:r>
      <w:r w:rsidR="001E6C0C" w:rsidRPr="00FB2599">
        <w:t xml:space="preserve">, </w:t>
      </w:r>
      <w:r w:rsidR="007705B5" w:rsidRPr="00FB2599">
        <w:rPr>
          <w:i/>
        </w:rPr>
        <w:t xml:space="preserve">female </w:t>
      </w:r>
      <w:r w:rsidR="007705B5" w:rsidRPr="00FB2599">
        <w:t xml:space="preserve">role models </w:t>
      </w:r>
      <w:r w:rsidR="00257041" w:rsidRPr="00FB2599">
        <w:t xml:space="preserve">in particular </w:t>
      </w:r>
      <w:r w:rsidR="007705B5" w:rsidRPr="00FB2599">
        <w:t>are</w:t>
      </w:r>
      <w:r w:rsidR="001770CA" w:rsidRPr="00FB2599">
        <w:t xml:space="preserve"> </w:t>
      </w:r>
      <w:r w:rsidR="001E6C0C" w:rsidRPr="00FB2599">
        <w:t>emulated</w:t>
      </w:r>
      <w:r w:rsidR="00D20701" w:rsidRPr="00FB2599">
        <w:t xml:space="preserve"> </w:t>
      </w:r>
      <w:r w:rsidR="00665BDD">
        <w:t>and</w:t>
      </w:r>
      <w:r w:rsidR="00D20701" w:rsidRPr="00FB2599">
        <w:t xml:space="preserve"> admired</w:t>
      </w:r>
      <w:r w:rsidR="00B4228E" w:rsidRPr="00FB2599">
        <w:t xml:space="preserve"> </w:t>
      </w:r>
      <w:r w:rsidR="006A1F63" w:rsidRPr="00FB2599">
        <w:t xml:space="preserve">not only </w:t>
      </w:r>
      <w:r w:rsidRPr="00FB2599">
        <w:t xml:space="preserve">for </w:t>
      </w:r>
      <w:r w:rsidR="00B4228E" w:rsidRPr="00FB2599">
        <w:t xml:space="preserve">their </w:t>
      </w:r>
      <w:r w:rsidRPr="00FB2599">
        <w:t xml:space="preserve">work skills, but </w:t>
      </w:r>
      <w:r w:rsidR="006A1F63" w:rsidRPr="00FB2599">
        <w:t xml:space="preserve">also </w:t>
      </w:r>
      <w:r w:rsidR="001E6C0C" w:rsidRPr="00FB2599">
        <w:t xml:space="preserve">for </w:t>
      </w:r>
      <w:r w:rsidR="009921FE" w:rsidRPr="00FB2599">
        <w:t xml:space="preserve">the </w:t>
      </w:r>
      <w:r w:rsidR="009921FE" w:rsidRPr="00FB2599">
        <w:rPr>
          <w:i/>
        </w:rPr>
        <w:t xml:space="preserve">gendered </w:t>
      </w:r>
      <w:r w:rsidR="00D87867">
        <w:t>behaviours</w:t>
      </w:r>
      <w:r w:rsidR="000D6F06" w:rsidRPr="00FB2599">
        <w:t xml:space="preserve"> </w:t>
      </w:r>
      <w:r w:rsidR="007705B5" w:rsidRPr="00FB2599">
        <w:t>they</w:t>
      </w:r>
      <w:r w:rsidR="009921FE" w:rsidRPr="00FB2599">
        <w:t xml:space="preserve"> exhibit</w:t>
      </w:r>
      <w:r w:rsidR="001E6C0C" w:rsidRPr="00FB2599">
        <w:t xml:space="preserve">. </w:t>
      </w:r>
      <w:r w:rsidR="00665BDD">
        <w:t>For instance, f</w:t>
      </w:r>
      <w:r w:rsidR="00D87867" w:rsidRPr="00FB2599">
        <w:t xml:space="preserve">emale role models in science who embody the discipline’s gender stereotypes are unlikely to influence women’s beliefs about success </w:t>
      </w:r>
      <w:r w:rsidR="00D87867">
        <w:t>(</w:t>
      </w:r>
      <w:proofErr w:type="spellStart"/>
      <w:r w:rsidR="00D87867" w:rsidRPr="00FB2599">
        <w:t>Cheryan</w:t>
      </w:r>
      <w:proofErr w:type="spellEnd"/>
      <w:r w:rsidR="00D87867" w:rsidRPr="00FB2599">
        <w:t xml:space="preserve"> </w:t>
      </w:r>
      <w:r w:rsidR="00D87867" w:rsidRPr="00FB2599">
        <w:rPr>
          <w:i/>
        </w:rPr>
        <w:t>et al.</w:t>
      </w:r>
      <w:r w:rsidR="00D87867" w:rsidRPr="00FB2599">
        <w:t xml:space="preserve"> 2011). </w:t>
      </w:r>
      <w:r w:rsidR="004F318A" w:rsidRPr="00FB2599">
        <w:t xml:space="preserve">Women evaluate female role models against a whole set of criteria spanning their careers in organizations </w:t>
      </w:r>
      <w:r w:rsidR="004F318A" w:rsidRPr="00FB2599">
        <w:rPr>
          <w:i/>
        </w:rPr>
        <w:t xml:space="preserve">and </w:t>
      </w:r>
      <w:r w:rsidR="004F318A" w:rsidRPr="00FB2599">
        <w:t xml:space="preserve">their private lives, whereas male role models are evaluated against narrower criteria pertaining only to the workplace (Kelan and </w:t>
      </w:r>
      <w:proofErr w:type="spellStart"/>
      <w:r w:rsidR="004F318A" w:rsidRPr="00FB2599">
        <w:t>Mah</w:t>
      </w:r>
      <w:proofErr w:type="spellEnd"/>
      <w:r w:rsidR="004F318A" w:rsidRPr="00FB2599">
        <w:t>, 2014). For instance, women may reject childless female role models, as these are seen to exemplify a ‘masculine’ career pattern</w:t>
      </w:r>
      <w:r w:rsidR="00D87867" w:rsidRPr="00D87867">
        <w:t xml:space="preserve"> </w:t>
      </w:r>
      <w:r w:rsidR="00D87867">
        <w:t>(</w:t>
      </w:r>
      <w:r w:rsidR="00D87867" w:rsidRPr="00FB2599">
        <w:t xml:space="preserve">Singh, </w:t>
      </w:r>
      <w:proofErr w:type="spellStart"/>
      <w:r w:rsidR="00D87867" w:rsidRPr="00FB2599">
        <w:t>Vinn</w:t>
      </w:r>
      <w:r w:rsidR="002F0C3B">
        <w:t>i</w:t>
      </w:r>
      <w:r w:rsidR="00D87867" w:rsidRPr="00FB2599">
        <w:t>comb</w:t>
      </w:r>
      <w:r w:rsidR="00D87867">
        <w:t>e</w:t>
      </w:r>
      <w:proofErr w:type="spellEnd"/>
      <w:r w:rsidR="00D87867">
        <w:t xml:space="preserve"> and James </w:t>
      </w:r>
      <w:r w:rsidR="00D87867" w:rsidRPr="00FB2599">
        <w:t>2006)</w:t>
      </w:r>
      <w:r w:rsidR="004F318A" w:rsidRPr="00FB2599">
        <w:t xml:space="preserve">. </w:t>
      </w:r>
      <w:r w:rsidR="000A2929" w:rsidRPr="00FB2599">
        <w:t xml:space="preserve">Hence, understanding </w:t>
      </w:r>
      <w:r w:rsidR="003C3328" w:rsidRPr="00FB2599">
        <w:t xml:space="preserve">the gendered characteristics of </w:t>
      </w:r>
      <w:r w:rsidR="00964827" w:rsidRPr="00FB2599">
        <w:t xml:space="preserve">female </w:t>
      </w:r>
      <w:r w:rsidR="003C3328" w:rsidRPr="00FB2599">
        <w:t xml:space="preserve">role models </w:t>
      </w:r>
      <w:r w:rsidR="00964827" w:rsidRPr="00FB2599">
        <w:t>is crucial</w:t>
      </w:r>
      <w:r w:rsidR="007705B5" w:rsidRPr="00FB2599">
        <w:t xml:space="preserve"> </w:t>
      </w:r>
      <w:r w:rsidR="000A2929" w:rsidRPr="00FB2599">
        <w:t xml:space="preserve">for </w:t>
      </w:r>
      <w:r w:rsidR="006A1F63" w:rsidRPr="00FB2599">
        <w:t xml:space="preserve">theorization of </w:t>
      </w:r>
      <w:r w:rsidR="000A2929" w:rsidRPr="00FB2599">
        <w:t>their role and impact</w:t>
      </w:r>
      <w:r w:rsidR="00B4228E" w:rsidRPr="00FB2599">
        <w:t xml:space="preserve"> </w:t>
      </w:r>
      <w:r w:rsidR="004F318A">
        <w:t>on women.</w:t>
      </w:r>
    </w:p>
    <w:p w14:paraId="5F5EC0F5" w14:textId="48D24CFA" w:rsidR="00C00F5D" w:rsidRPr="00FB2599" w:rsidRDefault="00665BDD" w:rsidP="005A6DBF">
      <w:r>
        <w:t>The majority of</w:t>
      </w:r>
      <w:r w:rsidR="00257041" w:rsidRPr="00FB2599">
        <w:t xml:space="preserve"> r</w:t>
      </w:r>
      <w:r w:rsidR="002F40CE" w:rsidRPr="00FB2599">
        <w:t xml:space="preserve">ecent </w:t>
      </w:r>
      <w:r w:rsidR="001744AF" w:rsidRPr="00FB2599">
        <w:t xml:space="preserve">studies </w:t>
      </w:r>
      <w:r w:rsidR="0073451C" w:rsidRPr="00FB2599">
        <w:t>of</w:t>
      </w:r>
      <w:r w:rsidR="00F3751E" w:rsidRPr="00FB2599">
        <w:t xml:space="preserve"> </w:t>
      </w:r>
      <w:r w:rsidR="000A2929" w:rsidRPr="00FB2599">
        <w:t xml:space="preserve">role models </w:t>
      </w:r>
      <w:r w:rsidR="001744AF" w:rsidRPr="00FB2599">
        <w:t>are</w:t>
      </w:r>
      <w:r w:rsidR="00677713" w:rsidRPr="00FB2599">
        <w:t xml:space="preserve"> </w:t>
      </w:r>
      <w:r w:rsidR="00D20701" w:rsidRPr="00FB2599">
        <w:t>grounded in psychological theor</w:t>
      </w:r>
      <w:r w:rsidR="00047566" w:rsidRPr="00FB2599">
        <w:t>ies</w:t>
      </w:r>
      <w:r w:rsidR="00D20701" w:rsidRPr="00FB2599">
        <w:t xml:space="preserve"> </w:t>
      </w:r>
      <w:r w:rsidR="00917232" w:rsidRPr="00FB2599">
        <w:t>of identification and learning</w:t>
      </w:r>
      <w:r w:rsidR="00D20701" w:rsidRPr="00FB2599">
        <w:t>,</w:t>
      </w:r>
      <w:r w:rsidR="00257041" w:rsidRPr="00FB2599">
        <w:t xml:space="preserve"> hence</w:t>
      </w:r>
      <w:r w:rsidR="00677713" w:rsidRPr="00FB2599">
        <w:t xml:space="preserve"> </w:t>
      </w:r>
      <w:r w:rsidR="000A2929" w:rsidRPr="00FB2599">
        <w:t>t</w:t>
      </w:r>
      <w:r w:rsidR="00047566" w:rsidRPr="00FB2599">
        <w:t>he</w:t>
      </w:r>
      <w:r w:rsidR="007705B5" w:rsidRPr="00FB2599">
        <w:t>ir</w:t>
      </w:r>
      <w:r w:rsidR="00066254" w:rsidRPr="00FB2599">
        <w:t xml:space="preserve"> main focus </w:t>
      </w:r>
      <w:r w:rsidR="006A1F63" w:rsidRPr="00FB2599">
        <w:t>is</w:t>
      </w:r>
      <w:r w:rsidR="000A2929" w:rsidRPr="00FB2599">
        <w:t xml:space="preserve"> </w:t>
      </w:r>
      <w:r w:rsidR="00066254" w:rsidRPr="00FB2599">
        <w:t xml:space="preserve">on </w:t>
      </w:r>
      <w:r w:rsidR="00257041" w:rsidRPr="00FB2599">
        <w:t>understanding</w:t>
      </w:r>
      <w:r w:rsidR="000A2929" w:rsidRPr="00FB2599">
        <w:t xml:space="preserve"> how</w:t>
      </w:r>
      <w:r w:rsidR="007705B5" w:rsidRPr="00FB2599">
        <w:t xml:space="preserve"> </w:t>
      </w:r>
      <w:r w:rsidR="00047566" w:rsidRPr="00FB2599">
        <w:rPr>
          <w:i/>
        </w:rPr>
        <w:t>individual women’s</w:t>
      </w:r>
      <w:r w:rsidR="00047566" w:rsidRPr="00FB2599">
        <w:t xml:space="preserve"> behaviour, aspirations and self-perceptions </w:t>
      </w:r>
      <w:r w:rsidR="000A2929" w:rsidRPr="00FB2599">
        <w:t xml:space="preserve">are shaped by exposure to </w:t>
      </w:r>
      <w:r w:rsidR="0073451C" w:rsidRPr="00FB2599">
        <w:t xml:space="preserve">distant </w:t>
      </w:r>
      <w:r w:rsidR="00F3751E" w:rsidRPr="00FB2599">
        <w:t>female</w:t>
      </w:r>
      <w:r w:rsidR="009002AB" w:rsidRPr="00FB2599">
        <w:t xml:space="preserve"> </w:t>
      </w:r>
      <w:r w:rsidR="000A2929" w:rsidRPr="00FB2599">
        <w:t>role models, and how gender shape</w:t>
      </w:r>
      <w:r w:rsidR="00EC1E1D" w:rsidRPr="00FB2599">
        <w:t>s</w:t>
      </w:r>
      <w:r w:rsidR="000A2929" w:rsidRPr="00FB2599">
        <w:t xml:space="preserve"> </w:t>
      </w:r>
      <w:r w:rsidR="00257041" w:rsidRPr="00FB2599">
        <w:t>women’s</w:t>
      </w:r>
      <w:r w:rsidR="00B4228E" w:rsidRPr="00FB2599">
        <w:t xml:space="preserve"> </w:t>
      </w:r>
      <w:r w:rsidR="000A2929" w:rsidRPr="00FB2599">
        <w:t>identification and learning process</w:t>
      </w:r>
      <w:r w:rsidR="00B02B6F" w:rsidRPr="00FB2599">
        <w:t>.</w:t>
      </w:r>
      <w:r w:rsidR="00917232" w:rsidRPr="00FB2599">
        <w:t xml:space="preserve"> </w:t>
      </w:r>
      <w:r w:rsidR="00D87867">
        <w:t>Yet</w:t>
      </w:r>
      <w:r>
        <w:t>, there is a lack of</w:t>
      </w:r>
      <w:r w:rsidR="00D87867">
        <w:t xml:space="preserve"> </w:t>
      </w:r>
      <w:r>
        <w:t xml:space="preserve">a more socially-situated analysis of </w:t>
      </w:r>
      <w:r w:rsidR="0073451C" w:rsidRPr="00FB2599">
        <w:t xml:space="preserve">distant </w:t>
      </w:r>
      <w:r w:rsidR="00FA6CE7" w:rsidRPr="00FB2599">
        <w:t>role models themselves,</w:t>
      </w:r>
      <w:r w:rsidR="0073451C" w:rsidRPr="00FB2599">
        <w:t xml:space="preserve"> and</w:t>
      </w:r>
      <w:r w:rsidR="00FA6CE7" w:rsidRPr="00FB2599">
        <w:t xml:space="preserve"> </w:t>
      </w:r>
      <w:r>
        <w:t>w</w:t>
      </w:r>
      <w:r w:rsidR="006818DC">
        <w:t>hat</w:t>
      </w:r>
      <w:r w:rsidR="00066254" w:rsidRPr="00FB2599">
        <w:t xml:space="preserve"> </w:t>
      </w:r>
      <w:r w:rsidR="00FA6CE7" w:rsidRPr="00FB2599">
        <w:t xml:space="preserve">they </w:t>
      </w:r>
      <w:r>
        <w:t>model</w:t>
      </w:r>
      <w:r w:rsidR="00D87867">
        <w:t xml:space="preserve">. </w:t>
      </w:r>
      <w:r>
        <w:t>Such exploration is vital because w</w:t>
      </w:r>
      <w:r w:rsidR="007C25E0" w:rsidRPr="00FB2599">
        <w:t xml:space="preserve">omen create mental constructs based on a </w:t>
      </w:r>
      <w:r w:rsidR="00964827" w:rsidRPr="00FB2599">
        <w:t>variety</w:t>
      </w:r>
      <w:r w:rsidR="007C25E0" w:rsidRPr="00FB2599">
        <w:t xml:space="preserve"> of </w:t>
      </w:r>
      <w:r w:rsidR="007C25E0" w:rsidRPr="00FB2599">
        <w:lastRenderedPageBreak/>
        <w:t>available role models (</w:t>
      </w:r>
      <w:bookmarkStart w:id="1" w:name="baep-author-id2"/>
      <w:r w:rsidR="007C25E0" w:rsidRPr="00FB2599">
        <w:t>Eriksson-</w:t>
      </w:r>
      <w:proofErr w:type="spellStart"/>
      <w:r w:rsidR="007C25E0" w:rsidRPr="00FB2599">
        <w:t>Zetterquist</w:t>
      </w:r>
      <w:bookmarkEnd w:id="1"/>
      <w:proofErr w:type="spellEnd"/>
      <w:r w:rsidR="007C25E0" w:rsidRPr="00FB2599">
        <w:t>, 2008</w:t>
      </w:r>
      <w:r w:rsidR="00034F85" w:rsidRPr="00FB2599">
        <w:t>; Ibarra, 1999</w:t>
      </w:r>
      <w:r w:rsidR="00006354" w:rsidRPr="00FB2599">
        <w:t>) and</w:t>
      </w:r>
      <w:r w:rsidR="007C25E0" w:rsidRPr="00FB2599">
        <w:t xml:space="preserve"> </w:t>
      </w:r>
      <w:r w:rsidR="0073451C" w:rsidRPr="00FB2599">
        <w:t xml:space="preserve">the </w:t>
      </w:r>
      <w:r w:rsidR="00697446">
        <w:t>latter</w:t>
      </w:r>
      <w:r w:rsidR="0073451C" w:rsidRPr="00FB2599">
        <w:t xml:space="preserve"> is directly shaped by the social context</w:t>
      </w:r>
      <w:r w:rsidR="00006354" w:rsidRPr="00FB2599">
        <w:t xml:space="preserve"> (Fisher, 1988)</w:t>
      </w:r>
      <w:r>
        <w:t>. Ex</w:t>
      </w:r>
      <w:r w:rsidRPr="00FB2599">
        <w:t>ploring</w:t>
      </w:r>
      <w:r w:rsidR="00A70E6F" w:rsidRPr="00FB2599">
        <w:t xml:space="preserve"> the </w:t>
      </w:r>
      <w:r w:rsidR="009002AB" w:rsidRPr="00FB2599">
        <w:t xml:space="preserve">gendered </w:t>
      </w:r>
      <w:r w:rsidR="00293546" w:rsidRPr="00FB2599">
        <w:t xml:space="preserve">ideals </w:t>
      </w:r>
      <w:r>
        <w:t>would</w:t>
      </w:r>
      <w:r w:rsidR="00257041" w:rsidRPr="00FB2599">
        <w:t xml:space="preserve"> allow</w:t>
      </w:r>
      <w:r w:rsidR="00293546" w:rsidRPr="00FB2599">
        <w:t xml:space="preserve"> us to </w:t>
      </w:r>
      <w:r w:rsidR="009002AB" w:rsidRPr="00FB2599">
        <w:t>unpack</w:t>
      </w:r>
      <w:r w:rsidR="00293546" w:rsidRPr="00FB2599">
        <w:t xml:space="preserve"> how wider cultural and social ideals become manifest in the</w:t>
      </w:r>
      <w:r w:rsidR="00257041" w:rsidRPr="00FB2599">
        <w:t xml:space="preserve"> contemporary distant</w:t>
      </w:r>
      <w:r w:rsidR="00293546" w:rsidRPr="00FB2599">
        <w:t xml:space="preserve"> role models</w:t>
      </w:r>
      <w:r w:rsidR="00D87867">
        <w:t xml:space="preserve"> available to women. </w:t>
      </w:r>
      <w:proofErr w:type="spellStart"/>
      <w:r w:rsidR="00336B95" w:rsidRPr="00FB2599">
        <w:t>H</w:t>
      </w:r>
      <w:r w:rsidR="00336B95" w:rsidRPr="00FB2599">
        <w:rPr>
          <w:noProof/>
        </w:rPr>
        <w:t>ӧ</w:t>
      </w:r>
      <w:r w:rsidR="00336B95" w:rsidRPr="00FB2599">
        <w:t>pfl</w:t>
      </w:r>
      <w:proofErr w:type="spellEnd"/>
      <w:r w:rsidR="00336B95" w:rsidRPr="00FB2599">
        <w:t xml:space="preserve"> (2010, p.404) </w:t>
      </w:r>
      <w:r w:rsidR="007F7334" w:rsidRPr="00FB2599">
        <w:t>argue</w:t>
      </w:r>
      <w:r w:rsidR="006A1F63" w:rsidRPr="00FB2599">
        <w:t>s</w:t>
      </w:r>
      <w:r w:rsidR="007F7334" w:rsidRPr="00FB2599">
        <w:t xml:space="preserve"> that many contemporary social role models present women with an image of femininity that is stereotypically docile</w:t>
      </w:r>
      <w:r w:rsidR="007F7334" w:rsidRPr="00FB2599">
        <w:rPr>
          <w:i/>
        </w:rPr>
        <w:t xml:space="preserve"> </w:t>
      </w:r>
      <w:r w:rsidR="007F7334" w:rsidRPr="00FB2599">
        <w:t xml:space="preserve">and models self-interest. If </w:t>
      </w:r>
      <w:r w:rsidR="00E43A91" w:rsidRPr="00FB2599">
        <w:t xml:space="preserve">similar </w:t>
      </w:r>
      <w:r w:rsidR="007F7334" w:rsidRPr="00FB2599">
        <w:t>is true for business role models, it has important implications for the kind</w:t>
      </w:r>
      <w:r w:rsidR="006A1F63" w:rsidRPr="00FB2599">
        <w:t>s</w:t>
      </w:r>
      <w:r w:rsidR="007F7334" w:rsidRPr="00FB2599">
        <w:t xml:space="preserve"> of</w:t>
      </w:r>
      <w:r w:rsidR="00F70F00" w:rsidRPr="00FB2599">
        <w:t xml:space="preserve"> </w:t>
      </w:r>
      <w:r w:rsidR="00DB5757" w:rsidRPr="00FB2599">
        <w:t>impact</w:t>
      </w:r>
      <w:r w:rsidR="007F7334" w:rsidRPr="00FB2599">
        <w:t xml:space="preserve"> they may have</w:t>
      </w:r>
      <w:r w:rsidR="007C4A32">
        <w:t xml:space="preserve">: </w:t>
      </w:r>
      <w:r w:rsidR="00430DE7" w:rsidRPr="00FB2599">
        <w:t xml:space="preserve">research </w:t>
      </w:r>
      <w:r w:rsidR="002F0C3B">
        <w:t>o</w:t>
      </w:r>
      <w:r w:rsidR="0000642D" w:rsidRPr="00FB2599">
        <w:t xml:space="preserve">n mentoring </w:t>
      </w:r>
      <w:r w:rsidR="00430DE7" w:rsidRPr="00FB2599">
        <w:t>indicates</w:t>
      </w:r>
      <w:r w:rsidR="002F0C3B">
        <w:t xml:space="preserve"> that</w:t>
      </w:r>
      <w:r w:rsidR="00430DE7" w:rsidRPr="00FB2599">
        <w:t xml:space="preserve"> </w:t>
      </w:r>
      <w:r w:rsidR="009002AB" w:rsidRPr="00FB2599">
        <w:t xml:space="preserve">initiatives </w:t>
      </w:r>
      <w:r w:rsidR="002F0C3B">
        <w:t>which</w:t>
      </w:r>
      <w:r w:rsidR="002F0C3B" w:rsidRPr="00FB2599">
        <w:t xml:space="preserve"> </w:t>
      </w:r>
      <w:r w:rsidR="009002AB" w:rsidRPr="00FB2599">
        <w:t xml:space="preserve">teach women </w:t>
      </w:r>
      <w:r w:rsidR="00A70E6F" w:rsidRPr="00FB2599">
        <w:t xml:space="preserve">to question and challenge gendered assumptions and practices </w:t>
      </w:r>
      <w:r w:rsidR="00293546" w:rsidRPr="00FB2599">
        <w:t xml:space="preserve">are more </w:t>
      </w:r>
      <w:r w:rsidR="007F7334" w:rsidRPr="00FB2599">
        <w:t xml:space="preserve">successful in generating long-term positive </w:t>
      </w:r>
      <w:r w:rsidR="001426AE" w:rsidRPr="00FB2599">
        <w:t>impact</w:t>
      </w:r>
      <w:r w:rsidR="006A1F63" w:rsidRPr="00FB2599">
        <w:t>s</w:t>
      </w:r>
      <w:r w:rsidR="007F7334" w:rsidRPr="00FB2599">
        <w:t xml:space="preserve"> on gender in the workplace</w:t>
      </w:r>
      <w:r w:rsidR="00430DE7" w:rsidRPr="00FB2599">
        <w:t xml:space="preserve"> than simply teaching women to change their behaviour (</w:t>
      </w:r>
      <w:r w:rsidR="00E6589A">
        <w:t>d</w:t>
      </w:r>
      <w:r w:rsidR="00107A5C" w:rsidRPr="00FB2599">
        <w:t xml:space="preserve">e </w:t>
      </w:r>
      <w:proofErr w:type="spellStart"/>
      <w:r w:rsidR="00430DE7" w:rsidRPr="00FB2599">
        <w:t>Vries</w:t>
      </w:r>
      <w:proofErr w:type="spellEnd"/>
      <w:r w:rsidR="00430DE7" w:rsidRPr="00FB2599">
        <w:t>, Webb and Eveline, 2006)</w:t>
      </w:r>
      <w:r w:rsidR="007F7334" w:rsidRPr="00FB2599">
        <w:t xml:space="preserve">. </w:t>
      </w:r>
      <w:r w:rsidR="007C4A32">
        <w:t>Hence,</w:t>
      </w:r>
      <w:r w:rsidR="00C00F5D" w:rsidRPr="00FB2599">
        <w:t xml:space="preserve"> to further </w:t>
      </w:r>
      <w:r w:rsidR="006A1F63" w:rsidRPr="00FB2599">
        <w:t xml:space="preserve">theorize </w:t>
      </w:r>
      <w:r w:rsidR="00C00F5D" w:rsidRPr="00FB2599">
        <w:t xml:space="preserve">the potential of distant </w:t>
      </w:r>
      <w:r w:rsidR="00EC1E1D" w:rsidRPr="00FB2599">
        <w:t xml:space="preserve">female </w:t>
      </w:r>
      <w:r w:rsidR="00C00F5D" w:rsidRPr="00FB2599">
        <w:t>role models</w:t>
      </w:r>
      <w:r w:rsidR="00EC1E1D" w:rsidRPr="00FB2599">
        <w:t xml:space="preserve"> </w:t>
      </w:r>
      <w:r w:rsidR="00C00F5D" w:rsidRPr="00FB2599">
        <w:t xml:space="preserve">to aid women’s advancement in management and leadership, </w:t>
      </w:r>
      <w:r w:rsidR="00EC1E1D" w:rsidRPr="00FB2599">
        <w:t xml:space="preserve">we need </w:t>
      </w:r>
      <w:r w:rsidR="00C00F5D" w:rsidRPr="00FB2599">
        <w:t xml:space="preserve">a </w:t>
      </w:r>
      <w:r w:rsidR="006A1F63" w:rsidRPr="00FB2599">
        <w:t>socially-</w:t>
      </w:r>
      <w:r w:rsidR="00C00F5D" w:rsidRPr="00FB2599">
        <w:t xml:space="preserve">situated analysis of the </w:t>
      </w:r>
      <w:r w:rsidR="00A70E6F" w:rsidRPr="00FB2599">
        <w:t xml:space="preserve">patterns of </w:t>
      </w:r>
      <w:r w:rsidR="00C00F5D" w:rsidRPr="00FB2599">
        <w:t>gendered ideals</w:t>
      </w:r>
      <w:r w:rsidR="00A0269B" w:rsidRPr="00FB2599">
        <w:t xml:space="preserve"> </w:t>
      </w:r>
      <w:r w:rsidR="00040601" w:rsidRPr="00FB2599">
        <w:t>that they model and promote</w:t>
      </w:r>
      <w:r w:rsidR="00293546" w:rsidRPr="00FB2599">
        <w:t>.</w:t>
      </w:r>
    </w:p>
    <w:p w14:paraId="708365D2" w14:textId="4ED31BB6" w:rsidR="00AA3AAE" w:rsidRPr="00FB2599" w:rsidRDefault="000C6288" w:rsidP="005A6DBF">
      <w:r w:rsidRPr="00FB2599">
        <w:t>T</w:t>
      </w:r>
      <w:r w:rsidR="00FA7B56" w:rsidRPr="00FB2599">
        <w:t xml:space="preserve">his </w:t>
      </w:r>
      <w:r w:rsidR="000E65EB" w:rsidRPr="00FB2599">
        <w:t>article</w:t>
      </w:r>
      <w:r w:rsidR="00FA7B56" w:rsidRPr="00FB2599">
        <w:t xml:space="preserve"> seeks to make such a contribution </w:t>
      </w:r>
      <w:r w:rsidR="00B02B6F" w:rsidRPr="00FB2599">
        <w:t>by exploring a distinct group of ‘superstar’ role models –</w:t>
      </w:r>
      <w:r w:rsidR="00055438" w:rsidRPr="00FB2599">
        <w:t xml:space="preserve"> </w:t>
      </w:r>
      <w:r w:rsidR="009002AB" w:rsidRPr="00FB2599">
        <w:t xml:space="preserve">celebrity </w:t>
      </w:r>
      <w:r w:rsidR="00B02B6F" w:rsidRPr="00FB2599">
        <w:t xml:space="preserve">female </w:t>
      </w:r>
      <w:r w:rsidR="00FC4EEE" w:rsidRPr="00FB2599">
        <w:t>executives</w:t>
      </w:r>
      <w:r w:rsidR="0086016D" w:rsidRPr="00FB2599">
        <w:t>.</w:t>
      </w:r>
      <w:r w:rsidR="00B02B6F" w:rsidRPr="00FB2599">
        <w:t xml:space="preserve"> </w:t>
      </w:r>
      <w:r w:rsidR="00EE4D1E" w:rsidRPr="00FB2599">
        <w:t>Research</w:t>
      </w:r>
      <w:r w:rsidR="00A0269B" w:rsidRPr="00FB2599">
        <w:t>ers</w:t>
      </w:r>
      <w:r w:rsidR="00EE4D1E" w:rsidRPr="00FB2599">
        <w:t xml:space="preserve"> agree that </w:t>
      </w:r>
      <w:r w:rsidR="00D45BD7" w:rsidRPr="00FB2599">
        <w:t>celebrity executives</w:t>
      </w:r>
      <w:r w:rsidR="00FC4EEE" w:rsidRPr="00FB2599">
        <w:t xml:space="preserve"> </w:t>
      </w:r>
      <w:r w:rsidRPr="00FB2599">
        <w:t>are highly influential in promoting certain managerial trends and/or leadership styles (</w:t>
      </w:r>
      <w:proofErr w:type="spellStart"/>
      <w:r w:rsidRPr="00FB2599">
        <w:t>Guthey</w:t>
      </w:r>
      <w:proofErr w:type="spellEnd"/>
      <w:r w:rsidR="00A47A4C" w:rsidRPr="00FB2599">
        <w:t>, Clark and Jackson</w:t>
      </w:r>
      <w:r w:rsidRPr="00FB2599">
        <w:t xml:space="preserve">, 2009; </w:t>
      </w:r>
      <w:proofErr w:type="spellStart"/>
      <w:r w:rsidRPr="00FB2599">
        <w:t>Halsall</w:t>
      </w:r>
      <w:proofErr w:type="spellEnd"/>
      <w:r w:rsidRPr="00FB2599">
        <w:t>, 201</w:t>
      </w:r>
      <w:r w:rsidR="004A09E1" w:rsidRPr="00FB2599">
        <w:t>6</w:t>
      </w:r>
      <w:r w:rsidRPr="00FB2599">
        <w:t xml:space="preserve">; </w:t>
      </w:r>
      <w:proofErr w:type="spellStart"/>
      <w:r w:rsidRPr="00FB2599">
        <w:t>Huczynski</w:t>
      </w:r>
      <w:proofErr w:type="spellEnd"/>
      <w:r w:rsidRPr="00FB2599">
        <w:t>, 2007)</w:t>
      </w:r>
      <w:r w:rsidR="00FD1DD9" w:rsidRPr="00FB2599">
        <w:t xml:space="preserve">. </w:t>
      </w:r>
      <w:r w:rsidR="00EE4D1E" w:rsidRPr="00FB2599">
        <w:t>Similarly,</w:t>
      </w:r>
      <w:r w:rsidRPr="00FB2599">
        <w:t xml:space="preserve"> </w:t>
      </w:r>
      <w:r w:rsidR="006E7D6B" w:rsidRPr="00FB2599">
        <w:t xml:space="preserve">as discussed previously, </w:t>
      </w:r>
      <w:r w:rsidR="00EE4D1E" w:rsidRPr="00FB2599">
        <w:t xml:space="preserve">female </w:t>
      </w:r>
      <w:r w:rsidR="00D4212D" w:rsidRPr="00FB2599">
        <w:t xml:space="preserve">celebrity </w:t>
      </w:r>
      <w:r w:rsidR="00FC4EEE" w:rsidRPr="00FB2599">
        <w:t xml:space="preserve">executives </w:t>
      </w:r>
      <w:r w:rsidR="00777622" w:rsidRPr="00FB2599">
        <w:t xml:space="preserve">promote certain </w:t>
      </w:r>
      <w:r w:rsidR="00EE4D1E" w:rsidRPr="00FB2599">
        <w:t>desirable</w:t>
      </w:r>
      <w:r w:rsidR="006E7D6B" w:rsidRPr="00FB2599">
        <w:t xml:space="preserve"> gendered</w:t>
      </w:r>
      <w:r w:rsidR="00EE4D1E" w:rsidRPr="00FB2599">
        <w:t xml:space="preserve"> </w:t>
      </w:r>
      <w:r w:rsidR="00777622" w:rsidRPr="00FB2599">
        <w:t>behaviours and attitudes associated with achieving success</w:t>
      </w:r>
      <w:r w:rsidR="007F7334" w:rsidRPr="00FB2599">
        <w:t xml:space="preserve"> (</w:t>
      </w:r>
      <w:r w:rsidR="008979E0" w:rsidRPr="00FB2599">
        <w:t xml:space="preserve">Adamson, 2017; </w:t>
      </w:r>
      <w:proofErr w:type="spellStart"/>
      <w:r w:rsidR="008979E0" w:rsidRPr="00FB2599">
        <w:t>Kapasi</w:t>
      </w:r>
      <w:proofErr w:type="spellEnd"/>
      <w:r w:rsidR="008979E0" w:rsidRPr="00FB2599">
        <w:t xml:space="preserve">, Sang and </w:t>
      </w:r>
      <w:proofErr w:type="spellStart"/>
      <w:r w:rsidR="008979E0" w:rsidRPr="00FB2599">
        <w:t>Sitko</w:t>
      </w:r>
      <w:proofErr w:type="spellEnd"/>
      <w:r w:rsidR="008979E0" w:rsidRPr="00FB2599">
        <w:t>, 2016)</w:t>
      </w:r>
      <w:r w:rsidR="00055438" w:rsidRPr="00FB2599">
        <w:t xml:space="preserve">. </w:t>
      </w:r>
      <w:r w:rsidR="00D87867">
        <w:t xml:space="preserve"> </w:t>
      </w:r>
      <w:r w:rsidR="00D87867" w:rsidRPr="00FB2599">
        <w:t>As role models are not chosen and cannot be seen in isolation from the social context (Fisher, 1988)</w:t>
      </w:r>
      <w:r w:rsidR="00D87867">
        <w:t xml:space="preserve">, we </w:t>
      </w:r>
      <w:r w:rsidR="0069521A" w:rsidRPr="00FB2599">
        <w:t>t</w:t>
      </w:r>
      <w:r w:rsidR="000B5A64" w:rsidRPr="00FB2599">
        <w:t>heori</w:t>
      </w:r>
      <w:r w:rsidR="00CD6C6D" w:rsidRPr="00FB2599">
        <w:t>z</w:t>
      </w:r>
      <w:r w:rsidR="00D87867">
        <w:t>e</w:t>
      </w:r>
      <w:r w:rsidR="001E6C0C" w:rsidRPr="00FB2599">
        <w:t xml:space="preserve"> </w:t>
      </w:r>
      <w:r w:rsidR="00643DA4" w:rsidRPr="00FB2599">
        <w:t>female celebrity role models in business</w:t>
      </w:r>
      <w:r w:rsidR="00491817" w:rsidRPr="00FB2599">
        <w:t xml:space="preserve"> </w:t>
      </w:r>
      <w:r w:rsidR="00040601" w:rsidRPr="00FB2599">
        <w:t>against the backdrop of</w:t>
      </w:r>
      <w:r w:rsidR="000B5A64" w:rsidRPr="00FB2599">
        <w:t xml:space="preserve"> </w:t>
      </w:r>
      <w:r w:rsidR="00083FFF" w:rsidRPr="00FB2599">
        <w:t xml:space="preserve">a </w:t>
      </w:r>
      <w:r w:rsidR="006E7D6B" w:rsidRPr="00FB2599">
        <w:t>‘</w:t>
      </w:r>
      <w:r w:rsidR="000B5A64" w:rsidRPr="00FB2599">
        <w:t xml:space="preserve">postfeminist </w:t>
      </w:r>
      <w:r w:rsidR="0008411E" w:rsidRPr="00FB2599">
        <w:t>sensibility</w:t>
      </w:r>
      <w:r w:rsidR="006E7D6B" w:rsidRPr="00FB2599">
        <w:t>'</w:t>
      </w:r>
      <w:r w:rsidR="0008411E" w:rsidRPr="00FB2599">
        <w:t xml:space="preserve"> </w:t>
      </w:r>
      <w:r w:rsidR="00BB7444" w:rsidRPr="00FB2599">
        <w:t xml:space="preserve">(Gill, 2007; </w:t>
      </w:r>
      <w:r w:rsidR="007C4A32">
        <w:t xml:space="preserve">2016; </w:t>
      </w:r>
      <w:r w:rsidR="006E7D6B" w:rsidRPr="00FB2599">
        <w:t>Gill et al, 2017</w:t>
      </w:r>
      <w:r w:rsidR="00BB7444" w:rsidRPr="00FB2599">
        <w:t>)</w:t>
      </w:r>
      <w:r w:rsidR="00E43A91" w:rsidRPr="00FB2599">
        <w:t xml:space="preserve"> to see how and whether the ideals they construct map against these dominant cultural discourses</w:t>
      </w:r>
      <w:r w:rsidR="00B9014D">
        <w:t xml:space="preserve"> about gender</w:t>
      </w:r>
      <w:r w:rsidR="00D70BF8" w:rsidRPr="00FB2599">
        <w:t>.</w:t>
      </w:r>
      <w:r w:rsidR="00D87867">
        <w:t xml:space="preserve"> W</w:t>
      </w:r>
      <w:r w:rsidR="00643DA4" w:rsidRPr="00FB2599">
        <w:t xml:space="preserve">e </w:t>
      </w:r>
      <w:r w:rsidR="00D87867">
        <w:t>argue</w:t>
      </w:r>
      <w:r w:rsidR="00643DA4" w:rsidRPr="00FB2599">
        <w:t xml:space="preserve"> that such </w:t>
      </w:r>
      <w:r w:rsidR="009D7F45">
        <w:t xml:space="preserve">a </w:t>
      </w:r>
      <w:r w:rsidR="00EE2C0A" w:rsidRPr="00FB2599">
        <w:t xml:space="preserve">sociological </w:t>
      </w:r>
      <w:r w:rsidR="00643DA4" w:rsidRPr="00FB2599">
        <w:t xml:space="preserve">analysis </w:t>
      </w:r>
      <w:r w:rsidR="00075675" w:rsidRPr="00FB2599">
        <w:t xml:space="preserve">allows us </w:t>
      </w:r>
      <w:r w:rsidR="000344F2" w:rsidRPr="00FB2599">
        <w:t xml:space="preserve">to </w:t>
      </w:r>
      <w:r w:rsidR="00BB7444" w:rsidRPr="00FB2599">
        <w:t>foreground ways in which</w:t>
      </w:r>
      <w:r w:rsidR="00643DA4" w:rsidRPr="00FB2599">
        <w:t xml:space="preserve"> </w:t>
      </w:r>
      <w:r w:rsidR="00D306B2" w:rsidRPr="00FB2599">
        <w:t>female business role models</w:t>
      </w:r>
      <w:r w:rsidR="00BB7444" w:rsidRPr="00FB2599">
        <w:t xml:space="preserve"> are embedded in</w:t>
      </w:r>
      <w:r w:rsidR="00055438" w:rsidRPr="00FB2599">
        <w:t xml:space="preserve"> the</w:t>
      </w:r>
      <w:r w:rsidR="00BB7444" w:rsidRPr="00FB2599">
        <w:t xml:space="preserve"> contemporary socio-cultural context</w:t>
      </w:r>
      <w:r w:rsidR="009D7F45">
        <w:t>,</w:t>
      </w:r>
      <w:r w:rsidR="00340E5E">
        <w:t xml:space="preserve"> </w:t>
      </w:r>
      <w:r w:rsidR="00EE2C0A">
        <w:t xml:space="preserve">which is </w:t>
      </w:r>
      <w:r w:rsidR="00643DA4" w:rsidRPr="00FB2599">
        <w:t xml:space="preserve">important and complementary to current </w:t>
      </w:r>
      <w:r w:rsidR="00643DA4" w:rsidRPr="00FB2599">
        <w:lastRenderedPageBreak/>
        <w:t xml:space="preserve">research that largely draws on psychological theorization of individuals’ immediate interactions with close role models. </w:t>
      </w:r>
    </w:p>
    <w:p w14:paraId="2B5A7938" w14:textId="42CE4411" w:rsidR="00E6305F" w:rsidRPr="00FB2599" w:rsidRDefault="0015381D" w:rsidP="005A6DBF">
      <w:r w:rsidRPr="00FB2599">
        <w:t xml:space="preserve">The concept of </w:t>
      </w:r>
      <w:proofErr w:type="spellStart"/>
      <w:r w:rsidRPr="00FB2599">
        <w:t>postfeminism</w:t>
      </w:r>
      <w:proofErr w:type="spellEnd"/>
      <w:r w:rsidR="00B9014D">
        <w:t xml:space="preserve"> </w:t>
      </w:r>
      <w:r w:rsidR="009A3CB9">
        <w:t>initially</w:t>
      </w:r>
      <w:r w:rsidRPr="00FB2599">
        <w:t xml:space="preserve"> developed in cultural studies (Gill, 2007; </w:t>
      </w:r>
      <w:proofErr w:type="spellStart"/>
      <w:r w:rsidRPr="00FB2599">
        <w:t>McRobbie</w:t>
      </w:r>
      <w:proofErr w:type="spellEnd"/>
      <w:r w:rsidRPr="00FB2599">
        <w:t xml:space="preserve">, </w:t>
      </w:r>
      <w:r w:rsidR="00EE2C0A">
        <w:t xml:space="preserve">2004; </w:t>
      </w:r>
      <w:r w:rsidRPr="00FB2599">
        <w:t>2009)</w:t>
      </w:r>
      <w:r w:rsidR="00055438" w:rsidRPr="00FB2599">
        <w:t>,</w:t>
      </w:r>
      <w:r w:rsidRPr="00FB2599">
        <w:t xml:space="preserve"> has only </w:t>
      </w:r>
      <w:r w:rsidR="00643DA4" w:rsidRPr="00FB2599">
        <w:t>recently</w:t>
      </w:r>
      <w:r w:rsidRPr="00FB2599">
        <w:t xml:space="preserve"> </w:t>
      </w:r>
      <w:r w:rsidR="00A0269B" w:rsidRPr="00FB2599">
        <w:t xml:space="preserve">begun </w:t>
      </w:r>
      <w:r w:rsidRPr="00FB2599">
        <w:t xml:space="preserve">to find its way into management </w:t>
      </w:r>
      <w:r w:rsidR="00006354" w:rsidRPr="00FB2599">
        <w:t xml:space="preserve">and organization </w:t>
      </w:r>
      <w:r w:rsidRPr="00FB2599">
        <w:t>studies (Lewis, 2014; Lewis</w:t>
      </w:r>
      <w:r w:rsidR="00964827" w:rsidRPr="00FB2599">
        <w:rPr>
          <w:i/>
        </w:rPr>
        <w:t xml:space="preserve">, </w:t>
      </w:r>
      <w:proofErr w:type="spellStart"/>
      <w:r w:rsidR="00964827" w:rsidRPr="00FB2599">
        <w:t>Benschop</w:t>
      </w:r>
      <w:proofErr w:type="spellEnd"/>
      <w:r w:rsidR="00964827" w:rsidRPr="00FB2599">
        <w:t xml:space="preserve"> and Simpson, </w:t>
      </w:r>
      <w:r w:rsidRPr="00FB2599">
        <w:t>2017; Kelan, 2009</w:t>
      </w:r>
      <w:r w:rsidR="00243FA4">
        <w:t>b</w:t>
      </w:r>
      <w:r w:rsidR="00107A5C" w:rsidRPr="00FB2599">
        <w:t xml:space="preserve">, </w:t>
      </w:r>
      <w:r w:rsidRPr="00FB2599">
        <w:t xml:space="preserve">2014). </w:t>
      </w:r>
      <w:r w:rsidR="00A42595" w:rsidRPr="00FB2599">
        <w:t>The term itself is contested (</w:t>
      </w:r>
      <w:r w:rsidR="00643DA4" w:rsidRPr="00FB2599">
        <w:t xml:space="preserve">see </w:t>
      </w:r>
      <w:r w:rsidR="00A42595" w:rsidRPr="00FB2599">
        <w:t>Lewis, 2014)</w:t>
      </w:r>
      <w:r w:rsidR="00055438" w:rsidRPr="00FB2599">
        <w:t>,</w:t>
      </w:r>
      <w:r w:rsidR="00A42595" w:rsidRPr="00FB2599">
        <w:t xml:space="preserve"> but one of the most productive ways </w:t>
      </w:r>
      <w:r w:rsidR="00D35350">
        <w:t xml:space="preserve">for </w:t>
      </w:r>
      <w:r w:rsidR="00A0269B" w:rsidRPr="00FB2599">
        <w:t>critical</w:t>
      </w:r>
      <w:r w:rsidR="00824C32" w:rsidRPr="00FB2599">
        <w:t xml:space="preserve"> </w:t>
      </w:r>
      <w:r w:rsidR="00D35350">
        <w:t xml:space="preserve">analysis </w:t>
      </w:r>
      <w:r w:rsidR="00A42595" w:rsidRPr="00FB2599">
        <w:t xml:space="preserve">is </w:t>
      </w:r>
      <w:r w:rsidR="00A0269B" w:rsidRPr="00FB2599">
        <w:t>to</w:t>
      </w:r>
      <w:r w:rsidR="00055438" w:rsidRPr="00FB2599">
        <w:t xml:space="preserve"> </w:t>
      </w:r>
      <w:r w:rsidR="00A42595" w:rsidRPr="00FB2599">
        <w:t xml:space="preserve">understand </w:t>
      </w:r>
      <w:r w:rsidR="00055438" w:rsidRPr="00FB2599">
        <w:t xml:space="preserve">it </w:t>
      </w:r>
      <w:r w:rsidR="00A42595" w:rsidRPr="00FB2599">
        <w:t xml:space="preserve">as a set of cultural discourses </w:t>
      </w:r>
      <w:r w:rsidRPr="00FB2599">
        <w:t>or a sensibility</w:t>
      </w:r>
      <w:r w:rsidR="00EB4E48" w:rsidRPr="00FB2599">
        <w:t xml:space="preserve"> </w:t>
      </w:r>
      <w:r w:rsidR="00824C32" w:rsidRPr="00FB2599">
        <w:t>(Gill, 2007</w:t>
      </w:r>
      <w:r w:rsidR="00AA3AAE" w:rsidRPr="00FB2599">
        <w:t>; 2016</w:t>
      </w:r>
      <w:r w:rsidR="00824C32" w:rsidRPr="00FB2599">
        <w:t xml:space="preserve">). </w:t>
      </w:r>
      <w:r w:rsidR="008C5F25" w:rsidRPr="00FB2599">
        <w:t>E</w:t>
      </w:r>
      <w:r w:rsidR="00EB4E48" w:rsidRPr="00FB2599">
        <w:t xml:space="preserve">lements of </w:t>
      </w:r>
      <w:r w:rsidR="00643DA4" w:rsidRPr="00FB2599">
        <w:t>postfeminist</w:t>
      </w:r>
      <w:r w:rsidR="00EB4E48" w:rsidRPr="00FB2599">
        <w:t xml:space="preserve"> sensibil</w:t>
      </w:r>
      <w:r w:rsidR="00F42AA7" w:rsidRPr="00FB2599">
        <w:t>i</w:t>
      </w:r>
      <w:r w:rsidR="00EB4E48" w:rsidRPr="00FB2599">
        <w:t>ty</w:t>
      </w:r>
      <w:r w:rsidR="00824C32" w:rsidRPr="00FB2599">
        <w:t xml:space="preserve"> </w:t>
      </w:r>
      <w:r w:rsidR="00E6305F" w:rsidRPr="00FB2599">
        <w:t>include</w:t>
      </w:r>
      <w:r w:rsidRPr="00FB2599">
        <w:t xml:space="preserve"> </w:t>
      </w:r>
      <w:r w:rsidR="00A42595" w:rsidRPr="00FB2599">
        <w:t>‘a focus upon empowerment, choice and individualism</w:t>
      </w:r>
      <w:r w:rsidR="00824C32" w:rsidRPr="00FB2599">
        <w:t xml:space="preserve">’, </w:t>
      </w:r>
      <w:r w:rsidR="008C5F25" w:rsidRPr="00FB2599">
        <w:t xml:space="preserve">an </w:t>
      </w:r>
      <w:r w:rsidR="00824C32" w:rsidRPr="00FB2599">
        <w:t>emphasis on self-transformation and self-discipline as a path to achievement</w:t>
      </w:r>
      <w:r w:rsidR="008C5F25" w:rsidRPr="00FB2599">
        <w:t>,</w:t>
      </w:r>
      <w:r w:rsidR="00824C32" w:rsidRPr="00FB2599">
        <w:t xml:space="preserve"> </w:t>
      </w:r>
      <w:r w:rsidR="00A0269B" w:rsidRPr="00FB2599">
        <w:t xml:space="preserve">and </w:t>
      </w:r>
      <w:r w:rsidR="00824C32" w:rsidRPr="00FB2599">
        <w:t xml:space="preserve">acknowledgement of certain gender issues </w:t>
      </w:r>
      <w:r w:rsidR="008C5F25" w:rsidRPr="00FB2599">
        <w:t xml:space="preserve">such as </w:t>
      </w:r>
      <w:r w:rsidR="00824C32" w:rsidRPr="00FB2599">
        <w:t xml:space="preserve">sexism, but </w:t>
      </w:r>
      <w:r w:rsidR="00A0269B" w:rsidRPr="00FB2599">
        <w:t xml:space="preserve">also </w:t>
      </w:r>
      <w:r w:rsidR="00824C32" w:rsidRPr="00FB2599">
        <w:t xml:space="preserve">a </w:t>
      </w:r>
      <w:r w:rsidR="00A42595" w:rsidRPr="00FB2599">
        <w:t xml:space="preserve">sense of ‘fatigue’ </w:t>
      </w:r>
      <w:r w:rsidR="00824C32" w:rsidRPr="00FB2599">
        <w:t>from</w:t>
      </w:r>
      <w:r w:rsidR="00A42595" w:rsidRPr="00FB2599">
        <w:t xml:space="preserve"> gender</w:t>
      </w:r>
      <w:r w:rsidR="00470700" w:rsidRPr="00FB2599">
        <w:t xml:space="preserve"> issues</w:t>
      </w:r>
      <w:r w:rsidR="0072047F" w:rsidRPr="00FB2599">
        <w:t xml:space="preserve"> and</w:t>
      </w:r>
      <w:r w:rsidR="00A42595" w:rsidRPr="00FB2599">
        <w:t xml:space="preserve"> a resurgence</w:t>
      </w:r>
      <w:r w:rsidR="00824C32" w:rsidRPr="00FB2599">
        <w:t xml:space="preserve"> </w:t>
      </w:r>
      <w:r w:rsidR="0054324E" w:rsidRPr="00FB2599">
        <w:t xml:space="preserve">of </w:t>
      </w:r>
      <w:r w:rsidR="0072047F" w:rsidRPr="00FB2599">
        <w:t xml:space="preserve">essentialist ideas of sexual difference </w:t>
      </w:r>
      <w:r w:rsidR="00A42595" w:rsidRPr="00FB2599">
        <w:t>(Gill</w:t>
      </w:r>
      <w:r w:rsidR="00EE2C0A">
        <w:t xml:space="preserve"> </w:t>
      </w:r>
      <w:r w:rsidR="00EE2C0A" w:rsidRPr="00EA6599">
        <w:rPr>
          <w:i/>
        </w:rPr>
        <w:t>et al</w:t>
      </w:r>
      <w:r w:rsidR="00EE2C0A">
        <w:t>.</w:t>
      </w:r>
      <w:r w:rsidR="00964827" w:rsidRPr="00FB2599">
        <w:t xml:space="preserve">, </w:t>
      </w:r>
      <w:r w:rsidR="00A42595" w:rsidRPr="00FB2599">
        <w:t xml:space="preserve">2017, p.230). </w:t>
      </w:r>
      <w:r w:rsidRPr="00FB2599">
        <w:t>The postfeminist sensibility is distinctive</w:t>
      </w:r>
      <w:r w:rsidR="008C5F25" w:rsidRPr="00FB2599">
        <w:t>,</w:t>
      </w:r>
      <w:r w:rsidRPr="00FB2599">
        <w:t xml:space="preserve"> in that it represents an </w:t>
      </w:r>
      <w:r w:rsidRPr="00FB2599">
        <w:rPr>
          <w:i/>
        </w:rPr>
        <w:t>entanglement</w:t>
      </w:r>
      <w:r w:rsidRPr="00FB2599">
        <w:t xml:space="preserve"> of feminist and anti-feminist ideas</w:t>
      </w:r>
      <w:r w:rsidR="008E69AE" w:rsidRPr="00FB2599">
        <w:t xml:space="preserve"> (</w:t>
      </w:r>
      <w:proofErr w:type="spellStart"/>
      <w:r w:rsidR="008E69AE" w:rsidRPr="00FB2599">
        <w:t>McRobbie</w:t>
      </w:r>
      <w:proofErr w:type="spellEnd"/>
      <w:r w:rsidR="008E69AE" w:rsidRPr="00FB2599">
        <w:t>, 2004)</w:t>
      </w:r>
      <w:r w:rsidR="008C5F25" w:rsidRPr="00FB2599">
        <w:t>. F</w:t>
      </w:r>
      <w:r w:rsidR="0072047F" w:rsidRPr="00FB2599">
        <w:t xml:space="preserve">or instance, </w:t>
      </w:r>
      <w:r w:rsidRPr="00FB2599">
        <w:t>it positions women as active and empowered agents</w:t>
      </w:r>
      <w:r w:rsidR="009F5C52" w:rsidRPr="00FB2599">
        <w:t xml:space="preserve">, </w:t>
      </w:r>
      <w:r w:rsidRPr="00FB2599">
        <w:t>but at the same time</w:t>
      </w:r>
      <w:r w:rsidR="00F44C57" w:rsidRPr="00FB2599">
        <w:t xml:space="preserve">, as </w:t>
      </w:r>
      <w:proofErr w:type="spellStart"/>
      <w:r w:rsidR="00F44C57" w:rsidRPr="00FB2599">
        <w:t>McRobbie</w:t>
      </w:r>
      <w:proofErr w:type="spellEnd"/>
      <w:r w:rsidR="00F44C57" w:rsidRPr="00FB2599">
        <w:t xml:space="preserve"> (2009, p</w:t>
      </w:r>
      <w:r w:rsidR="00B9014D">
        <w:t>.</w:t>
      </w:r>
      <w:r w:rsidR="00F44C57" w:rsidRPr="00FB2599">
        <w:t xml:space="preserve">19) </w:t>
      </w:r>
      <w:r w:rsidR="00083FFF" w:rsidRPr="00FB2599">
        <w:t>explains</w:t>
      </w:r>
      <w:r w:rsidR="00F44C57" w:rsidRPr="00FB2599">
        <w:t xml:space="preserve">, </w:t>
      </w:r>
      <w:r w:rsidRPr="00FB2599">
        <w:t>supplants the</w:t>
      </w:r>
      <w:r w:rsidR="00470700" w:rsidRPr="00FB2599">
        <w:t xml:space="preserve"> feminist</w:t>
      </w:r>
      <w:r w:rsidRPr="00FB2599">
        <w:t xml:space="preserve"> idea of collective struggle with a ‘regi</w:t>
      </w:r>
      <w:r w:rsidR="00F44C57" w:rsidRPr="00FB2599">
        <w:t xml:space="preserve">me of personal responsibility’, </w:t>
      </w:r>
      <w:r w:rsidR="00470700" w:rsidRPr="00FB2599">
        <w:t>plac</w:t>
      </w:r>
      <w:r w:rsidR="00A0269B" w:rsidRPr="00FB2599">
        <w:t>ing</w:t>
      </w:r>
      <w:r w:rsidRPr="00FB2599">
        <w:t xml:space="preserve"> accountability for success or failure on the individual </w:t>
      </w:r>
      <w:r w:rsidR="008E69AE" w:rsidRPr="00FB2599">
        <w:t>and</w:t>
      </w:r>
      <w:r w:rsidRPr="00FB2599">
        <w:t xml:space="preserve"> dismissing structural concerns.</w:t>
      </w:r>
    </w:p>
    <w:p w14:paraId="4EAA502A" w14:textId="4C882DBC" w:rsidR="00F00552" w:rsidRPr="00FB2599" w:rsidRDefault="00E6305F" w:rsidP="005A6DBF">
      <w:r w:rsidRPr="00FB2599">
        <w:t>P</w:t>
      </w:r>
      <w:r w:rsidR="00D71A40" w:rsidRPr="00FB2599">
        <w:t xml:space="preserve">ostfeminist </w:t>
      </w:r>
      <w:r w:rsidR="0072047F" w:rsidRPr="00FB2599">
        <w:t>discourses appear</w:t>
      </w:r>
      <w:r w:rsidR="0015381D" w:rsidRPr="00FB2599">
        <w:t xml:space="preserve"> progressive</w:t>
      </w:r>
      <w:r w:rsidR="008C5F25" w:rsidRPr="00FB2599">
        <w:t>,</w:t>
      </w:r>
      <w:r w:rsidR="0015381D" w:rsidRPr="00FB2599">
        <w:t xml:space="preserve"> </w:t>
      </w:r>
      <w:r w:rsidR="009F5C52" w:rsidRPr="00FB2599">
        <w:t xml:space="preserve">but </w:t>
      </w:r>
      <w:r w:rsidR="007A2AE0" w:rsidRPr="00FB2599">
        <w:t>research demonstrates that</w:t>
      </w:r>
      <w:r w:rsidRPr="00FB2599">
        <w:t xml:space="preserve"> </w:t>
      </w:r>
      <w:r w:rsidR="00BA358C" w:rsidRPr="00FB2599">
        <w:t>they</w:t>
      </w:r>
      <w:r w:rsidRPr="00FB2599">
        <w:t xml:space="preserve"> bring about new forms of sexism and c</w:t>
      </w:r>
      <w:r w:rsidR="00F90500" w:rsidRPr="00FB2599">
        <w:t>ontribute to the maintenance of gender inequalities</w:t>
      </w:r>
      <w:r w:rsidRPr="00FB2599">
        <w:t xml:space="preserve">. </w:t>
      </w:r>
      <w:r w:rsidR="0042225F" w:rsidRPr="00FB2599">
        <w:t>K</w:t>
      </w:r>
      <w:r w:rsidR="00F00552" w:rsidRPr="00FB2599">
        <w:t xml:space="preserve">elan (2014) uses </w:t>
      </w:r>
      <w:r w:rsidR="00DB69B6" w:rsidRPr="00FB2599">
        <w:t xml:space="preserve">a </w:t>
      </w:r>
      <w:r w:rsidR="00F00552" w:rsidRPr="00FB2599">
        <w:t xml:space="preserve">postfeminist </w:t>
      </w:r>
      <w:r w:rsidR="00EE2C0A">
        <w:t>analysis</w:t>
      </w:r>
      <w:r w:rsidR="00F00552" w:rsidRPr="00FB2599">
        <w:t xml:space="preserve"> to </w:t>
      </w:r>
      <w:r w:rsidR="00D7596A" w:rsidRPr="00FB2599">
        <w:t xml:space="preserve">understand </w:t>
      </w:r>
      <w:r w:rsidR="00EE2C0A">
        <w:t>why</w:t>
      </w:r>
      <w:r w:rsidR="00D7596A" w:rsidRPr="00FB2599">
        <w:t xml:space="preserve"> </w:t>
      </w:r>
      <w:r w:rsidR="00F00552" w:rsidRPr="00FB2599">
        <w:t xml:space="preserve">young </w:t>
      </w:r>
      <w:r w:rsidR="00D7596A" w:rsidRPr="00FB2599">
        <w:t xml:space="preserve">female </w:t>
      </w:r>
      <w:r w:rsidR="00F00552" w:rsidRPr="00FB2599">
        <w:t xml:space="preserve">professionals </w:t>
      </w:r>
      <w:r w:rsidR="00542C51" w:rsidRPr="00FB2599">
        <w:t xml:space="preserve">draw on </w:t>
      </w:r>
      <w:r w:rsidRPr="00FB2599">
        <w:t xml:space="preserve">the language of </w:t>
      </w:r>
      <w:r w:rsidR="00F00552" w:rsidRPr="00FB2599">
        <w:t xml:space="preserve">individual agency rather than structural gender </w:t>
      </w:r>
      <w:r w:rsidR="00542C51" w:rsidRPr="00FB2599">
        <w:t>inequalities</w:t>
      </w:r>
      <w:r w:rsidR="00470700" w:rsidRPr="00FB2599">
        <w:t xml:space="preserve">, leading </w:t>
      </w:r>
      <w:r w:rsidRPr="00FB2599">
        <w:t>to their</w:t>
      </w:r>
      <w:r w:rsidR="00542C51" w:rsidRPr="00FB2599">
        <w:t xml:space="preserve"> den</w:t>
      </w:r>
      <w:r w:rsidRPr="00FB2599">
        <w:t>ial of</w:t>
      </w:r>
      <w:r w:rsidR="00542C51" w:rsidRPr="00FB2599">
        <w:t xml:space="preserve"> the existence of gender discrimination at work. </w:t>
      </w:r>
      <w:r w:rsidR="009C5B5A" w:rsidRPr="00FB2599">
        <w:t xml:space="preserve">Similarly, Ronen (2018) shows how </w:t>
      </w:r>
      <w:r w:rsidR="008034D4" w:rsidRPr="00FB2599">
        <w:t xml:space="preserve">postfeminist </w:t>
      </w:r>
      <w:r w:rsidR="009C5B5A" w:rsidRPr="00FB2599">
        <w:t xml:space="preserve">rhetoric </w:t>
      </w:r>
      <w:proofErr w:type="spellStart"/>
      <w:r w:rsidR="009C5B5A" w:rsidRPr="00FB2599">
        <w:t>valorizes</w:t>
      </w:r>
      <w:proofErr w:type="spellEnd"/>
      <w:r w:rsidR="009C5B5A" w:rsidRPr="00FB2599">
        <w:t xml:space="preserve"> gender essentialism in design work</w:t>
      </w:r>
      <w:r w:rsidR="00340E5E">
        <w:t>,</w:t>
      </w:r>
      <w:r w:rsidR="009C5B5A" w:rsidRPr="00FB2599">
        <w:t xml:space="preserve"> </w:t>
      </w:r>
      <w:r w:rsidR="00D35350">
        <w:t>which</w:t>
      </w:r>
      <w:r w:rsidR="009C5B5A" w:rsidRPr="00FB2599">
        <w:t xml:space="preserve"> obfuscat</w:t>
      </w:r>
      <w:r w:rsidR="00D35350">
        <w:t>es</w:t>
      </w:r>
      <w:r w:rsidR="009C5B5A" w:rsidRPr="00FB2599">
        <w:t xml:space="preserve"> gender inequality. </w:t>
      </w:r>
      <w:r w:rsidR="0017079E" w:rsidRPr="00FB2599">
        <w:t xml:space="preserve">Lewis (2014) </w:t>
      </w:r>
      <w:r w:rsidR="00D7596A" w:rsidRPr="00FB2599">
        <w:t>draws on postfeminist sensibility</w:t>
      </w:r>
      <w:r w:rsidR="00060CE6" w:rsidRPr="00FB2599">
        <w:t xml:space="preserve"> </w:t>
      </w:r>
      <w:r w:rsidR="00D7596A" w:rsidRPr="00FB2599">
        <w:t xml:space="preserve">to </w:t>
      </w:r>
      <w:r w:rsidR="009C5B5A" w:rsidRPr="00FB2599">
        <w:t xml:space="preserve">highlight how only </w:t>
      </w:r>
      <w:r w:rsidR="00BA358C" w:rsidRPr="00FB2599">
        <w:t>particular ways of enacting feminin</w:t>
      </w:r>
      <w:r w:rsidR="009C5B5A" w:rsidRPr="00FB2599">
        <w:t>e identities</w:t>
      </w:r>
      <w:r w:rsidR="00CF01CC" w:rsidRPr="00FB2599">
        <w:t xml:space="preserve"> </w:t>
      </w:r>
      <w:r w:rsidR="009C5B5A" w:rsidRPr="00FB2599">
        <w:t>are</w:t>
      </w:r>
      <w:r w:rsidR="00CF01CC" w:rsidRPr="00FB2599">
        <w:t xml:space="preserve"> </w:t>
      </w:r>
      <w:r w:rsidR="00A26620" w:rsidRPr="00FB2599">
        <w:t xml:space="preserve">deemed </w:t>
      </w:r>
      <w:r w:rsidR="002A4671" w:rsidRPr="00FB2599">
        <w:t>valuable in</w:t>
      </w:r>
      <w:r w:rsidR="00A26620" w:rsidRPr="00FB2599">
        <w:t xml:space="preserve"> organi</w:t>
      </w:r>
      <w:r w:rsidR="00CD6C6D" w:rsidRPr="00FB2599">
        <w:t>z</w:t>
      </w:r>
      <w:r w:rsidR="009C5B5A" w:rsidRPr="00FB2599">
        <w:t>ations</w:t>
      </w:r>
      <w:r w:rsidR="00D35350">
        <w:t>, while</w:t>
      </w:r>
      <w:r w:rsidR="00DD10AC" w:rsidRPr="00FB2599">
        <w:t xml:space="preserve"> </w:t>
      </w:r>
      <w:r w:rsidR="0014657A" w:rsidRPr="00FB2599">
        <w:t>Adamson (2017</w:t>
      </w:r>
      <w:r w:rsidR="00D35350">
        <w:t>)</w:t>
      </w:r>
      <w:r w:rsidR="009C5B5A" w:rsidRPr="00FB2599">
        <w:t xml:space="preserve"> </w:t>
      </w:r>
      <w:r w:rsidR="00EE2C0A">
        <w:t>illustrates how</w:t>
      </w:r>
      <w:r w:rsidR="009C5B5A" w:rsidRPr="00FB2599">
        <w:t xml:space="preserve"> </w:t>
      </w:r>
      <w:r w:rsidR="002A4671" w:rsidRPr="00FB2599">
        <w:t>work</w:t>
      </w:r>
      <w:r w:rsidR="008C5F25" w:rsidRPr="00FB2599">
        <w:t>–</w:t>
      </w:r>
      <w:r w:rsidR="002A4671" w:rsidRPr="00FB2599">
        <w:t xml:space="preserve">life balance </w:t>
      </w:r>
      <w:r w:rsidR="0014657A" w:rsidRPr="00FB2599">
        <w:t xml:space="preserve">underpinned by postfeminist </w:t>
      </w:r>
      <w:r w:rsidR="00BA358C" w:rsidRPr="00FB2599">
        <w:t>discourses</w:t>
      </w:r>
      <w:r w:rsidR="000C4312" w:rsidRPr="00FB2599">
        <w:t xml:space="preserve"> entrench</w:t>
      </w:r>
      <w:r w:rsidR="00EE2C0A">
        <w:t>es</w:t>
      </w:r>
      <w:r w:rsidR="002A4671" w:rsidRPr="00FB2599">
        <w:t xml:space="preserve"> </w:t>
      </w:r>
      <w:r w:rsidR="0014657A" w:rsidRPr="00FB2599">
        <w:lastRenderedPageBreak/>
        <w:t xml:space="preserve">individual </w:t>
      </w:r>
      <w:r w:rsidR="002A4671" w:rsidRPr="00FB2599">
        <w:t xml:space="preserve">responsibility for </w:t>
      </w:r>
      <w:r w:rsidR="00BA358C" w:rsidRPr="00FB2599">
        <w:t xml:space="preserve">achieving </w:t>
      </w:r>
      <w:r w:rsidR="002A4671" w:rsidRPr="00FB2599">
        <w:t>balance</w:t>
      </w:r>
      <w:r w:rsidR="008C5F25" w:rsidRPr="00FB2599">
        <w:t>,</w:t>
      </w:r>
      <w:r w:rsidR="0014657A" w:rsidRPr="00FB2599">
        <w:t xml:space="preserve"> while ignoring </w:t>
      </w:r>
      <w:r w:rsidR="008C5F25" w:rsidRPr="00FB2599">
        <w:t xml:space="preserve">organizational </w:t>
      </w:r>
      <w:r w:rsidR="002A4671" w:rsidRPr="00FB2599">
        <w:t>obligations</w:t>
      </w:r>
      <w:r w:rsidR="009C5B5A" w:rsidRPr="00FB2599">
        <w:t xml:space="preserve"> and structural constraints</w:t>
      </w:r>
      <w:r w:rsidR="0014657A" w:rsidRPr="00FB2599">
        <w:t xml:space="preserve">. </w:t>
      </w:r>
      <w:r w:rsidR="008034D4" w:rsidRPr="00FB2599">
        <w:t>W</w:t>
      </w:r>
      <w:r w:rsidR="00BA358C" w:rsidRPr="00FB2599">
        <w:t xml:space="preserve">e </w:t>
      </w:r>
      <w:r w:rsidR="008034D4" w:rsidRPr="00FB2599">
        <w:t xml:space="preserve">therefore </w:t>
      </w:r>
      <w:r w:rsidR="00BA358C" w:rsidRPr="00FB2599">
        <w:t xml:space="preserve">suggest that </w:t>
      </w:r>
      <w:r w:rsidR="00D7596A" w:rsidRPr="00FB2599">
        <w:t xml:space="preserve">understanding gendered ideals </w:t>
      </w:r>
      <w:r w:rsidR="008034D4" w:rsidRPr="00FB2599">
        <w:t>mode</w:t>
      </w:r>
      <w:r w:rsidR="00EE2C0A">
        <w:t>l</w:t>
      </w:r>
      <w:r w:rsidR="008034D4" w:rsidRPr="00FB2599">
        <w:t>l</w:t>
      </w:r>
      <w:r w:rsidR="00EE2C0A">
        <w:t>ed</w:t>
      </w:r>
      <w:r w:rsidR="008034D4" w:rsidRPr="00FB2599">
        <w:t xml:space="preserve"> by</w:t>
      </w:r>
      <w:r w:rsidR="00D7596A" w:rsidRPr="00FB2599">
        <w:t xml:space="preserve"> </w:t>
      </w:r>
      <w:r w:rsidR="008034D4" w:rsidRPr="00FB2599">
        <w:t xml:space="preserve">celebrity businesswomen </w:t>
      </w:r>
      <w:r w:rsidR="00D7596A" w:rsidRPr="00FB2599">
        <w:t xml:space="preserve">against the backdrop of postfeminist sensibility </w:t>
      </w:r>
      <w:r w:rsidR="009F5C52" w:rsidRPr="00FB2599">
        <w:t xml:space="preserve">may </w:t>
      </w:r>
      <w:r w:rsidR="008C5F25" w:rsidRPr="00FB2599">
        <w:t>provide us with a deeper understanding of</w:t>
      </w:r>
      <w:r w:rsidR="009F5C52" w:rsidRPr="00FB2599">
        <w:t xml:space="preserve"> their </w:t>
      </w:r>
      <w:r w:rsidR="00E26207" w:rsidRPr="00FB2599">
        <w:t>potential</w:t>
      </w:r>
      <w:r w:rsidR="009F5C52" w:rsidRPr="00FB2599">
        <w:t xml:space="preserve"> </w:t>
      </w:r>
      <w:r w:rsidR="00060CE6" w:rsidRPr="00FB2599">
        <w:t>to challenge</w:t>
      </w:r>
      <w:r w:rsidR="00BA358C" w:rsidRPr="00FB2599">
        <w:t xml:space="preserve"> gendered </w:t>
      </w:r>
      <w:r w:rsidR="009F5C52" w:rsidRPr="00FB2599">
        <w:t>leadership</w:t>
      </w:r>
      <w:r w:rsidR="00060CE6" w:rsidRPr="00FB2599">
        <w:t xml:space="preserve"> ideals</w:t>
      </w:r>
      <w:r w:rsidR="002F5D43" w:rsidRPr="00FB2599">
        <w:t>.</w:t>
      </w:r>
      <w:r w:rsidR="003B2377" w:rsidRPr="00FB2599">
        <w:t xml:space="preserve"> </w:t>
      </w:r>
    </w:p>
    <w:p w14:paraId="388B4213" w14:textId="058D980F" w:rsidR="00CD6C6D" w:rsidRPr="00FB2599" w:rsidRDefault="000C1575" w:rsidP="005A6DBF">
      <w:r w:rsidRPr="00FB2599">
        <w:t>In summary</w:t>
      </w:r>
      <w:r w:rsidR="00CC1519" w:rsidRPr="00FB2599">
        <w:t>,</w:t>
      </w:r>
      <w:r w:rsidR="006C5FF1" w:rsidRPr="00FB2599">
        <w:t xml:space="preserve"> </w:t>
      </w:r>
      <w:r w:rsidR="00CC1519" w:rsidRPr="00FB2599">
        <w:t>t</w:t>
      </w:r>
      <w:r w:rsidR="006C5FF1" w:rsidRPr="00FB2599">
        <w:t xml:space="preserve">he </w:t>
      </w:r>
      <w:r w:rsidR="0014493C" w:rsidRPr="00FB2599">
        <w:t xml:space="preserve">literature on role models has not explored </w:t>
      </w:r>
      <w:r w:rsidR="00E9242C" w:rsidRPr="00FB2599">
        <w:t>the</w:t>
      </w:r>
      <w:r w:rsidR="008D09EB" w:rsidRPr="00FB2599">
        <w:t xml:space="preserve"> </w:t>
      </w:r>
      <w:r w:rsidR="00B253FE" w:rsidRPr="00FB2599">
        <w:t xml:space="preserve">broader </w:t>
      </w:r>
      <w:r w:rsidR="00116ED1" w:rsidRPr="00FB2599">
        <w:t>patterns</w:t>
      </w:r>
      <w:r w:rsidR="00B253FE" w:rsidRPr="00FB2599">
        <w:t xml:space="preserve"> </w:t>
      </w:r>
      <w:r w:rsidR="002A4671" w:rsidRPr="00FB2599">
        <w:t>of</w:t>
      </w:r>
      <w:r w:rsidR="00116ED1" w:rsidRPr="00FB2599">
        <w:t xml:space="preserve"> </w:t>
      </w:r>
      <w:r w:rsidR="008D09EB" w:rsidRPr="00FB2599">
        <w:t xml:space="preserve">gendered ideals </w:t>
      </w:r>
      <w:r w:rsidRPr="00FB2599">
        <w:t xml:space="preserve">promoted by </w:t>
      </w:r>
      <w:r w:rsidR="00116ED1" w:rsidRPr="00FB2599">
        <w:t xml:space="preserve">contemporary </w:t>
      </w:r>
      <w:r w:rsidR="0014493C" w:rsidRPr="00FB2599">
        <w:t xml:space="preserve">distant </w:t>
      </w:r>
      <w:r w:rsidR="00083FFF" w:rsidRPr="00FB2599">
        <w:t xml:space="preserve">female </w:t>
      </w:r>
      <w:r w:rsidR="0014493C" w:rsidRPr="00FB2599">
        <w:t>role models</w:t>
      </w:r>
      <w:r w:rsidR="008034D4" w:rsidRPr="00FB2599">
        <w:t xml:space="preserve"> in business</w:t>
      </w:r>
      <w:r w:rsidR="00B253FE" w:rsidRPr="00FB2599">
        <w:t xml:space="preserve">. </w:t>
      </w:r>
      <w:r w:rsidR="00D7596A" w:rsidRPr="00FB2599">
        <w:t xml:space="preserve">Our analysis of </w:t>
      </w:r>
      <w:r w:rsidR="008034D4" w:rsidRPr="00FB2599">
        <w:t>celebrity businesswomen</w:t>
      </w:r>
      <w:r w:rsidR="00D7596A" w:rsidRPr="00FB2599">
        <w:t xml:space="preserve"> against the backdrop of </w:t>
      </w:r>
      <w:proofErr w:type="spellStart"/>
      <w:r w:rsidR="00D7596A" w:rsidRPr="00FB2599">
        <w:t>postfeminis</w:t>
      </w:r>
      <w:r w:rsidR="00083FFF" w:rsidRPr="00FB2599">
        <w:t>m</w:t>
      </w:r>
      <w:proofErr w:type="spellEnd"/>
      <w:r w:rsidR="00D7596A" w:rsidRPr="00FB2599">
        <w:t xml:space="preserve"> therefore seeks to move the</w:t>
      </w:r>
      <w:r w:rsidR="00B1386F" w:rsidRPr="00FB2599">
        <w:t xml:space="preserve"> </w:t>
      </w:r>
      <w:r w:rsidRPr="00FB2599">
        <w:t xml:space="preserve">theorization </w:t>
      </w:r>
      <w:r w:rsidR="006C5FF1" w:rsidRPr="00FB2599">
        <w:t>of role mod</w:t>
      </w:r>
      <w:r w:rsidR="00083D03" w:rsidRPr="00FB2599">
        <w:t xml:space="preserve">els </w:t>
      </w:r>
      <w:r w:rsidR="008034D4" w:rsidRPr="00FB2599">
        <w:t xml:space="preserve">and their impact </w:t>
      </w:r>
      <w:r w:rsidR="00083D03" w:rsidRPr="00FB2599">
        <w:t xml:space="preserve">beyond the </w:t>
      </w:r>
      <w:r w:rsidR="002A4671" w:rsidRPr="00FB2599">
        <w:t xml:space="preserve">current </w:t>
      </w:r>
      <w:r w:rsidR="00083D03" w:rsidRPr="00FB2599">
        <w:t xml:space="preserve">focus on </w:t>
      </w:r>
      <w:r w:rsidR="00E26207" w:rsidRPr="00FB2599">
        <w:t xml:space="preserve">individual </w:t>
      </w:r>
      <w:r w:rsidR="00B1386F" w:rsidRPr="00FB2599">
        <w:t>interaction</w:t>
      </w:r>
      <w:r w:rsidRPr="00FB2599">
        <w:t>s</w:t>
      </w:r>
      <w:r w:rsidR="00B1386F" w:rsidRPr="00FB2599">
        <w:t xml:space="preserve"> </w:t>
      </w:r>
      <w:r w:rsidR="00E26207" w:rsidRPr="00FB2599">
        <w:t xml:space="preserve">to </w:t>
      </w:r>
      <w:r w:rsidR="00CB1EC3" w:rsidRPr="00FB2599">
        <w:t xml:space="preserve">a more sociological and </w:t>
      </w:r>
      <w:r w:rsidRPr="00FB2599">
        <w:t>socially-</w:t>
      </w:r>
      <w:r w:rsidR="00F52CB6" w:rsidRPr="00FB2599">
        <w:t xml:space="preserve">situated </w:t>
      </w:r>
      <w:r w:rsidR="00B1386F" w:rsidRPr="00FB2599">
        <w:t>conceptualization</w:t>
      </w:r>
      <w:r w:rsidR="00D47FC2" w:rsidRPr="00FB2599">
        <w:t>.</w:t>
      </w:r>
      <w:r w:rsidR="00D7596A" w:rsidRPr="00FB2599">
        <w:t xml:space="preserve">  </w:t>
      </w:r>
    </w:p>
    <w:p w14:paraId="6C7C7849" w14:textId="77777777" w:rsidR="00E4028A" w:rsidRPr="00FB2599" w:rsidRDefault="00E4028A" w:rsidP="005A6DBF">
      <w:pPr>
        <w:pStyle w:val="Heading1"/>
      </w:pPr>
      <w:r w:rsidRPr="00FB2599">
        <w:t>Methodology</w:t>
      </w:r>
    </w:p>
    <w:p w14:paraId="1F2C5219" w14:textId="20B96229" w:rsidR="00CF1D11" w:rsidRPr="00FB2599" w:rsidRDefault="004F4271" w:rsidP="00A90CB2">
      <w:pPr>
        <w:pStyle w:val="NoIndentNormal"/>
      </w:pPr>
      <w:r>
        <w:t>In order t</w:t>
      </w:r>
      <w:r w:rsidR="00926CDF" w:rsidRPr="00FB2599">
        <w:t>o unpack the gendered ideals modelled by contemporary busi</w:t>
      </w:r>
      <w:r w:rsidR="00E54496" w:rsidRPr="00FB2599">
        <w:t xml:space="preserve">ness role models, we </w:t>
      </w:r>
      <w:proofErr w:type="spellStart"/>
      <w:r w:rsidR="00E54496" w:rsidRPr="00FB2599">
        <w:t>analyze</w:t>
      </w:r>
      <w:proofErr w:type="spellEnd"/>
      <w:r w:rsidR="00E54496" w:rsidRPr="00FB2599">
        <w:t xml:space="preserve"> their autobiographies. </w:t>
      </w:r>
      <w:r w:rsidR="00804298" w:rsidRPr="00FB2599">
        <w:t xml:space="preserve">Exploration of autobiographies </w:t>
      </w:r>
      <w:r w:rsidR="001B2733" w:rsidRPr="00FB2599">
        <w:t xml:space="preserve">and </w:t>
      </w:r>
      <w:r w:rsidR="00804298" w:rsidRPr="00FB2599">
        <w:t xml:space="preserve">other cultural genres </w:t>
      </w:r>
      <w:r w:rsidR="00CF1D11" w:rsidRPr="00FB2599">
        <w:t>is still unusual in management and organization studies</w:t>
      </w:r>
      <w:r w:rsidR="000B36DB" w:rsidRPr="00FB2599">
        <w:t>,</w:t>
      </w:r>
      <w:r w:rsidR="00804298" w:rsidRPr="00FB2599">
        <w:t xml:space="preserve"> </w:t>
      </w:r>
      <w:r w:rsidR="00CF1D11" w:rsidRPr="00FB2599">
        <w:t>but such analysis is growing (</w:t>
      </w:r>
      <w:proofErr w:type="spellStart"/>
      <w:r w:rsidR="00CF1D11" w:rsidRPr="00FB2599">
        <w:t>Halsall</w:t>
      </w:r>
      <w:proofErr w:type="spellEnd"/>
      <w:r w:rsidR="00CF1D11" w:rsidRPr="00FB2599">
        <w:t xml:space="preserve">, 2016; </w:t>
      </w:r>
      <w:proofErr w:type="spellStart"/>
      <w:r w:rsidR="00CF1D11" w:rsidRPr="00FB2599">
        <w:t>Kapasi</w:t>
      </w:r>
      <w:proofErr w:type="spellEnd"/>
      <w:r w:rsidR="00CF1D11" w:rsidRPr="00FB2599">
        <w:t xml:space="preserve">, Sang and </w:t>
      </w:r>
      <w:proofErr w:type="spellStart"/>
      <w:r w:rsidR="00CF1D11" w:rsidRPr="00FB2599">
        <w:t>Sitko</w:t>
      </w:r>
      <w:proofErr w:type="spellEnd"/>
      <w:r w:rsidR="00CF1D11" w:rsidRPr="00FB2599">
        <w:t xml:space="preserve">, 2016; Phillips and </w:t>
      </w:r>
      <w:proofErr w:type="spellStart"/>
      <w:r w:rsidR="00CF1D11" w:rsidRPr="00FB2599">
        <w:t>Rippin</w:t>
      </w:r>
      <w:proofErr w:type="spellEnd"/>
      <w:r w:rsidR="00CF1D11" w:rsidRPr="00FB2599">
        <w:t xml:space="preserve">, 2010; Sims, 1993; Watson, 2009; </w:t>
      </w:r>
      <w:proofErr w:type="spellStart"/>
      <w:r w:rsidR="00CF1D11" w:rsidRPr="00FB2599">
        <w:t>Willhoit</w:t>
      </w:r>
      <w:proofErr w:type="spellEnd"/>
      <w:r w:rsidR="00CF1D11" w:rsidRPr="00FB2599">
        <w:t xml:space="preserve">, 2014) and has the potential to </w:t>
      </w:r>
      <w:r w:rsidR="00E22EE8" w:rsidRPr="00FB2599">
        <w:t xml:space="preserve">contribute </w:t>
      </w:r>
      <w:r w:rsidR="000B36DB" w:rsidRPr="00FB2599">
        <w:t xml:space="preserve">significantly </w:t>
      </w:r>
      <w:r w:rsidR="00E22EE8" w:rsidRPr="00FB2599">
        <w:t>to our understanding of the socio-cultural basis of ge</w:t>
      </w:r>
      <w:r w:rsidR="00E54847" w:rsidRPr="00FB2599">
        <w:t>nder workplace inequality (</w:t>
      </w:r>
      <w:r w:rsidR="00B77EA2" w:rsidRPr="00FB2599">
        <w:t>Adamson, 2017; Dempsey and Sanders, 2010</w:t>
      </w:r>
      <w:r w:rsidR="00E22EE8" w:rsidRPr="00FB2599">
        <w:t>).</w:t>
      </w:r>
      <w:r w:rsidR="00DD58C4" w:rsidRPr="00FB2599">
        <w:t xml:space="preserve"> Our</w:t>
      </w:r>
      <w:r w:rsidR="00E22EE8" w:rsidRPr="00FB2599">
        <w:t xml:space="preserve"> approach </w:t>
      </w:r>
      <w:r w:rsidR="000B36DB" w:rsidRPr="00FB2599">
        <w:t xml:space="preserve">the </w:t>
      </w:r>
      <w:r w:rsidR="00A22809" w:rsidRPr="00FB2599">
        <w:t>autobiographical</w:t>
      </w:r>
      <w:r w:rsidR="00E22EE8" w:rsidRPr="00FB2599">
        <w:t xml:space="preserve"> genre </w:t>
      </w:r>
      <w:r w:rsidR="00083FFF" w:rsidRPr="00FB2599">
        <w:t xml:space="preserve">emerged </w:t>
      </w:r>
      <w:r w:rsidR="00E22EE8" w:rsidRPr="00FB2599">
        <w:t xml:space="preserve">from a social </w:t>
      </w:r>
      <w:r w:rsidR="008558A5" w:rsidRPr="00FB2599">
        <w:t xml:space="preserve">constructivist </w:t>
      </w:r>
      <w:r w:rsidR="00E22EE8" w:rsidRPr="00FB2599">
        <w:t>perspective</w:t>
      </w:r>
      <w:r w:rsidR="000B36DB" w:rsidRPr="00FB2599">
        <w:t>,</w:t>
      </w:r>
      <w:r w:rsidR="007B7324" w:rsidRPr="00FB2599">
        <w:t xml:space="preserve"> meaning that we </w:t>
      </w:r>
      <w:r w:rsidR="00064315" w:rsidRPr="00FB2599">
        <w:t>see these</w:t>
      </w:r>
      <w:r w:rsidR="001B5407" w:rsidRPr="00FB2599">
        <w:t xml:space="preserve"> texts as </w:t>
      </w:r>
      <w:r w:rsidR="00064315" w:rsidRPr="00FB2599">
        <w:t>social constructions</w:t>
      </w:r>
      <w:r w:rsidR="000B36DB" w:rsidRPr="00FB2599">
        <w:t>, rather than as a source of factual biographical information</w:t>
      </w:r>
      <w:r w:rsidR="00DD58C4" w:rsidRPr="00FB2599">
        <w:t xml:space="preserve"> (Gilmore, </w:t>
      </w:r>
      <w:r w:rsidR="000F2ED7" w:rsidRPr="00FB2599">
        <w:t>1994</w:t>
      </w:r>
      <w:r w:rsidR="00DD58C4" w:rsidRPr="00FB2599">
        <w:t>)</w:t>
      </w:r>
      <w:r w:rsidR="00EB229E" w:rsidRPr="00FB2599">
        <w:t>.</w:t>
      </w:r>
      <w:r w:rsidR="001B5407" w:rsidRPr="00FB2599">
        <w:t xml:space="preserve"> </w:t>
      </w:r>
      <w:r w:rsidR="00964827" w:rsidRPr="00FB2599">
        <w:t>From this perspective</w:t>
      </w:r>
      <w:r w:rsidR="007A2AE0" w:rsidRPr="00FB2599">
        <w:t xml:space="preserve"> it is not important whether these texts present truthful facts about </w:t>
      </w:r>
      <w:r w:rsidR="00196FB7" w:rsidRPr="00FB2599">
        <w:t xml:space="preserve">these </w:t>
      </w:r>
      <w:r w:rsidR="007A2AE0" w:rsidRPr="00FB2599">
        <w:t>celebrities’ lives</w:t>
      </w:r>
      <w:r w:rsidR="00A02C84" w:rsidRPr="00FB2599">
        <w:t>: in fact</w:t>
      </w:r>
      <w:r w:rsidR="00196FB7" w:rsidRPr="00FB2599">
        <w:t xml:space="preserve">, the books may even be </w:t>
      </w:r>
      <w:r w:rsidR="00A22809" w:rsidRPr="00FB2599">
        <w:t>written</w:t>
      </w:r>
      <w:r w:rsidR="00970F15" w:rsidRPr="00FB2599">
        <w:t xml:space="preserve"> </w:t>
      </w:r>
      <w:r w:rsidR="00740FF3" w:rsidRPr="00FB2599">
        <w:t>by</w:t>
      </w:r>
      <w:r w:rsidR="00970F15" w:rsidRPr="00FB2599">
        <w:t xml:space="preserve"> </w:t>
      </w:r>
      <w:r w:rsidR="00E13159" w:rsidRPr="00FB2599">
        <w:t>ghost</w:t>
      </w:r>
      <w:r w:rsidR="000B36DB" w:rsidRPr="00FB2599">
        <w:t xml:space="preserve"> </w:t>
      </w:r>
      <w:r w:rsidR="00E13159" w:rsidRPr="00FB2599">
        <w:t>writers</w:t>
      </w:r>
      <w:r w:rsidR="001B5407" w:rsidRPr="00FB2599">
        <w:t xml:space="preserve"> </w:t>
      </w:r>
      <w:r w:rsidR="000B36DB" w:rsidRPr="00FB2599">
        <w:t>and</w:t>
      </w:r>
      <w:r w:rsidR="0059321A" w:rsidRPr="00FB2599">
        <w:t xml:space="preserve"> shaped by </w:t>
      </w:r>
      <w:r w:rsidR="00A22809" w:rsidRPr="00FB2599">
        <w:t xml:space="preserve">editorial decisions to </w:t>
      </w:r>
      <w:r w:rsidR="001B5407" w:rsidRPr="00FB2599">
        <w:t xml:space="preserve">communicate </w:t>
      </w:r>
      <w:r w:rsidR="0059321A" w:rsidRPr="00FB2599">
        <w:t xml:space="preserve">desired </w:t>
      </w:r>
      <w:r w:rsidR="000B36DB" w:rsidRPr="00FB2599">
        <w:t xml:space="preserve">identities </w:t>
      </w:r>
      <w:r w:rsidR="00A22809" w:rsidRPr="00FB2599">
        <w:t xml:space="preserve">and </w:t>
      </w:r>
      <w:r w:rsidR="0059321A" w:rsidRPr="00FB2599">
        <w:t>message</w:t>
      </w:r>
      <w:r w:rsidR="000B36DB" w:rsidRPr="00FB2599">
        <w:t>s</w:t>
      </w:r>
      <w:r w:rsidR="000C584D" w:rsidRPr="00FB2599">
        <w:t xml:space="preserve">. </w:t>
      </w:r>
      <w:r w:rsidR="007A2AE0" w:rsidRPr="00FB2599">
        <w:t>W</w:t>
      </w:r>
      <w:r w:rsidR="00EB229E" w:rsidRPr="00FB2599">
        <w:t xml:space="preserve">hat </w:t>
      </w:r>
      <w:r w:rsidR="00EB229E" w:rsidRPr="00FB2599">
        <w:rPr>
          <w:i/>
        </w:rPr>
        <w:t>is</w:t>
      </w:r>
      <w:r w:rsidR="00EB229E" w:rsidRPr="00FB2599">
        <w:t xml:space="preserve"> important is that </w:t>
      </w:r>
      <w:r w:rsidR="00196FB7" w:rsidRPr="00FB2599">
        <w:t>these texts</w:t>
      </w:r>
      <w:r w:rsidR="00E13159" w:rsidRPr="00FB2599">
        <w:t xml:space="preserve"> co</w:t>
      </w:r>
      <w:r w:rsidR="00603584" w:rsidRPr="00FB2599">
        <w:t xml:space="preserve">ntribute to the creation of influential </w:t>
      </w:r>
      <w:r w:rsidR="00EB229E" w:rsidRPr="00FB2599">
        <w:t xml:space="preserve">cultural </w:t>
      </w:r>
      <w:r w:rsidR="00374FE8" w:rsidRPr="00FB2599">
        <w:t>‘ideal</w:t>
      </w:r>
      <w:r w:rsidR="007A2AE0" w:rsidRPr="00FB2599">
        <w:t>s</w:t>
      </w:r>
      <w:r w:rsidR="00374FE8" w:rsidRPr="00FB2599">
        <w:t xml:space="preserve">’ </w:t>
      </w:r>
      <w:r w:rsidR="00CF1D11" w:rsidRPr="00FB2599">
        <w:t xml:space="preserve">– for instance those </w:t>
      </w:r>
      <w:r w:rsidR="00374FE8" w:rsidRPr="00FB2599">
        <w:t>of a</w:t>
      </w:r>
      <w:r w:rsidR="00E74467" w:rsidRPr="00FB2599">
        <w:t xml:space="preserve"> successful</w:t>
      </w:r>
      <w:r w:rsidR="00374FE8" w:rsidRPr="00FB2599">
        <w:t xml:space="preserve"> businesswoman</w:t>
      </w:r>
      <w:r w:rsidR="00A22809" w:rsidRPr="00FB2599">
        <w:t xml:space="preserve"> </w:t>
      </w:r>
      <w:r w:rsidR="000B36DB" w:rsidRPr="00FB2599">
        <w:t xml:space="preserve">by </w:t>
      </w:r>
      <w:r w:rsidR="00374FE8" w:rsidRPr="00FB2599">
        <w:t>creat</w:t>
      </w:r>
      <w:r w:rsidR="00A22809" w:rsidRPr="00FB2599">
        <w:t>ing</w:t>
      </w:r>
      <w:r w:rsidR="00EB229E" w:rsidRPr="00FB2599">
        <w:t xml:space="preserve"> and </w:t>
      </w:r>
      <w:r w:rsidR="000B36DB" w:rsidRPr="00FB2599">
        <w:t xml:space="preserve">normalizing </w:t>
      </w:r>
      <w:r w:rsidR="00EB229E" w:rsidRPr="00FB2599">
        <w:t xml:space="preserve">certain representations, meanings and ideas about </w:t>
      </w:r>
      <w:r w:rsidR="00603584" w:rsidRPr="00FB2599">
        <w:t>women and gender</w:t>
      </w:r>
      <w:r w:rsidR="00A22809" w:rsidRPr="00FB2599">
        <w:t>,</w:t>
      </w:r>
      <w:r w:rsidR="00603584" w:rsidRPr="00FB2599">
        <w:t xml:space="preserve"> and in doing </w:t>
      </w:r>
      <w:r w:rsidR="00E74467" w:rsidRPr="00FB2599">
        <w:t xml:space="preserve">so contribute to (re)productions of certain </w:t>
      </w:r>
      <w:r w:rsidR="00B77EA2" w:rsidRPr="00FB2599">
        <w:t xml:space="preserve">gender ideologies </w:t>
      </w:r>
      <w:r w:rsidR="00AD52B7" w:rsidRPr="00FB2599">
        <w:t>(</w:t>
      </w:r>
      <w:r w:rsidR="00B77EA2" w:rsidRPr="00FB2599">
        <w:t>Adamson, 2017)</w:t>
      </w:r>
      <w:r w:rsidR="00AD52B7" w:rsidRPr="00FB2599">
        <w:t>.</w:t>
      </w:r>
      <w:r w:rsidR="00E22EE8" w:rsidRPr="00FB2599">
        <w:t xml:space="preserve"> </w:t>
      </w:r>
      <w:r w:rsidR="005B58CA" w:rsidRPr="00FB2599">
        <w:t xml:space="preserve"> </w:t>
      </w:r>
    </w:p>
    <w:p w14:paraId="228F02AF" w14:textId="36A341F0" w:rsidR="00930AF0" w:rsidRPr="00FB2599" w:rsidRDefault="00930AF0" w:rsidP="00F941A1">
      <w:pPr>
        <w:pStyle w:val="NoIndentNormal"/>
        <w:ind w:firstLine="720"/>
      </w:pPr>
      <w:r w:rsidRPr="00FB2599">
        <w:lastRenderedPageBreak/>
        <w:t xml:space="preserve">Extant studies </w:t>
      </w:r>
      <w:proofErr w:type="spellStart"/>
      <w:r w:rsidRPr="00FB2599">
        <w:t>analyze</w:t>
      </w:r>
      <w:proofErr w:type="spellEnd"/>
      <w:r w:rsidRPr="00FB2599">
        <w:t xml:space="preserve"> between one and five autobiographies (Dempsey and Sanders, 2010; Phillips and </w:t>
      </w:r>
      <w:proofErr w:type="spellStart"/>
      <w:r w:rsidRPr="00FB2599">
        <w:t>Rippin</w:t>
      </w:r>
      <w:proofErr w:type="spellEnd"/>
      <w:r w:rsidRPr="00FB2599">
        <w:t xml:space="preserve">, 2010; Sims, 1993; Watson, 2009; </w:t>
      </w:r>
      <w:proofErr w:type="spellStart"/>
      <w:r w:rsidRPr="00FB2599">
        <w:t>Willhohit</w:t>
      </w:r>
      <w:proofErr w:type="spellEnd"/>
      <w:r w:rsidRPr="00FB2599">
        <w:t xml:space="preserve">, 2014) and there is no </w:t>
      </w:r>
      <w:r w:rsidR="00030024" w:rsidRPr="00FB2599">
        <w:t xml:space="preserve">set </w:t>
      </w:r>
      <w:r w:rsidRPr="00FB2599">
        <w:t xml:space="preserve">template for selecting such texts. </w:t>
      </w:r>
      <w:r w:rsidR="00A8346F" w:rsidRPr="00FB2599">
        <w:t xml:space="preserve">Given our focus, we made an exhaustive search of </w:t>
      </w:r>
      <w:r w:rsidR="00A8346F" w:rsidRPr="00FB2599">
        <w:rPr>
          <w:i/>
        </w:rPr>
        <w:t>all books</w:t>
      </w:r>
      <w:r w:rsidR="00A8346F" w:rsidRPr="00FB2599">
        <w:t xml:space="preserve"> authored by female business celebrities that were published when we started the project in 2016</w:t>
      </w:r>
      <w:r w:rsidR="00A8346F">
        <w:t xml:space="preserve"> and o</w:t>
      </w:r>
      <w:r w:rsidR="004E15C8" w:rsidRPr="00FB2599">
        <w:t xml:space="preserve">ur selection criteria and justification are explained in detail in Table </w:t>
      </w:r>
      <w:r w:rsidR="007C5B35">
        <w:t>1</w:t>
      </w:r>
      <w:r w:rsidR="0094622C" w:rsidRPr="00FB2599">
        <w:t xml:space="preserve"> below</w:t>
      </w:r>
      <w:r w:rsidR="004E15C8" w:rsidRPr="00FB2599">
        <w:t>.</w:t>
      </w:r>
    </w:p>
    <w:p w14:paraId="2C032A7C" w14:textId="77777777" w:rsidR="00B9014D" w:rsidRDefault="00B9014D" w:rsidP="00A41B4B">
      <w:pPr>
        <w:pStyle w:val="NoIndentNormal"/>
        <w:jc w:val="center"/>
        <w:rPr>
          <w:b/>
        </w:rPr>
      </w:pPr>
    </w:p>
    <w:p w14:paraId="6C8C2EB7" w14:textId="77777777" w:rsidR="00821740" w:rsidRDefault="00821740" w:rsidP="00821740">
      <w:pPr>
        <w:pStyle w:val="NoIndentNormal"/>
        <w:jc w:val="center"/>
        <w:rPr>
          <w:b/>
        </w:rPr>
      </w:pPr>
      <w:r w:rsidRPr="00FB2599">
        <w:rPr>
          <w:b/>
        </w:rPr>
        <w:t xml:space="preserve">Table </w:t>
      </w:r>
      <w:r>
        <w:rPr>
          <w:b/>
        </w:rPr>
        <w:t>1</w:t>
      </w:r>
      <w:r w:rsidRPr="00FB2599">
        <w:rPr>
          <w:b/>
        </w:rPr>
        <w:t>. Book selection criteria and reading boundaries</w:t>
      </w:r>
      <w:r w:rsidRPr="0053244C">
        <w:rPr>
          <w:b/>
        </w:rPr>
        <w:t xml:space="preserve"> </w:t>
      </w:r>
    </w:p>
    <w:tbl>
      <w:tblPr>
        <w:tblStyle w:val="TableGrid"/>
        <w:tblW w:w="9214" w:type="dxa"/>
        <w:tblInd w:w="-289" w:type="dxa"/>
        <w:tblLook w:val="04A0" w:firstRow="1" w:lastRow="0" w:firstColumn="1" w:lastColumn="0" w:noHBand="0" w:noVBand="1"/>
      </w:tblPr>
      <w:tblGrid>
        <w:gridCol w:w="2694"/>
        <w:gridCol w:w="3969"/>
        <w:gridCol w:w="2551"/>
      </w:tblGrid>
      <w:tr w:rsidR="00821740" w14:paraId="03F87F1E" w14:textId="77777777" w:rsidTr="004E0737">
        <w:tc>
          <w:tcPr>
            <w:tcW w:w="2694" w:type="dxa"/>
            <w:tcBorders>
              <w:top w:val="single" w:sz="4" w:space="0" w:color="auto"/>
              <w:left w:val="single" w:sz="4" w:space="0" w:color="auto"/>
              <w:bottom w:val="single" w:sz="4" w:space="0" w:color="auto"/>
              <w:right w:val="single" w:sz="4" w:space="0" w:color="auto"/>
            </w:tcBorders>
            <w:hideMark/>
          </w:tcPr>
          <w:p w14:paraId="58E920CF" w14:textId="77777777" w:rsidR="00821740" w:rsidRDefault="00821740" w:rsidP="004E0737">
            <w:pPr>
              <w:spacing w:line="240" w:lineRule="auto"/>
              <w:ind w:firstLine="0"/>
              <w:jc w:val="center"/>
            </w:pPr>
            <w:r>
              <w:t>Step by step selection criteria</w:t>
            </w:r>
          </w:p>
        </w:tc>
        <w:tc>
          <w:tcPr>
            <w:tcW w:w="3969" w:type="dxa"/>
            <w:tcBorders>
              <w:top w:val="single" w:sz="4" w:space="0" w:color="auto"/>
              <w:left w:val="single" w:sz="4" w:space="0" w:color="auto"/>
              <w:bottom w:val="single" w:sz="4" w:space="0" w:color="auto"/>
              <w:right w:val="single" w:sz="4" w:space="0" w:color="auto"/>
            </w:tcBorders>
            <w:hideMark/>
          </w:tcPr>
          <w:p w14:paraId="029C9406" w14:textId="77777777" w:rsidR="00821740" w:rsidRDefault="00821740" w:rsidP="004E0737">
            <w:pPr>
              <w:spacing w:line="240" w:lineRule="auto"/>
              <w:ind w:firstLine="0"/>
              <w:jc w:val="center"/>
            </w:pPr>
            <w:r>
              <w:t>Justification</w:t>
            </w:r>
          </w:p>
        </w:tc>
        <w:tc>
          <w:tcPr>
            <w:tcW w:w="2551" w:type="dxa"/>
            <w:tcBorders>
              <w:top w:val="single" w:sz="4" w:space="0" w:color="auto"/>
              <w:left w:val="single" w:sz="4" w:space="0" w:color="auto"/>
              <w:bottom w:val="single" w:sz="4" w:space="0" w:color="auto"/>
              <w:right w:val="single" w:sz="4" w:space="0" w:color="auto"/>
            </w:tcBorders>
            <w:hideMark/>
          </w:tcPr>
          <w:p w14:paraId="4BE75018" w14:textId="77777777" w:rsidR="00821740" w:rsidRDefault="00821740" w:rsidP="004E0737">
            <w:pPr>
              <w:spacing w:line="240" w:lineRule="auto"/>
              <w:ind w:firstLine="0"/>
              <w:jc w:val="center"/>
            </w:pPr>
            <w:r>
              <w:t>Books excluded based on this criteria</w:t>
            </w:r>
          </w:p>
        </w:tc>
      </w:tr>
      <w:tr w:rsidR="00821740" w14:paraId="7CF74DC9" w14:textId="77777777" w:rsidTr="004E0737">
        <w:tc>
          <w:tcPr>
            <w:tcW w:w="2694" w:type="dxa"/>
            <w:tcBorders>
              <w:top w:val="single" w:sz="4" w:space="0" w:color="auto"/>
              <w:left w:val="single" w:sz="4" w:space="0" w:color="auto"/>
              <w:bottom w:val="single" w:sz="4" w:space="0" w:color="auto"/>
              <w:right w:val="single" w:sz="4" w:space="0" w:color="auto"/>
            </w:tcBorders>
            <w:hideMark/>
          </w:tcPr>
          <w:p w14:paraId="6F315692" w14:textId="77777777" w:rsidR="00821740" w:rsidRDefault="00821740" w:rsidP="004E0737">
            <w:pPr>
              <w:pStyle w:val="ListParagraph"/>
              <w:spacing w:line="240" w:lineRule="auto"/>
              <w:ind w:left="0" w:firstLine="0"/>
              <w:jc w:val="left"/>
            </w:pPr>
            <w:r>
              <w:t xml:space="preserve">1. Books authored by </w:t>
            </w:r>
            <w:r>
              <w:rPr>
                <w:i/>
              </w:rPr>
              <w:t>celebrity women</w:t>
            </w:r>
            <w:r>
              <w:t xml:space="preserve">, but only those who achieved their fame through </w:t>
            </w:r>
            <w:r>
              <w:rPr>
                <w:i/>
              </w:rPr>
              <w:t>business activity</w:t>
            </w:r>
            <w:r>
              <w:t xml:space="preserve">, i.e. executives, business owners etc. </w:t>
            </w:r>
          </w:p>
        </w:tc>
        <w:tc>
          <w:tcPr>
            <w:tcW w:w="3969" w:type="dxa"/>
            <w:tcBorders>
              <w:top w:val="single" w:sz="4" w:space="0" w:color="auto"/>
              <w:left w:val="single" w:sz="4" w:space="0" w:color="auto"/>
              <w:bottom w:val="single" w:sz="4" w:space="0" w:color="auto"/>
              <w:right w:val="single" w:sz="4" w:space="0" w:color="auto"/>
            </w:tcBorders>
            <w:hideMark/>
          </w:tcPr>
          <w:p w14:paraId="52D3137A" w14:textId="77777777" w:rsidR="00821740" w:rsidRDefault="00821740" w:rsidP="004E0737">
            <w:pPr>
              <w:pStyle w:val="ListParagraph"/>
              <w:spacing w:line="240" w:lineRule="auto"/>
              <w:ind w:left="0" w:firstLine="0"/>
              <w:jc w:val="left"/>
            </w:pPr>
            <w:r>
              <w:t xml:space="preserve">Our focus on </w:t>
            </w:r>
            <w:r>
              <w:rPr>
                <w:i/>
              </w:rPr>
              <w:t>distant female role models</w:t>
            </w:r>
            <w:r>
              <w:t xml:space="preserve"> was due to a theoretical rationale: Lockwood (2006) suggests women are more inspired by female role models than male. Moreover, studies in management and leadership have been critiqued for being dominated by men’s accounts while women’s voices are typically side-lined (</w:t>
            </w:r>
            <w:proofErr w:type="spellStart"/>
            <w:r>
              <w:t>Calás</w:t>
            </w:r>
            <w:proofErr w:type="spellEnd"/>
            <w:r>
              <w:t xml:space="preserve"> and </w:t>
            </w:r>
            <w:proofErr w:type="spellStart"/>
            <w:r>
              <w:t>Smircich</w:t>
            </w:r>
            <w:proofErr w:type="spellEnd"/>
            <w:r>
              <w:t>, 1999; Stead and Elliott, 2009). Although ‘the autobiographical ‘I’ is acknowledged to be a textual construction’ rather than in any way real historical representation, focusing on female written texts</w:t>
            </w:r>
            <w:r>
              <w:rPr>
                <w:i/>
              </w:rPr>
              <w:t xml:space="preserve"> </w:t>
            </w:r>
            <w:r>
              <w:t>is still seen as important as they complement ‘</w:t>
            </w:r>
            <w:r>
              <w:rPr>
                <w:i/>
              </w:rPr>
              <w:t>his</w:t>
            </w:r>
            <w:r>
              <w:t>tory’ with ‘</w:t>
            </w:r>
            <w:r w:rsidRPr="00B9014D">
              <w:rPr>
                <w:i/>
              </w:rPr>
              <w:t>her</w:t>
            </w:r>
            <w:r>
              <w:rPr>
                <w:i/>
              </w:rPr>
              <w:t xml:space="preserve"> </w:t>
            </w:r>
            <w:r>
              <w:t>story’ (</w:t>
            </w:r>
            <w:proofErr w:type="spellStart"/>
            <w:r>
              <w:t>Joannou</w:t>
            </w:r>
            <w:proofErr w:type="spellEnd"/>
            <w:r>
              <w:t xml:space="preserve">, 1995, p.32).  </w:t>
            </w:r>
          </w:p>
          <w:p w14:paraId="069F13A7" w14:textId="77777777" w:rsidR="00821740" w:rsidRDefault="00821740" w:rsidP="004E0737">
            <w:pPr>
              <w:pStyle w:val="ListParagraph"/>
              <w:spacing w:line="240" w:lineRule="auto"/>
              <w:ind w:left="0" w:firstLine="0"/>
              <w:jc w:val="left"/>
            </w:pPr>
            <w:r>
              <w:t xml:space="preserve">Our focus on </w:t>
            </w:r>
            <w:r>
              <w:rPr>
                <w:i/>
              </w:rPr>
              <w:t>business</w:t>
            </w:r>
            <w:r>
              <w:t xml:space="preserve"> celebrities was determined by research suggestions that similarity is important for identification with role models (Lockwood and </w:t>
            </w:r>
            <w:proofErr w:type="spellStart"/>
            <w:r>
              <w:t>Kunda</w:t>
            </w:r>
            <w:proofErr w:type="spellEnd"/>
            <w:r>
              <w:t xml:space="preserve">, 1997), hence, business celebrities were deemed more likely to be seen as credible role models by women aspiring for careers in business. </w:t>
            </w:r>
          </w:p>
        </w:tc>
        <w:tc>
          <w:tcPr>
            <w:tcW w:w="2551" w:type="dxa"/>
            <w:tcBorders>
              <w:top w:val="single" w:sz="4" w:space="0" w:color="auto"/>
              <w:left w:val="single" w:sz="4" w:space="0" w:color="auto"/>
              <w:bottom w:val="single" w:sz="4" w:space="0" w:color="auto"/>
              <w:right w:val="single" w:sz="4" w:space="0" w:color="auto"/>
            </w:tcBorders>
          </w:tcPr>
          <w:p w14:paraId="1FC1A977" w14:textId="77777777" w:rsidR="00821740" w:rsidRDefault="00821740" w:rsidP="004E0737">
            <w:pPr>
              <w:spacing w:line="240" w:lineRule="auto"/>
              <w:ind w:firstLine="0"/>
              <w:jc w:val="left"/>
            </w:pPr>
            <w:r>
              <w:t xml:space="preserve">After an exhaustive search, 21 books written by female business celebrities were identified. Books written by female celebrity actors, musicians, politicians and so on were not considered.  </w:t>
            </w:r>
          </w:p>
          <w:p w14:paraId="638EEBC2" w14:textId="77777777" w:rsidR="00821740" w:rsidRDefault="00821740" w:rsidP="004E0737">
            <w:pPr>
              <w:spacing w:line="240" w:lineRule="auto"/>
              <w:ind w:firstLine="0"/>
              <w:jc w:val="left"/>
            </w:pPr>
          </w:p>
        </w:tc>
      </w:tr>
      <w:tr w:rsidR="00821740" w14:paraId="34363BD7" w14:textId="77777777" w:rsidTr="004E0737">
        <w:tc>
          <w:tcPr>
            <w:tcW w:w="2694" w:type="dxa"/>
            <w:tcBorders>
              <w:top w:val="single" w:sz="4" w:space="0" w:color="auto"/>
              <w:left w:val="single" w:sz="4" w:space="0" w:color="auto"/>
              <w:bottom w:val="single" w:sz="4" w:space="0" w:color="auto"/>
              <w:right w:val="single" w:sz="4" w:space="0" w:color="auto"/>
            </w:tcBorders>
            <w:hideMark/>
          </w:tcPr>
          <w:p w14:paraId="36700FD5" w14:textId="77777777" w:rsidR="00821740" w:rsidRDefault="00821740" w:rsidP="004E0737">
            <w:pPr>
              <w:spacing w:line="240" w:lineRule="auto"/>
              <w:ind w:firstLine="0"/>
              <w:jc w:val="left"/>
            </w:pPr>
            <w:r>
              <w:t xml:space="preserve">2.The book had to be </w:t>
            </w:r>
            <w:r>
              <w:rPr>
                <w:i/>
              </w:rPr>
              <w:t>an autobiography</w:t>
            </w:r>
            <w:r>
              <w:t xml:space="preserve"> or draw consistently on autobiographical events</w:t>
            </w:r>
          </w:p>
        </w:tc>
        <w:tc>
          <w:tcPr>
            <w:tcW w:w="3969" w:type="dxa"/>
            <w:tcBorders>
              <w:top w:val="single" w:sz="4" w:space="0" w:color="auto"/>
              <w:left w:val="single" w:sz="4" w:space="0" w:color="auto"/>
              <w:bottom w:val="single" w:sz="4" w:space="0" w:color="auto"/>
              <w:right w:val="single" w:sz="4" w:space="0" w:color="auto"/>
            </w:tcBorders>
          </w:tcPr>
          <w:p w14:paraId="041C22F1" w14:textId="77777777" w:rsidR="00821740" w:rsidRDefault="00821740" w:rsidP="004E0737">
            <w:pPr>
              <w:spacing w:line="240" w:lineRule="auto"/>
              <w:ind w:firstLine="0"/>
              <w:jc w:val="left"/>
            </w:pPr>
            <w:r>
              <w:t xml:space="preserve">We were not interested in the neutral business advice </w:t>
            </w:r>
            <w:r w:rsidRPr="00ED7C1E">
              <w:rPr>
                <w:i/>
              </w:rPr>
              <w:t>per se</w:t>
            </w:r>
            <w:r>
              <w:t xml:space="preserve"> (i.e. how to do business), but, as we explain in the literature review, our core interest was in the </w:t>
            </w:r>
            <w:r>
              <w:rPr>
                <w:i/>
              </w:rPr>
              <w:t>gendered ideals</w:t>
            </w:r>
            <w:r>
              <w:t xml:space="preserve"> that female role models construct (i.e. how to succeed in business </w:t>
            </w:r>
            <w:r>
              <w:rPr>
                <w:i/>
              </w:rPr>
              <w:t>as a woman</w:t>
            </w:r>
            <w:r>
              <w:t xml:space="preserve">), because </w:t>
            </w:r>
            <w:r>
              <w:lastRenderedPageBreak/>
              <w:t>research links the way in which these ideals are articulated to the possibility of gendered change (</w:t>
            </w:r>
            <w:proofErr w:type="spellStart"/>
            <w:r>
              <w:t>Hopfl</w:t>
            </w:r>
            <w:proofErr w:type="spellEnd"/>
            <w:r>
              <w:t xml:space="preserve">, 2010; de </w:t>
            </w:r>
            <w:proofErr w:type="spellStart"/>
            <w:r>
              <w:t>Vries</w:t>
            </w:r>
            <w:proofErr w:type="spellEnd"/>
            <w:r>
              <w:t xml:space="preserve"> et al, 2006). Therefore, only autobiographical narratives with rich personal details and focus on explaining the gendered nature of these women’s success journey provided data that enabled us to explore this.</w:t>
            </w:r>
          </w:p>
          <w:p w14:paraId="467532BE" w14:textId="77777777" w:rsidR="00821740" w:rsidRDefault="00821740" w:rsidP="004E0737">
            <w:pPr>
              <w:spacing w:line="240" w:lineRule="auto"/>
              <w:ind w:firstLine="0"/>
              <w:jc w:val="left"/>
            </w:pPr>
          </w:p>
        </w:tc>
        <w:tc>
          <w:tcPr>
            <w:tcW w:w="2551" w:type="dxa"/>
            <w:tcBorders>
              <w:top w:val="single" w:sz="4" w:space="0" w:color="auto"/>
              <w:left w:val="single" w:sz="4" w:space="0" w:color="auto"/>
              <w:bottom w:val="single" w:sz="4" w:space="0" w:color="auto"/>
              <w:right w:val="single" w:sz="4" w:space="0" w:color="auto"/>
            </w:tcBorders>
            <w:hideMark/>
          </w:tcPr>
          <w:p w14:paraId="19288FE6" w14:textId="77777777" w:rsidR="00821740" w:rsidRDefault="00821740" w:rsidP="004E0737">
            <w:pPr>
              <w:pStyle w:val="ListParagraph"/>
              <w:spacing w:line="240" w:lineRule="auto"/>
              <w:ind w:left="0" w:firstLine="0"/>
              <w:jc w:val="left"/>
              <w:rPr>
                <w:i/>
              </w:rPr>
            </w:pPr>
            <w:r>
              <w:lastRenderedPageBreak/>
              <w:t xml:space="preserve">Ten books were excluded based on this criteria, because they were a </w:t>
            </w:r>
            <w:r>
              <w:rPr>
                <w:i/>
              </w:rPr>
              <w:t>different genre:</w:t>
            </w:r>
          </w:p>
          <w:p w14:paraId="44251B1C" w14:textId="77777777" w:rsidR="00821740" w:rsidRDefault="00821740" w:rsidP="004E0737">
            <w:pPr>
              <w:pStyle w:val="ListParagraph"/>
              <w:spacing w:line="240" w:lineRule="auto"/>
              <w:ind w:left="0" w:firstLine="0"/>
              <w:jc w:val="left"/>
            </w:pPr>
            <w:r>
              <w:t xml:space="preserve">a) pure </w:t>
            </w:r>
            <w:r>
              <w:rPr>
                <w:i/>
              </w:rPr>
              <w:t>business advice</w:t>
            </w:r>
            <w:r>
              <w:t xml:space="preserve"> with no or very little mention of any </w:t>
            </w:r>
            <w:r>
              <w:lastRenderedPageBreak/>
              <w:t xml:space="preserve">autobiographical detail (6 books), </w:t>
            </w:r>
          </w:p>
          <w:p w14:paraId="5E8DCF9F" w14:textId="77777777" w:rsidR="00821740" w:rsidRDefault="00821740" w:rsidP="004E0737">
            <w:pPr>
              <w:pStyle w:val="ListParagraph"/>
              <w:spacing w:line="240" w:lineRule="auto"/>
              <w:ind w:left="0" w:firstLine="0"/>
              <w:jc w:val="left"/>
            </w:pPr>
            <w:r>
              <w:t>focus was on:</w:t>
            </w:r>
          </w:p>
          <w:p w14:paraId="0162E76C" w14:textId="77777777" w:rsidR="00821740" w:rsidRDefault="00821740" w:rsidP="004E0737">
            <w:pPr>
              <w:pStyle w:val="ListParagraph"/>
              <w:spacing w:line="240" w:lineRule="auto"/>
              <w:ind w:left="0" w:firstLine="0"/>
              <w:jc w:val="left"/>
            </w:pPr>
            <w:r>
              <w:t xml:space="preserve">a) </w:t>
            </w:r>
            <w:r>
              <w:rPr>
                <w:i/>
              </w:rPr>
              <w:t>company’s history</w:t>
            </w:r>
            <w:r>
              <w:t xml:space="preserve"> (3 books) </w:t>
            </w:r>
          </w:p>
          <w:p w14:paraId="4A54D9D9" w14:textId="77777777" w:rsidR="00821740" w:rsidRDefault="00821740" w:rsidP="004E0737">
            <w:pPr>
              <w:pStyle w:val="ListParagraph"/>
              <w:spacing w:line="240" w:lineRule="auto"/>
              <w:ind w:left="0" w:firstLine="0"/>
              <w:jc w:val="left"/>
            </w:pPr>
            <w:r>
              <w:t xml:space="preserve">c) </w:t>
            </w:r>
            <w:r>
              <w:rPr>
                <w:i/>
              </w:rPr>
              <w:t>personal memoirs</w:t>
            </w:r>
            <w:r>
              <w:t xml:space="preserve"> with brief vignettes containing no discussion of career or business journey (1 book).  </w:t>
            </w:r>
          </w:p>
        </w:tc>
      </w:tr>
      <w:tr w:rsidR="00821740" w14:paraId="160F4F80" w14:textId="77777777" w:rsidTr="004E0737">
        <w:tc>
          <w:tcPr>
            <w:tcW w:w="2694" w:type="dxa"/>
            <w:tcBorders>
              <w:top w:val="single" w:sz="4" w:space="0" w:color="auto"/>
              <w:left w:val="single" w:sz="4" w:space="0" w:color="auto"/>
              <w:bottom w:val="single" w:sz="4" w:space="0" w:color="auto"/>
              <w:right w:val="single" w:sz="4" w:space="0" w:color="auto"/>
            </w:tcBorders>
            <w:hideMark/>
          </w:tcPr>
          <w:p w14:paraId="1FA27C87" w14:textId="77777777" w:rsidR="00821740" w:rsidRDefault="00821740" w:rsidP="004E0737">
            <w:pPr>
              <w:spacing w:line="240" w:lineRule="auto"/>
              <w:ind w:firstLine="0"/>
              <w:jc w:val="left"/>
            </w:pPr>
            <w:r>
              <w:lastRenderedPageBreak/>
              <w:t xml:space="preserve">3.Books that featured women’s accounts of </w:t>
            </w:r>
            <w:r>
              <w:rPr>
                <w:i/>
              </w:rPr>
              <w:t>motherhood and work-family balance</w:t>
            </w:r>
            <w:r>
              <w:t xml:space="preserve"> </w:t>
            </w:r>
          </w:p>
        </w:tc>
        <w:tc>
          <w:tcPr>
            <w:tcW w:w="3969" w:type="dxa"/>
            <w:tcBorders>
              <w:top w:val="single" w:sz="4" w:space="0" w:color="auto"/>
              <w:left w:val="single" w:sz="4" w:space="0" w:color="auto"/>
              <w:bottom w:val="single" w:sz="4" w:space="0" w:color="auto"/>
              <w:right w:val="single" w:sz="4" w:space="0" w:color="auto"/>
            </w:tcBorders>
          </w:tcPr>
          <w:p w14:paraId="378FFD38" w14:textId="77777777" w:rsidR="00821740" w:rsidRDefault="00821740" w:rsidP="004E0737">
            <w:pPr>
              <w:spacing w:line="240" w:lineRule="auto"/>
              <w:ind w:firstLine="0"/>
              <w:jc w:val="left"/>
            </w:pPr>
            <w:r>
              <w:t xml:space="preserve">As we were interested in the </w:t>
            </w:r>
            <w:r>
              <w:rPr>
                <w:i/>
              </w:rPr>
              <w:t xml:space="preserve">gendered </w:t>
            </w:r>
            <w:r w:rsidRPr="00ED7C1E">
              <w:t>ideals,</w:t>
            </w:r>
            <w:r>
              <w:t xml:space="preserve"> the experience of negotiating work and family boundaries continue to be a big part of such constructions for women, and, as research suggests, work-family balance remains one of the main barriers for women in management (Guillaume and </w:t>
            </w:r>
            <w:proofErr w:type="spellStart"/>
            <w:r>
              <w:t>Pochic</w:t>
            </w:r>
            <w:proofErr w:type="spellEnd"/>
            <w:r>
              <w:t>, 2009). Exploring accounts that contained these discussions helped us explore this.</w:t>
            </w:r>
          </w:p>
          <w:p w14:paraId="29F20D56" w14:textId="77777777" w:rsidR="00821740" w:rsidRDefault="00821740" w:rsidP="004E0737">
            <w:pPr>
              <w:spacing w:line="240" w:lineRule="auto"/>
              <w:ind w:firstLine="0"/>
              <w:jc w:val="left"/>
            </w:pPr>
          </w:p>
        </w:tc>
        <w:tc>
          <w:tcPr>
            <w:tcW w:w="2551" w:type="dxa"/>
            <w:tcBorders>
              <w:top w:val="single" w:sz="4" w:space="0" w:color="auto"/>
              <w:left w:val="single" w:sz="4" w:space="0" w:color="auto"/>
              <w:bottom w:val="single" w:sz="4" w:space="0" w:color="auto"/>
              <w:right w:val="single" w:sz="4" w:space="0" w:color="auto"/>
            </w:tcBorders>
            <w:hideMark/>
          </w:tcPr>
          <w:p w14:paraId="45F6545D" w14:textId="77777777" w:rsidR="00821740" w:rsidRDefault="00821740" w:rsidP="004E0737">
            <w:pPr>
              <w:spacing w:line="240" w:lineRule="auto"/>
              <w:ind w:firstLine="0"/>
              <w:jc w:val="left"/>
            </w:pPr>
            <w:r>
              <w:t xml:space="preserve">Only two books were excluded based on this criterion. </w:t>
            </w:r>
          </w:p>
        </w:tc>
      </w:tr>
      <w:tr w:rsidR="00821740" w14:paraId="74C3168B" w14:textId="77777777" w:rsidTr="004E0737">
        <w:trPr>
          <w:trHeight w:val="841"/>
        </w:trPr>
        <w:tc>
          <w:tcPr>
            <w:tcW w:w="2694" w:type="dxa"/>
            <w:tcBorders>
              <w:top w:val="single" w:sz="4" w:space="0" w:color="auto"/>
              <w:left w:val="single" w:sz="4" w:space="0" w:color="auto"/>
              <w:bottom w:val="single" w:sz="4" w:space="0" w:color="auto"/>
              <w:right w:val="single" w:sz="4" w:space="0" w:color="auto"/>
            </w:tcBorders>
            <w:hideMark/>
          </w:tcPr>
          <w:p w14:paraId="6469A190" w14:textId="77777777" w:rsidR="00821740" w:rsidRDefault="00821740" w:rsidP="004E0737">
            <w:pPr>
              <w:spacing w:line="240" w:lineRule="auto"/>
              <w:ind w:firstLine="0"/>
              <w:jc w:val="left"/>
            </w:pPr>
            <w:r>
              <w:t xml:space="preserve">4. Popularity. The books we selected had to feature on ‘best-seller’ lists or show other signs of popularity e.g. abundant reader reviews (we checked Business Insider, Forbes, Amazon, Goodreads etc.).  </w:t>
            </w:r>
          </w:p>
        </w:tc>
        <w:tc>
          <w:tcPr>
            <w:tcW w:w="3969" w:type="dxa"/>
            <w:tcBorders>
              <w:top w:val="single" w:sz="4" w:space="0" w:color="auto"/>
              <w:left w:val="single" w:sz="4" w:space="0" w:color="auto"/>
              <w:bottom w:val="single" w:sz="4" w:space="0" w:color="auto"/>
              <w:right w:val="single" w:sz="4" w:space="0" w:color="auto"/>
            </w:tcBorders>
            <w:hideMark/>
          </w:tcPr>
          <w:p w14:paraId="4367F6C4" w14:textId="77777777" w:rsidR="00821740" w:rsidRDefault="00821740" w:rsidP="004E0737">
            <w:pPr>
              <w:spacing w:line="240" w:lineRule="auto"/>
              <w:ind w:firstLine="0"/>
              <w:jc w:val="left"/>
            </w:pPr>
            <w:r>
              <w:t xml:space="preserve">The popularity of these books matter, as more popular ones reach broader audience and therefore are more influential. </w:t>
            </w:r>
          </w:p>
        </w:tc>
        <w:tc>
          <w:tcPr>
            <w:tcW w:w="2551" w:type="dxa"/>
            <w:tcBorders>
              <w:top w:val="single" w:sz="4" w:space="0" w:color="auto"/>
              <w:left w:val="single" w:sz="4" w:space="0" w:color="auto"/>
              <w:bottom w:val="single" w:sz="4" w:space="0" w:color="auto"/>
              <w:right w:val="single" w:sz="4" w:space="0" w:color="auto"/>
            </w:tcBorders>
            <w:hideMark/>
          </w:tcPr>
          <w:p w14:paraId="067294CC" w14:textId="77777777" w:rsidR="00821740" w:rsidRDefault="00821740" w:rsidP="004E0737">
            <w:pPr>
              <w:spacing w:line="240" w:lineRule="auto"/>
              <w:ind w:firstLine="0"/>
              <w:jc w:val="left"/>
            </w:pPr>
            <w:r>
              <w:t xml:space="preserve">Only one book was discarded based on this criteria as it only featured 11 reviews respectively on Amazon, and 7 and reviews on Goodreads (while all other books had at least over 100), indicating lack of popularity. </w:t>
            </w:r>
          </w:p>
        </w:tc>
      </w:tr>
      <w:tr w:rsidR="00821740" w14:paraId="2997EDC8" w14:textId="77777777" w:rsidTr="004E0737">
        <w:trPr>
          <w:trHeight w:val="841"/>
        </w:trPr>
        <w:tc>
          <w:tcPr>
            <w:tcW w:w="2694" w:type="dxa"/>
            <w:tcBorders>
              <w:top w:val="single" w:sz="4" w:space="0" w:color="auto"/>
              <w:left w:val="single" w:sz="4" w:space="0" w:color="auto"/>
              <w:bottom w:val="single" w:sz="4" w:space="0" w:color="auto"/>
              <w:right w:val="single" w:sz="4" w:space="0" w:color="auto"/>
            </w:tcBorders>
            <w:hideMark/>
          </w:tcPr>
          <w:p w14:paraId="7B44DACA" w14:textId="77777777" w:rsidR="00821740" w:rsidRDefault="00821740" w:rsidP="004E0737">
            <w:pPr>
              <w:spacing w:line="240" w:lineRule="auto"/>
              <w:ind w:firstLine="0"/>
              <w:jc w:val="left"/>
            </w:pPr>
            <w:r>
              <w:t>5. Date of publication</w:t>
            </w:r>
          </w:p>
        </w:tc>
        <w:tc>
          <w:tcPr>
            <w:tcW w:w="3969" w:type="dxa"/>
            <w:tcBorders>
              <w:top w:val="single" w:sz="4" w:space="0" w:color="auto"/>
              <w:left w:val="single" w:sz="4" w:space="0" w:color="auto"/>
              <w:bottom w:val="single" w:sz="4" w:space="0" w:color="auto"/>
              <w:right w:val="single" w:sz="4" w:space="0" w:color="auto"/>
            </w:tcBorders>
          </w:tcPr>
          <w:p w14:paraId="1B8A60CF" w14:textId="77777777" w:rsidR="00821740" w:rsidRDefault="00821740" w:rsidP="004E0737">
            <w:pPr>
              <w:spacing w:line="240" w:lineRule="auto"/>
              <w:ind w:firstLine="0"/>
              <w:jc w:val="left"/>
              <w:rPr>
                <w:lang w:eastAsia="en-GB"/>
              </w:rPr>
            </w:pPr>
            <w:r>
              <w:t xml:space="preserve">As new books are constantly being published we had to draw a line for our data collection somewhere, so we included all autobiographies that fit the criteria outlined above that were published before November 2016 (when we started coding). </w:t>
            </w:r>
          </w:p>
          <w:p w14:paraId="26B0AE8E" w14:textId="77777777" w:rsidR="00821740" w:rsidRDefault="00821740" w:rsidP="004E0737">
            <w:pPr>
              <w:spacing w:line="240" w:lineRule="auto"/>
              <w:ind w:firstLine="0"/>
              <w:jc w:val="left"/>
            </w:pPr>
          </w:p>
        </w:tc>
        <w:tc>
          <w:tcPr>
            <w:tcW w:w="2551" w:type="dxa"/>
            <w:tcBorders>
              <w:top w:val="single" w:sz="4" w:space="0" w:color="auto"/>
              <w:left w:val="single" w:sz="4" w:space="0" w:color="auto"/>
              <w:bottom w:val="single" w:sz="4" w:space="0" w:color="auto"/>
              <w:right w:val="single" w:sz="4" w:space="0" w:color="auto"/>
            </w:tcBorders>
          </w:tcPr>
          <w:p w14:paraId="632550C1" w14:textId="77777777" w:rsidR="00821740" w:rsidRDefault="00821740" w:rsidP="004E0737">
            <w:pPr>
              <w:spacing w:line="240" w:lineRule="auto"/>
              <w:ind w:firstLine="0"/>
              <w:jc w:val="left"/>
            </w:pPr>
            <w:r>
              <w:t xml:space="preserve">Two other books that were published after our data collection cut-off date (2017 and 2018 respectively) were not included in the analysis. However, a brief read suggests they feature very similar themes. </w:t>
            </w:r>
          </w:p>
        </w:tc>
      </w:tr>
    </w:tbl>
    <w:p w14:paraId="4489DA30" w14:textId="77777777" w:rsidR="00821740" w:rsidRDefault="00821740" w:rsidP="00821740"/>
    <w:p w14:paraId="7A8D5DDA" w14:textId="77777777" w:rsidR="00A41B4B" w:rsidRDefault="00A41B4B" w:rsidP="00A41B4B">
      <w:pPr>
        <w:pStyle w:val="NoIndentNormal"/>
        <w:jc w:val="center"/>
      </w:pPr>
    </w:p>
    <w:p w14:paraId="52F3A0B3" w14:textId="177F9A43" w:rsidR="00930AF0" w:rsidRDefault="00697446" w:rsidP="00930AF0">
      <w:pPr>
        <w:pStyle w:val="NoIndentNormal"/>
      </w:pPr>
      <w:r>
        <w:t>As explained in Table 1</w:t>
      </w:r>
      <w:r w:rsidR="00930AF0" w:rsidRPr="00FB2599">
        <w:t xml:space="preserve">, the main </w:t>
      </w:r>
      <w:r w:rsidR="000446FF" w:rsidRPr="00FB2599">
        <w:t>attrition was due to genre</w:t>
      </w:r>
      <w:r w:rsidR="00C32926" w:rsidRPr="00FB2599">
        <w:t xml:space="preserve"> so </w:t>
      </w:r>
      <w:r w:rsidR="00EE2C0A">
        <w:t xml:space="preserve">ten </w:t>
      </w:r>
      <w:r w:rsidR="00C32926" w:rsidRPr="00FB2599">
        <w:t>pure business self-help books with no autobiographical details were exclu</w:t>
      </w:r>
      <w:r w:rsidR="000446FF" w:rsidRPr="00FB2599">
        <w:t xml:space="preserve">ded; </w:t>
      </w:r>
      <w:r w:rsidR="00930AF0" w:rsidRPr="00FB2599">
        <w:t xml:space="preserve">two books were </w:t>
      </w:r>
      <w:r w:rsidR="00C32926" w:rsidRPr="00FB2599">
        <w:t>excluded as they</w:t>
      </w:r>
      <w:r w:rsidR="00930AF0" w:rsidRPr="00FB2599">
        <w:t xml:space="preserve"> did </w:t>
      </w:r>
      <w:r w:rsidR="00930AF0" w:rsidRPr="00FB2599">
        <w:lastRenderedPageBreak/>
        <w:t>not fe</w:t>
      </w:r>
      <w:r w:rsidR="000446FF" w:rsidRPr="00FB2599">
        <w:t xml:space="preserve">ature </w:t>
      </w:r>
      <w:r w:rsidR="00C32926" w:rsidRPr="00FB2599">
        <w:t xml:space="preserve">any </w:t>
      </w:r>
      <w:r w:rsidR="00930AF0" w:rsidRPr="00FB2599">
        <w:t>work-family balance</w:t>
      </w:r>
      <w:r w:rsidR="00C32926" w:rsidRPr="00FB2599">
        <w:t xml:space="preserve"> accounts</w:t>
      </w:r>
      <w:r w:rsidR="00930AF0" w:rsidRPr="00FB2599">
        <w:t xml:space="preserve">, and one </w:t>
      </w:r>
      <w:r w:rsidR="00EE2C0A">
        <w:t xml:space="preserve">was </w:t>
      </w:r>
      <w:r w:rsidR="00930AF0" w:rsidRPr="00FB2599">
        <w:t>due to lack of popularity. This left us with eight</w:t>
      </w:r>
      <w:r w:rsidR="00174E8D" w:rsidRPr="00FB2599">
        <w:t xml:space="preserve"> autobiographies</w:t>
      </w:r>
      <w:r w:rsidR="00930AF0" w:rsidRPr="00FB2599">
        <w:t xml:space="preserve"> </w:t>
      </w:r>
      <w:r w:rsidR="007C5B35">
        <w:t>(see Table 2</w:t>
      </w:r>
      <w:r w:rsidR="007C5B35" w:rsidRPr="00FB2599">
        <w:t>)</w:t>
      </w:r>
      <w:r w:rsidR="007C5B35">
        <w:t xml:space="preserve"> </w:t>
      </w:r>
      <w:r w:rsidR="00F461BD">
        <w:t>compris</w:t>
      </w:r>
      <w:r w:rsidR="00F461BD" w:rsidRPr="00FB2599">
        <w:t>ing</w:t>
      </w:r>
      <w:r w:rsidR="00930AF0" w:rsidRPr="00FB2599">
        <w:t xml:space="preserve"> over</w:t>
      </w:r>
      <w:r w:rsidR="007C5B35">
        <w:t xml:space="preserve"> 2000 pages of text</w:t>
      </w:r>
      <w:r w:rsidR="00672889">
        <w:t>,</w:t>
      </w:r>
      <w:r w:rsidR="00C24C45" w:rsidRPr="00FB2599">
        <w:t xml:space="preserve"> which is a significant corpus for such an analysis</w:t>
      </w:r>
      <w:r w:rsidR="00930AF0" w:rsidRPr="00FB2599">
        <w:t>.</w:t>
      </w:r>
      <w:r w:rsidR="00A8346F">
        <w:t xml:space="preserve"> </w:t>
      </w:r>
    </w:p>
    <w:p w14:paraId="6888EB35" w14:textId="77777777" w:rsidR="004A4831" w:rsidRPr="00FB2599" w:rsidRDefault="004A4831" w:rsidP="00930AF0">
      <w:pPr>
        <w:pStyle w:val="NoIndentNormal"/>
      </w:pPr>
    </w:p>
    <w:p w14:paraId="25B2927A" w14:textId="77777777" w:rsidR="00821740" w:rsidRPr="00CB1DBD" w:rsidRDefault="00821740" w:rsidP="00821740">
      <w:pPr>
        <w:jc w:val="center"/>
        <w:rPr>
          <w:b/>
        </w:rPr>
      </w:pPr>
      <w:r w:rsidRPr="00CB1DBD">
        <w:rPr>
          <w:b/>
        </w:rPr>
        <w:t>Table 2. List of autobiographies</w:t>
      </w:r>
    </w:p>
    <w:tbl>
      <w:tblPr>
        <w:tblStyle w:val="TableGrid"/>
        <w:tblW w:w="9323" w:type="dxa"/>
        <w:tblLayout w:type="fixed"/>
        <w:tblLook w:val="04A0" w:firstRow="1" w:lastRow="0" w:firstColumn="1" w:lastColumn="0" w:noHBand="0" w:noVBand="1"/>
      </w:tblPr>
      <w:tblGrid>
        <w:gridCol w:w="1766"/>
        <w:gridCol w:w="2340"/>
        <w:gridCol w:w="1429"/>
        <w:gridCol w:w="2665"/>
        <w:gridCol w:w="1123"/>
      </w:tblGrid>
      <w:tr w:rsidR="00821740" w:rsidRPr="00CB1DBD" w14:paraId="422F8647" w14:textId="77777777" w:rsidTr="00821740">
        <w:trPr>
          <w:trHeight w:val="475"/>
        </w:trPr>
        <w:tc>
          <w:tcPr>
            <w:tcW w:w="1766" w:type="dxa"/>
          </w:tcPr>
          <w:p w14:paraId="4EAA1CB9" w14:textId="77777777" w:rsidR="00821740" w:rsidRPr="00CB1DBD" w:rsidRDefault="00821740" w:rsidP="00821740">
            <w:pPr>
              <w:spacing w:line="240" w:lineRule="auto"/>
              <w:jc w:val="left"/>
            </w:pPr>
            <w:r w:rsidRPr="00CB1DBD">
              <w:t>Name</w:t>
            </w:r>
          </w:p>
        </w:tc>
        <w:tc>
          <w:tcPr>
            <w:tcW w:w="2340" w:type="dxa"/>
          </w:tcPr>
          <w:p w14:paraId="6F1CCD34" w14:textId="77777777" w:rsidR="00821740" w:rsidRPr="00CB1DBD" w:rsidRDefault="00821740" w:rsidP="00821740">
            <w:pPr>
              <w:spacing w:line="240" w:lineRule="auto"/>
              <w:jc w:val="left"/>
            </w:pPr>
            <w:r w:rsidRPr="00CB1DBD">
              <w:t>Position</w:t>
            </w:r>
          </w:p>
        </w:tc>
        <w:tc>
          <w:tcPr>
            <w:tcW w:w="1429" w:type="dxa"/>
          </w:tcPr>
          <w:p w14:paraId="3EF94897" w14:textId="77777777" w:rsidR="00821740" w:rsidRPr="00CB1DBD" w:rsidRDefault="00821740" w:rsidP="00821740">
            <w:pPr>
              <w:spacing w:line="240" w:lineRule="auto"/>
              <w:jc w:val="left"/>
            </w:pPr>
            <w:r w:rsidRPr="00CB1DBD">
              <w:t>Country</w:t>
            </w:r>
          </w:p>
        </w:tc>
        <w:tc>
          <w:tcPr>
            <w:tcW w:w="2665" w:type="dxa"/>
          </w:tcPr>
          <w:p w14:paraId="7C6296B4" w14:textId="77777777" w:rsidR="00821740" w:rsidRPr="00CB1DBD" w:rsidRDefault="00821740" w:rsidP="00821740">
            <w:pPr>
              <w:spacing w:line="240" w:lineRule="auto"/>
              <w:jc w:val="left"/>
            </w:pPr>
            <w:r w:rsidRPr="00CB1DBD">
              <w:t>Title of Book</w:t>
            </w:r>
          </w:p>
        </w:tc>
        <w:tc>
          <w:tcPr>
            <w:tcW w:w="1123" w:type="dxa"/>
          </w:tcPr>
          <w:p w14:paraId="6D3C6D07" w14:textId="77777777" w:rsidR="00821740" w:rsidRPr="00CB1DBD" w:rsidRDefault="00821740" w:rsidP="00821740">
            <w:pPr>
              <w:spacing w:line="240" w:lineRule="auto"/>
            </w:pPr>
            <w:r w:rsidRPr="00CB1DBD">
              <w:t>Year</w:t>
            </w:r>
          </w:p>
        </w:tc>
      </w:tr>
      <w:tr w:rsidR="00821740" w:rsidRPr="00CB1DBD" w14:paraId="7204B3C4" w14:textId="77777777" w:rsidTr="00821740">
        <w:tc>
          <w:tcPr>
            <w:tcW w:w="1766" w:type="dxa"/>
          </w:tcPr>
          <w:p w14:paraId="343F1874" w14:textId="77777777" w:rsidR="00821740" w:rsidRPr="00CB1DBD" w:rsidRDefault="00821740" w:rsidP="00821740">
            <w:pPr>
              <w:spacing w:line="240" w:lineRule="auto"/>
              <w:ind w:firstLine="0"/>
              <w:jc w:val="left"/>
              <w:rPr>
                <w:lang w:val="en-US"/>
              </w:rPr>
            </w:pPr>
            <w:r w:rsidRPr="00CB1DBD">
              <w:rPr>
                <w:lang w:val="en-US"/>
              </w:rPr>
              <w:t>Nicola Horlick</w:t>
            </w:r>
          </w:p>
        </w:tc>
        <w:tc>
          <w:tcPr>
            <w:tcW w:w="2340" w:type="dxa"/>
          </w:tcPr>
          <w:p w14:paraId="7399D8A1" w14:textId="77777777" w:rsidR="00821740" w:rsidRPr="00CB1DBD" w:rsidRDefault="00821740" w:rsidP="00821740">
            <w:pPr>
              <w:spacing w:line="240" w:lineRule="auto"/>
              <w:ind w:firstLine="0"/>
              <w:jc w:val="left"/>
              <w:rPr>
                <w:lang w:val="en-US"/>
              </w:rPr>
            </w:pPr>
            <w:r w:rsidRPr="00CB1DBD">
              <w:rPr>
                <w:lang w:val="en-US"/>
              </w:rPr>
              <w:t>Former managing director at Morgan Grenfell, investment fund manager</w:t>
            </w:r>
          </w:p>
        </w:tc>
        <w:tc>
          <w:tcPr>
            <w:tcW w:w="1429" w:type="dxa"/>
          </w:tcPr>
          <w:p w14:paraId="7018850F" w14:textId="77777777" w:rsidR="00821740" w:rsidRPr="00CB1DBD" w:rsidRDefault="00821740" w:rsidP="00821740">
            <w:pPr>
              <w:spacing w:line="240" w:lineRule="auto"/>
              <w:jc w:val="left"/>
              <w:rPr>
                <w:lang w:val="en-US"/>
              </w:rPr>
            </w:pPr>
            <w:r w:rsidRPr="00CB1DBD">
              <w:rPr>
                <w:lang w:val="en-US"/>
              </w:rPr>
              <w:t>UK</w:t>
            </w:r>
          </w:p>
        </w:tc>
        <w:tc>
          <w:tcPr>
            <w:tcW w:w="2665" w:type="dxa"/>
          </w:tcPr>
          <w:p w14:paraId="77B571EE" w14:textId="77777777" w:rsidR="00821740" w:rsidRPr="00CB1DBD" w:rsidRDefault="00821740" w:rsidP="00821740">
            <w:pPr>
              <w:spacing w:line="240" w:lineRule="auto"/>
              <w:ind w:firstLine="0"/>
              <w:jc w:val="left"/>
              <w:rPr>
                <w:lang w:val="en-US"/>
              </w:rPr>
            </w:pPr>
            <w:r w:rsidRPr="00CB1DBD">
              <w:rPr>
                <w:lang w:val="en-US"/>
              </w:rPr>
              <w:t>Can you really have it all?</w:t>
            </w:r>
          </w:p>
        </w:tc>
        <w:tc>
          <w:tcPr>
            <w:tcW w:w="1123" w:type="dxa"/>
          </w:tcPr>
          <w:p w14:paraId="06E09D71" w14:textId="77777777" w:rsidR="00821740" w:rsidRPr="00CB1DBD" w:rsidRDefault="00821740" w:rsidP="00821740">
            <w:pPr>
              <w:spacing w:line="240" w:lineRule="auto"/>
              <w:rPr>
                <w:lang w:val="en-US"/>
              </w:rPr>
            </w:pPr>
            <w:r w:rsidRPr="00CB1DBD">
              <w:rPr>
                <w:lang w:val="en-US"/>
              </w:rPr>
              <w:t>1997</w:t>
            </w:r>
          </w:p>
        </w:tc>
      </w:tr>
      <w:tr w:rsidR="00821740" w:rsidRPr="00CB1DBD" w14:paraId="2DB3096C" w14:textId="77777777" w:rsidTr="00821740">
        <w:tc>
          <w:tcPr>
            <w:tcW w:w="1766" w:type="dxa"/>
          </w:tcPr>
          <w:p w14:paraId="39715D7D" w14:textId="77777777" w:rsidR="00821740" w:rsidRPr="00CB1DBD" w:rsidRDefault="00821740" w:rsidP="00821740">
            <w:pPr>
              <w:spacing w:line="240" w:lineRule="auto"/>
              <w:ind w:firstLine="0"/>
              <w:jc w:val="left"/>
              <w:rPr>
                <w:lang w:val="en-US"/>
              </w:rPr>
            </w:pPr>
            <w:r w:rsidRPr="00CB1DBD">
              <w:rPr>
                <w:lang w:val="en-US"/>
              </w:rPr>
              <w:t>Mary Ash Kay</w:t>
            </w:r>
          </w:p>
        </w:tc>
        <w:tc>
          <w:tcPr>
            <w:tcW w:w="2340" w:type="dxa"/>
          </w:tcPr>
          <w:p w14:paraId="4D1C64D8" w14:textId="77777777" w:rsidR="00821740" w:rsidRPr="00CB1DBD" w:rsidRDefault="00821740" w:rsidP="00821740">
            <w:pPr>
              <w:spacing w:line="240" w:lineRule="auto"/>
              <w:ind w:firstLine="0"/>
              <w:jc w:val="left"/>
              <w:rPr>
                <w:lang w:val="en-US"/>
              </w:rPr>
            </w:pPr>
            <w:r w:rsidRPr="00CB1DBD">
              <w:rPr>
                <w:lang w:val="en-US"/>
              </w:rPr>
              <w:t>Founder of Mary Kay Cosmetics</w:t>
            </w:r>
          </w:p>
        </w:tc>
        <w:tc>
          <w:tcPr>
            <w:tcW w:w="1429" w:type="dxa"/>
          </w:tcPr>
          <w:p w14:paraId="5555838A" w14:textId="77777777" w:rsidR="00821740" w:rsidRPr="00CB1DBD" w:rsidRDefault="00821740" w:rsidP="00821740">
            <w:pPr>
              <w:spacing w:line="240" w:lineRule="auto"/>
              <w:jc w:val="left"/>
              <w:rPr>
                <w:lang w:val="en-US"/>
              </w:rPr>
            </w:pPr>
            <w:r w:rsidRPr="00CB1DBD">
              <w:rPr>
                <w:lang w:val="en-US"/>
              </w:rPr>
              <w:t>US</w:t>
            </w:r>
          </w:p>
        </w:tc>
        <w:tc>
          <w:tcPr>
            <w:tcW w:w="2665" w:type="dxa"/>
          </w:tcPr>
          <w:p w14:paraId="4CA43380" w14:textId="77777777" w:rsidR="00821740" w:rsidRPr="00CB1DBD" w:rsidRDefault="00821740" w:rsidP="00821740">
            <w:pPr>
              <w:pStyle w:val="Heading1"/>
              <w:shd w:val="clear" w:color="auto" w:fill="FFFFFF"/>
              <w:spacing w:before="0" w:line="240" w:lineRule="auto"/>
              <w:jc w:val="left"/>
              <w:outlineLvl w:val="0"/>
              <w:rPr>
                <w:sz w:val="22"/>
                <w:szCs w:val="22"/>
              </w:rPr>
            </w:pPr>
            <w:r w:rsidRPr="00CB1DBD">
              <w:rPr>
                <w:rFonts w:eastAsiaTheme="minorHAnsi"/>
                <w:b w:val="0"/>
                <w:sz w:val="22"/>
                <w:szCs w:val="22"/>
                <w:lang w:val="en-US"/>
              </w:rPr>
              <w:t>Miracles Happen: The Life and Timeless Principles of the Founder of Mary Kay Inc.</w:t>
            </w:r>
          </w:p>
        </w:tc>
        <w:tc>
          <w:tcPr>
            <w:tcW w:w="1123" w:type="dxa"/>
          </w:tcPr>
          <w:p w14:paraId="5258A4B1" w14:textId="77777777" w:rsidR="00821740" w:rsidRPr="00CB1DBD" w:rsidRDefault="00821740" w:rsidP="00821740">
            <w:pPr>
              <w:spacing w:line="240" w:lineRule="auto"/>
              <w:rPr>
                <w:lang w:val="en-US"/>
              </w:rPr>
            </w:pPr>
            <w:r w:rsidRPr="00CB1DBD">
              <w:rPr>
                <w:lang w:val="en-US"/>
              </w:rPr>
              <w:t>2003</w:t>
            </w:r>
          </w:p>
        </w:tc>
      </w:tr>
      <w:tr w:rsidR="00821740" w:rsidRPr="00CB1DBD" w14:paraId="1A634BA1" w14:textId="77777777" w:rsidTr="00821740">
        <w:tc>
          <w:tcPr>
            <w:tcW w:w="1766" w:type="dxa"/>
          </w:tcPr>
          <w:p w14:paraId="487D3605" w14:textId="77777777" w:rsidR="00821740" w:rsidRPr="00CB1DBD" w:rsidRDefault="00821740" w:rsidP="00821740">
            <w:pPr>
              <w:spacing w:line="240" w:lineRule="auto"/>
              <w:ind w:firstLine="0"/>
              <w:jc w:val="left"/>
            </w:pPr>
            <w:r w:rsidRPr="00CB1DBD">
              <w:rPr>
                <w:lang w:val="en-US"/>
              </w:rPr>
              <w:t>Ariana Huffington</w:t>
            </w:r>
          </w:p>
        </w:tc>
        <w:tc>
          <w:tcPr>
            <w:tcW w:w="2340" w:type="dxa"/>
          </w:tcPr>
          <w:p w14:paraId="068E4A17" w14:textId="77777777" w:rsidR="00821740" w:rsidRPr="00CB1DBD" w:rsidRDefault="00821740" w:rsidP="00821740">
            <w:pPr>
              <w:spacing w:line="240" w:lineRule="auto"/>
              <w:ind w:firstLine="0"/>
              <w:jc w:val="left"/>
            </w:pPr>
            <w:r w:rsidRPr="00CB1DBD">
              <w:rPr>
                <w:lang w:val="en-US"/>
              </w:rPr>
              <w:t xml:space="preserve">Entrepreneur and co-founder of The Huffington </w:t>
            </w:r>
          </w:p>
        </w:tc>
        <w:tc>
          <w:tcPr>
            <w:tcW w:w="1429" w:type="dxa"/>
          </w:tcPr>
          <w:p w14:paraId="1BBD19E4" w14:textId="77777777" w:rsidR="00821740" w:rsidRPr="00CB1DBD" w:rsidRDefault="00821740" w:rsidP="00821740">
            <w:pPr>
              <w:spacing w:line="240" w:lineRule="auto"/>
              <w:jc w:val="left"/>
              <w:rPr>
                <w:lang w:val="en-US"/>
              </w:rPr>
            </w:pPr>
            <w:r w:rsidRPr="00CB1DBD">
              <w:rPr>
                <w:lang w:val="en-US"/>
              </w:rPr>
              <w:t>US</w:t>
            </w:r>
          </w:p>
        </w:tc>
        <w:tc>
          <w:tcPr>
            <w:tcW w:w="2665" w:type="dxa"/>
          </w:tcPr>
          <w:p w14:paraId="409708E2" w14:textId="77777777" w:rsidR="00821740" w:rsidRPr="00CB1DBD" w:rsidRDefault="00821740" w:rsidP="00821740">
            <w:pPr>
              <w:spacing w:line="240" w:lineRule="auto"/>
              <w:ind w:firstLine="0"/>
              <w:jc w:val="left"/>
              <w:rPr>
                <w:lang w:val="en-US"/>
              </w:rPr>
            </w:pPr>
            <w:r w:rsidRPr="00CB1DBD">
              <w:rPr>
                <w:lang w:val="en-US"/>
              </w:rPr>
              <w:t>On Becoming Fearless...in love, work, and life</w:t>
            </w:r>
          </w:p>
        </w:tc>
        <w:tc>
          <w:tcPr>
            <w:tcW w:w="1123" w:type="dxa"/>
          </w:tcPr>
          <w:p w14:paraId="7D3CA3C2" w14:textId="77777777" w:rsidR="00821740" w:rsidRPr="00CB1DBD" w:rsidRDefault="00821740" w:rsidP="00821740">
            <w:pPr>
              <w:spacing w:line="240" w:lineRule="auto"/>
              <w:rPr>
                <w:lang w:val="en-US"/>
              </w:rPr>
            </w:pPr>
            <w:r w:rsidRPr="00CB1DBD">
              <w:rPr>
                <w:lang w:val="en-US"/>
              </w:rPr>
              <w:t>2006</w:t>
            </w:r>
          </w:p>
        </w:tc>
      </w:tr>
      <w:tr w:rsidR="00821740" w:rsidRPr="00CB1DBD" w14:paraId="1190CB0E" w14:textId="77777777" w:rsidTr="00821740">
        <w:tc>
          <w:tcPr>
            <w:tcW w:w="1766" w:type="dxa"/>
          </w:tcPr>
          <w:p w14:paraId="6E592698" w14:textId="77777777" w:rsidR="00821740" w:rsidRPr="00CB1DBD" w:rsidRDefault="00821740" w:rsidP="00821740">
            <w:pPr>
              <w:spacing w:line="240" w:lineRule="auto"/>
              <w:ind w:firstLine="0"/>
              <w:jc w:val="left"/>
            </w:pPr>
            <w:r w:rsidRPr="00CB1DBD">
              <w:rPr>
                <w:lang w:val="en-US"/>
              </w:rPr>
              <w:t xml:space="preserve">Deborah </w:t>
            </w:r>
            <w:proofErr w:type="spellStart"/>
            <w:r w:rsidRPr="00CB1DBD">
              <w:rPr>
                <w:lang w:val="en-US"/>
              </w:rPr>
              <w:t>Meaden</w:t>
            </w:r>
            <w:proofErr w:type="spellEnd"/>
          </w:p>
        </w:tc>
        <w:tc>
          <w:tcPr>
            <w:tcW w:w="2340" w:type="dxa"/>
          </w:tcPr>
          <w:p w14:paraId="6D2A7D84" w14:textId="77777777" w:rsidR="00821740" w:rsidRPr="00CB1DBD" w:rsidRDefault="00821740" w:rsidP="00821740">
            <w:pPr>
              <w:spacing w:line="240" w:lineRule="auto"/>
              <w:ind w:firstLine="0"/>
              <w:jc w:val="left"/>
            </w:pPr>
            <w:r w:rsidRPr="00CB1DBD">
              <w:rPr>
                <w:lang w:val="en-US"/>
              </w:rPr>
              <w:t>Entrepreneur and investor, a star of Dragon’s Den</w:t>
            </w:r>
          </w:p>
        </w:tc>
        <w:tc>
          <w:tcPr>
            <w:tcW w:w="1429" w:type="dxa"/>
          </w:tcPr>
          <w:p w14:paraId="121E2B2A" w14:textId="77777777" w:rsidR="00821740" w:rsidRPr="00CB1DBD" w:rsidRDefault="00821740" w:rsidP="00821740">
            <w:pPr>
              <w:spacing w:line="240" w:lineRule="auto"/>
              <w:jc w:val="left"/>
              <w:rPr>
                <w:lang w:val="en-US"/>
              </w:rPr>
            </w:pPr>
            <w:r w:rsidRPr="00CB1DBD">
              <w:rPr>
                <w:lang w:val="en-US"/>
              </w:rPr>
              <w:t>UK</w:t>
            </w:r>
          </w:p>
        </w:tc>
        <w:tc>
          <w:tcPr>
            <w:tcW w:w="2665" w:type="dxa"/>
          </w:tcPr>
          <w:p w14:paraId="2A6AA7A0" w14:textId="77777777" w:rsidR="00821740" w:rsidRPr="00CB1DBD" w:rsidRDefault="00821740" w:rsidP="00821740">
            <w:pPr>
              <w:spacing w:line="240" w:lineRule="auto"/>
              <w:ind w:firstLine="0"/>
              <w:jc w:val="left"/>
              <w:rPr>
                <w:lang w:val="en-US"/>
              </w:rPr>
            </w:pPr>
            <w:r w:rsidRPr="00CB1DBD">
              <w:rPr>
                <w:lang w:val="en-US"/>
              </w:rPr>
              <w:t>Common Sense Rules: What  you really need to know about business</w:t>
            </w:r>
          </w:p>
        </w:tc>
        <w:tc>
          <w:tcPr>
            <w:tcW w:w="1123" w:type="dxa"/>
          </w:tcPr>
          <w:p w14:paraId="58AD75E6" w14:textId="77777777" w:rsidR="00821740" w:rsidRPr="00CB1DBD" w:rsidRDefault="00821740" w:rsidP="00821740">
            <w:pPr>
              <w:spacing w:line="240" w:lineRule="auto"/>
              <w:rPr>
                <w:lang w:val="en-US"/>
              </w:rPr>
            </w:pPr>
            <w:r w:rsidRPr="00CB1DBD">
              <w:rPr>
                <w:lang w:val="en-US"/>
              </w:rPr>
              <w:t>2009</w:t>
            </w:r>
          </w:p>
        </w:tc>
      </w:tr>
      <w:tr w:rsidR="00821740" w:rsidRPr="00CB1DBD" w14:paraId="3DBD652D" w14:textId="77777777" w:rsidTr="00821740">
        <w:tc>
          <w:tcPr>
            <w:tcW w:w="1766" w:type="dxa"/>
          </w:tcPr>
          <w:p w14:paraId="7ACA8B09" w14:textId="77777777" w:rsidR="00821740" w:rsidRPr="00CB1DBD" w:rsidRDefault="00821740" w:rsidP="00821740">
            <w:pPr>
              <w:spacing w:line="240" w:lineRule="auto"/>
              <w:ind w:firstLine="0"/>
              <w:jc w:val="left"/>
            </w:pPr>
            <w:proofErr w:type="spellStart"/>
            <w:r w:rsidRPr="00CB1DBD">
              <w:rPr>
                <w:lang w:val="en-US"/>
              </w:rPr>
              <w:t>Karren</w:t>
            </w:r>
            <w:proofErr w:type="spellEnd"/>
            <w:r w:rsidRPr="00CB1DBD">
              <w:rPr>
                <w:lang w:val="en-US"/>
              </w:rPr>
              <w:t xml:space="preserve"> Brady, CBE</w:t>
            </w:r>
          </w:p>
        </w:tc>
        <w:tc>
          <w:tcPr>
            <w:tcW w:w="2340" w:type="dxa"/>
          </w:tcPr>
          <w:p w14:paraId="4744C5E4" w14:textId="77777777" w:rsidR="00821740" w:rsidRPr="00CB1DBD" w:rsidRDefault="00821740" w:rsidP="00821740">
            <w:pPr>
              <w:spacing w:line="240" w:lineRule="auto"/>
              <w:ind w:firstLine="0"/>
              <w:jc w:val="left"/>
            </w:pPr>
            <w:r w:rsidRPr="00CB1DBD">
              <w:rPr>
                <w:lang w:val="en-US"/>
              </w:rPr>
              <w:t xml:space="preserve">Former vice chairman of West Ham football club and a star of the Apprentice </w:t>
            </w:r>
          </w:p>
        </w:tc>
        <w:tc>
          <w:tcPr>
            <w:tcW w:w="1429" w:type="dxa"/>
          </w:tcPr>
          <w:p w14:paraId="34688BC7" w14:textId="77777777" w:rsidR="00821740" w:rsidRPr="00CB1DBD" w:rsidRDefault="00821740" w:rsidP="00821740">
            <w:pPr>
              <w:spacing w:line="240" w:lineRule="auto"/>
              <w:jc w:val="left"/>
              <w:rPr>
                <w:lang w:val="en-US"/>
              </w:rPr>
            </w:pPr>
            <w:r w:rsidRPr="00CB1DBD">
              <w:rPr>
                <w:lang w:val="en-US"/>
              </w:rPr>
              <w:t>UK</w:t>
            </w:r>
          </w:p>
        </w:tc>
        <w:tc>
          <w:tcPr>
            <w:tcW w:w="2665" w:type="dxa"/>
          </w:tcPr>
          <w:p w14:paraId="29C723DE" w14:textId="77777777" w:rsidR="00821740" w:rsidRPr="00CB1DBD" w:rsidRDefault="00821740" w:rsidP="00821740">
            <w:pPr>
              <w:spacing w:line="240" w:lineRule="auto"/>
              <w:ind w:firstLine="0"/>
              <w:jc w:val="left"/>
              <w:rPr>
                <w:lang w:val="en-US"/>
              </w:rPr>
            </w:pPr>
            <w:r w:rsidRPr="00CB1DBD">
              <w:rPr>
                <w:lang w:val="en-US"/>
              </w:rPr>
              <w:t>Strong Woman: Ambition, grit and a great pair of heels.</w:t>
            </w:r>
          </w:p>
        </w:tc>
        <w:tc>
          <w:tcPr>
            <w:tcW w:w="1123" w:type="dxa"/>
          </w:tcPr>
          <w:p w14:paraId="57B7B591" w14:textId="77777777" w:rsidR="00821740" w:rsidRPr="00CB1DBD" w:rsidRDefault="00821740" w:rsidP="00821740">
            <w:pPr>
              <w:spacing w:line="240" w:lineRule="auto"/>
              <w:rPr>
                <w:lang w:val="en-US"/>
              </w:rPr>
            </w:pPr>
            <w:r w:rsidRPr="00CB1DBD">
              <w:rPr>
                <w:lang w:val="en-US"/>
              </w:rPr>
              <w:t>2012</w:t>
            </w:r>
          </w:p>
        </w:tc>
      </w:tr>
      <w:tr w:rsidR="00821740" w:rsidRPr="00CB1DBD" w14:paraId="24084EA2" w14:textId="77777777" w:rsidTr="00821740">
        <w:tc>
          <w:tcPr>
            <w:tcW w:w="1766" w:type="dxa"/>
          </w:tcPr>
          <w:p w14:paraId="25DF3F99" w14:textId="77777777" w:rsidR="00821740" w:rsidRPr="00CB1DBD" w:rsidRDefault="00821740" w:rsidP="00821740">
            <w:pPr>
              <w:spacing w:line="240" w:lineRule="auto"/>
              <w:ind w:firstLine="0"/>
              <w:jc w:val="left"/>
            </w:pPr>
            <w:r w:rsidRPr="00CB1DBD">
              <w:rPr>
                <w:lang w:val="en-US"/>
              </w:rPr>
              <w:t xml:space="preserve">Hilary </w:t>
            </w:r>
            <w:proofErr w:type="spellStart"/>
            <w:r w:rsidRPr="00CB1DBD">
              <w:rPr>
                <w:lang w:val="en-US"/>
              </w:rPr>
              <w:t>Devey</w:t>
            </w:r>
            <w:proofErr w:type="spellEnd"/>
            <w:r w:rsidRPr="00CB1DBD">
              <w:rPr>
                <w:lang w:val="en-US"/>
              </w:rPr>
              <w:t>, CBE</w:t>
            </w:r>
          </w:p>
        </w:tc>
        <w:tc>
          <w:tcPr>
            <w:tcW w:w="2340" w:type="dxa"/>
          </w:tcPr>
          <w:p w14:paraId="009798AB" w14:textId="77777777" w:rsidR="00821740" w:rsidRPr="00CB1DBD" w:rsidRDefault="00821740" w:rsidP="00821740">
            <w:pPr>
              <w:spacing w:line="240" w:lineRule="auto"/>
              <w:ind w:firstLine="0"/>
              <w:jc w:val="left"/>
            </w:pPr>
            <w:r w:rsidRPr="00CB1DBD">
              <w:rPr>
                <w:lang w:val="en-US"/>
              </w:rPr>
              <w:t>Founder and CEO of Pall-Ex logistics and a star of Dragon’s Den</w:t>
            </w:r>
          </w:p>
        </w:tc>
        <w:tc>
          <w:tcPr>
            <w:tcW w:w="1429" w:type="dxa"/>
          </w:tcPr>
          <w:p w14:paraId="52C8818E" w14:textId="77777777" w:rsidR="00821740" w:rsidRPr="00CB1DBD" w:rsidRDefault="00821740" w:rsidP="00821740">
            <w:pPr>
              <w:spacing w:line="240" w:lineRule="auto"/>
              <w:jc w:val="left"/>
              <w:rPr>
                <w:lang w:val="en-US"/>
              </w:rPr>
            </w:pPr>
            <w:r w:rsidRPr="00CB1DBD">
              <w:rPr>
                <w:lang w:val="en-US"/>
              </w:rPr>
              <w:t>UK</w:t>
            </w:r>
          </w:p>
        </w:tc>
        <w:tc>
          <w:tcPr>
            <w:tcW w:w="2665" w:type="dxa"/>
          </w:tcPr>
          <w:p w14:paraId="711F0F95" w14:textId="77777777" w:rsidR="00821740" w:rsidRPr="00CB1DBD" w:rsidRDefault="00821740" w:rsidP="00821740">
            <w:pPr>
              <w:spacing w:line="240" w:lineRule="auto"/>
              <w:ind w:firstLine="0"/>
              <w:jc w:val="left"/>
              <w:rPr>
                <w:lang w:val="en-US"/>
              </w:rPr>
            </w:pPr>
            <w:r w:rsidRPr="00CB1DBD">
              <w:rPr>
                <w:lang w:val="en-US"/>
              </w:rPr>
              <w:t>Bold as Brass: My Story</w:t>
            </w:r>
          </w:p>
        </w:tc>
        <w:tc>
          <w:tcPr>
            <w:tcW w:w="1123" w:type="dxa"/>
          </w:tcPr>
          <w:p w14:paraId="4FA5BB1E" w14:textId="77777777" w:rsidR="00821740" w:rsidRPr="00CB1DBD" w:rsidRDefault="00821740" w:rsidP="00821740">
            <w:pPr>
              <w:spacing w:line="240" w:lineRule="auto"/>
              <w:rPr>
                <w:lang w:val="en-US"/>
              </w:rPr>
            </w:pPr>
            <w:r w:rsidRPr="00CB1DBD">
              <w:rPr>
                <w:lang w:val="en-US"/>
              </w:rPr>
              <w:t>2012</w:t>
            </w:r>
          </w:p>
        </w:tc>
      </w:tr>
      <w:tr w:rsidR="00821740" w:rsidRPr="00CB1DBD" w14:paraId="0ADDF81E" w14:textId="77777777" w:rsidTr="00821740">
        <w:tc>
          <w:tcPr>
            <w:tcW w:w="1766" w:type="dxa"/>
          </w:tcPr>
          <w:p w14:paraId="6DBD636E" w14:textId="77777777" w:rsidR="00821740" w:rsidRPr="00CB1DBD" w:rsidRDefault="00821740" w:rsidP="00821740">
            <w:pPr>
              <w:spacing w:line="240" w:lineRule="auto"/>
              <w:ind w:firstLine="0"/>
              <w:jc w:val="left"/>
            </w:pPr>
            <w:r w:rsidRPr="00CB1DBD">
              <w:rPr>
                <w:lang w:val="en-US"/>
              </w:rPr>
              <w:t>Sheryl Sandberg</w:t>
            </w:r>
          </w:p>
        </w:tc>
        <w:tc>
          <w:tcPr>
            <w:tcW w:w="2340" w:type="dxa"/>
          </w:tcPr>
          <w:p w14:paraId="159C7736" w14:textId="77777777" w:rsidR="00821740" w:rsidRPr="00CB1DBD" w:rsidRDefault="00821740" w:rsidP="00821740">
            <w:pPr>
              <w:spacing w:line="240" w:lineRule="auto"/>
              <w:ind w:firstLine="0"/>
              <w:jc w:val="left"/>
            </w:pPr>
            <w:r w:rsidRPr="00CB1DBD">
              <w:rPr>
                <w:lang w:val="en-US"/>
              </w:rPr>
              <w:t>COO of Facebook</w:t>
            </w:r>
          </w:p>
        </w:tc>
        <w:tc>
          <w:tcPr>
            <w:tcW w:w="1429" w:type="dxa"/>
          </w:tcPr>
          <w:p w14:paraId="2E961D06" w14:textId="77777777" w:rsidR="00821740" w:rsidRPr="00CB1DBD" w:rsidRDefault="00821740" w:rsidP="00821740">
            <w:pPr>
              <w:spacing w:line="240" w:lineRule="auto"/>
              <w:jc w:val="left"/>
              <w:rPr>
                <w:lang w:val="en-US"/>
              </w:rPr>
            </w:pPr>
            <w:r w:rsidRPr="00CB1DBD">
              <w:rPr>
                <w:lang w:val="en-US"/>
              </w:rPr>
              <w:t>US</w:t>
            </w:r>
          </w:p>
        </w:tc>
        <w:tc>
          <w:tcPr>
            <w:tcW w:w="2665" w:type="dxa"/>
          </w:tcPr>
          <w:p w14:paraId="4FE430D1" w14:textId="77777777" w:rsidR="00821740" w:rsidRPr="00CB1DBD" w:rsidRDefault="00821740" w:rsidP="00821740">
            <w:pPr>
              <w:spacing w:line="240" w:lineRule="auto"/>
              <w:ind w:firstLine="0"/>
              <w:jc w:val="left"/>
              <w:rPr>
                <w:lang w:val="en-US"/>
              </w:rPr>
            </w:pPr>
            <w:r w:rsidRPr="00CB1DBD">
              <w:rPr>
                <w:lang w:val="en-US"/>
              </w:rPr>
              <w:t>Lean In: Women, work, and the will to lead.</w:t>
            </w:r>
          </w:p>
        </w:tc>
        <w:tc>
          <w:tcPr>
            <w:tcW w:w="1123" w:type="dxa"/>
          </w:tcPr>
          <w:p w14:paraId="0031A044" w14:textId="77777777" w:rsidR="00821740" w:rsidRPr="00CB1DBD" w:rsidRDefault="00821740" w:rsidP="00821740">
            <w:pPr>
              <w:spacing w:line="240" w:lineRule="auto"/>
              <w:rPr>
                <w:lang w:val="en-US"/>
              </w:rPr>
            </w:pPr>
            <w:r w:rsidRPr="00CB1DBD">
              <w:rPr>
                <w:lang w:val="en-US"/>
              </w:rPr>
              <w:t>2013</w:t>
            </w:r>
          </w:p>
        </w:tc>
      </w:tr>
      <w:tr w:rsidR="00821740" w:rsidRPr="00CB1DBD" w14:paraId="06B1E433" w14:textId="77777777" w:rsidTr="00821740">
        <w:tc>
          <w:tcPr>
            <w:tcW w:w="1766" w:type="dxa"/>
          </w:tcPr>
          <w:p w14:paraId="00845F36" w14:textId="77777777" w:rsidR="00821740" w:rsidRPr="00CB1DBD" w:rsidRDefault="00821740" w:rsidP="00821740">
            <w:pPr>
              <w:spacing w:line="240" w:lineRule="auto"/>
              <w:ind w:firstLine="0"/>
              <w:jc w:val="left"/>
              <w:rPr>
                <w:lang w:val="en-US"/>
              </w:rPr>
            </w:pPr>
            <w:r w:rsidRPr="00CB1DBD">
              <w:rPr>
                <w:lang w:val="en-US"/>
              </w:rPr>
              <w:t xml:space="preserve">Michele </w:t>
            </w:r>
            <w:proofErr w:type="spellStart"/>
            <w:r w:rsidRPr="00CB1DBD">
              <w:rPr>
                <w:lang w:val="en-US"/>
              </w:rPr>
              <w:t>Mone</w:t>
            </w:r>
            <w:proofErr w:type="spellEnd"/>
            <w:r w:rsidRPr="00CB1DBD">
              <w:rPr>
                <w:lang w:val="en-US"/>
              </w:rPr>
              <w:t>, OBE</w:t>
            </w:r>
          </w:p>
        </w:tc>
        <w:tc>
          <w:tcPr>
            <w:tcW w:w="2340" w:type="dxa"/>
          </w:tcPr>
          <w:p w14:paraId="714540F8" w14:textId="77777777" w:rsidR="00821740" w:rsidRPr="00CB1DBD" w:rsidRDefault="00821740" w:rsidP="00821740">
            <w:pPr>
              <w:spacing w:line="240" w:lineRule="auto"/>
              <w:ind w:firstLine="0"/>
              <w:jc w:val="left"/>
              <w:rPr>
                <w:lang w:val="en-US"/>
              </w:rPr>
            </w:pPr>
            <w:r w:rsidRPr="00CB1DBD">
              <w:rPr>
                <w:lang w:val="en-US"/>
              </w:rPr>
              <w:t xml:space="preserve">Founder of Ultimo, entrepreneur and designer </w:t>
            </w:r>
          </w:p>
        </w:tc>
        <w:tc>
          <w:tcPr>
            <w:tcW w:w="1429" w:type="dxa"/>
          </w:tcPr>
          <w:p w14:paraId="08DA5B0B" w14:textId="77777777" w:rsidR="00821740" w:rsidRPr="00CB1DBD" w:rsidRDefault="00821740" w:rsidP="00821740">
            <w:pPr>
              <w:spacing w:line="240" w:lineRule="auto"/>
              <w:jc w:val="left"/>
              <w:rPr>
                <w:lang w:val="en-US"/>
              </w:rPr>
            </w:pPr>
            <w:r w:rsidRPr="00CB1DBD">
              <w:rPr>
                <w:lang w:val="en-US"/>
              </w:rPr>
              <w:t>UK</w:t>
            </w:r>
          </w:p>
        </w:tc>
        <w:tc>
          <w:tcPr>
            <w:tcW w:w="2665" w:type="dxa"/>
          </w:tcPr>
          <w:p w14:paraId="3BE3712A" w14:textId="77777777" w:rsidR="00821740" w:rsidRPr="00CB1DBD" w:rsidRDefault="00821740" w:rsidP="00821740">
            <w:pPr>
              <w:spacing w:line="240" w:lineRule="auto"/>
              <w:ind w:firstLine="0"/>
              <w:jc w:val="left"/>
              <w:rPr>
                <w:lang w:val="en-US"/>
              </w:rPr>
            </w:pPr>
            <w:r w:rsidRPr="00CB1DBD">
              <w:rPr>
                <w:lang w:val="en-US"/>
              </w:rPr>
              <w:t>My Fight to the Top</w:t>
            </w:r>
          </w:p>
        </w:tc>
        <w:tc>
          <w:tcPr>
            <w:tcW w:w="1123" w:type="dxa"/>
          </w:tcPr>
          <w:p w14:paraId="1F792CA1" w14:textId="77777777" w:rsidR="00821740" w:rsidRPr="00CB1DBD" w:rsidRDefault="00821740" w:rsidP="00821740">
            <w:pPr>
              <w:spacing w:line="240" w:lineRule="auto"/>
              <w:rPr>
                <w:lang w:val="en-US"/>
              </w:rPr>
            </w:pPr>
            <w:r w:rsidRPr="00CB1DBD">
              <w:rPr>
                <w:lang w:val="en-US"/>
              </w:rPr>
              <w:t>2015</w:t>
            </w:r>
          </w:p>
        </w:tc>
      </w:tr>
    </w:tbl>
    <w:p w14:paraId="718C257B" w14:textId="77777777" w:rsidR="00821740" w:rsidRPr="00CB1DBD" w:rsidRDefault="00821740" w:rsidP="00821740">
      <w:pPr>
        <w:spacing w:line="360" w:lineRule="auto"/>
      </w:pPr>
    </w:p>
    <w:p w14:paraId="70719150" w14:textId="77777777" w:rsidR="00A41B4B" w:rsidRPr="00FB2599" w:rsidRDefault="00A41B4B" w:rsidP="00E54496">
      <w:pPr>
        <w:pStyle w:val="NoIndentNormal"/>
        <w:jc w:val="center"/>
        <w:rPr>
          <w:b/>
        </w:rPr>
      </w:pPr>
    </w:p>
    <w:p w14:paraId="1A9EF507" w14:textId="3A2F18F3" w:rsidR="00A663F3" w:rsidRPr="00FB2599" w:rsidRDefault="00F101D4" w:rsidP="00E54496">
      <w:pPr>
        <w:ind w:firstLine="0"/>
      </w:pPr>
      <w:r w:rsidRPr="00FB2599">
        <w:t>As</w:t>
      </w:r>
      <w:r w:rsidR="00CF2BEB" w:rsidRPr="00FB2599">
        <w:t xml:space="preserve"> </w:t>
      </w:r>
      <w:r w:rsidR="002256BA" w:rsidRPr="00FB2599">
        <w:t xml:space="preserve">we do not </w:t>
      </w:r>
      <w:r w:rsidR="006F2294" w:rsidRPr="00FB2599">
        <w:t>intend to generalize</w:t>
      </w:r>
      <w:r w:rsidR="002256BA" w:rsidRPr="00FB2599">
        <w:t xml:space="preserve"> our findings </w:t>
      </w:r>
      <w:r w:rsidR="006F2294" w:rsidRPr="00FB2599">
        <w:t xml:space="preserve">across the whole scope of distant role models, </w:t>
      </w:r>
      <w:r w:rsidR="00357E7E" w:rsidRPr="00FB2599">
        <w:t xml:space="preserve">we determined that this sample was sufficient to </w:t>
      </w:r>
      <w:r w:rsidR="008F1521" w:rsidRPr="00FB2599">
        <w:t xml:space="preserve">gain </w:t>
      </w:r>
      <w:r w:rsidR="00EF5D17" w:rsidRPr="00FB2599">
        <w:t xml:space="preserve">a </w:t>
      </w:r>
      <w:r w:rsidR="00155128" w:rsidRPr="00FB2599">
        <w:t xml:space="preserve">good </w:t>
      </w:r>
      <w:r w:rsidR="00EF5D17" w:rsidRPr="00FB2599">
        <w:t>sense of t</w:t>
      </w:r>
      <w:r w:rsidR="00357E7E" w:rsidRPr="00FB2599">
        <w:t>he</w:t>
      </w:r>
      <w:r w:rsidR="00EF5D17" w:rsidRPr="00FB2599">
        <w:t xml:space="preserve"> </w:t>
      </w:r>
      <w:r w:rsidR="00155128" w:rsidRPr="00FB2599">
        <w:t xml:space="preserve">general </w:t>
      </w:r>
      <w:r w:rsidR="00357E7E" w:rsidRPr="00FB2599">
        <w:t xml:space="preserve">patterns of </w:t>
      </w:r>
      <w:r w:rsidR="002256BA" w:rsidRPr="00FB2599">
        <w:t xml:space="preserve">gendered </w:t>
      </w:r>
      <w:r w:rsidR="00EF5D17" w:rsidRPr="00FB2599">
        <w:t>ideals</w:t>
      </w:r>
      <w:r w:rsidR="00357E7E" w:rsidRPr="00FB2599">
        <w:t xml:space="preserve"> demonstrated by </w:t>
      </w:r>
      <w:r w:rsidR="00A44366" w:rsidRPr="00FB2599">
        <w:t xml:space="preserve">female business </w:t>
      </w:r>
      <w:r w:rsidR="00357E7E" w:rsidRPr="00FB2599">
        <w:t>role models.</w:t>
      </w:r>
      <w:r w:rsidR="004A36EE" w:rsidRPr="00FB2599">
        <w:t xml:space="preserve"> Furthermore, with each book </w:t>
      </w:r>
      <w:r w:rsidR="004A36EE" w:rsidRPr="00FB2599">
        <w:lastRenderedPageBreak/>
        <w:t xml:space="preserve">we </w:t>
      </w:r>
      <w:proofErr w:type="spellStart"/>
      <w:r w:rsidR="008F1521" w:rsidRPr="00FB2599">
        <w:t>analyzed</w:t>
      </w:r>
      <w:proofErr w:type="spellEnd"/>
      <w:r w:rsidR="008F1521" w:rsidRPr="00FB2599">
        <w:t xml:space="preserve">, </w:t>
      </w:r>
      <w:r w:rsidR="004A36EE" w:rsidRPr="00FB2599">
        <w:t xml:space="preserve">fewer new points </w:t>
      </w:r>
      <w:r w:rsidR="00536E1E" w:rsidRPr="00FB2599">
        <w:t>emerged</w:t>
      </w:r>
      <w:r w:rsidR="008F1521" w:rsidRPr="00FB2599">
        <w:t>,</w:t>
      </w:r>
      <w:r w:rsidR="00536E1E" w:rsidRPr="00FB2599">
        <w:t xml:space="preserve"> </w:t>
      </w:r>
      <w:r w:rsidR="004A36EE" w:rsidRPr="00FB2599">
        <w:t xml:space="preserve">suggesting that we had covered the main </w:t>
      </w:r>
      <w:r w:rsidR="008F1521" w:rsidRPr="00FB2599">
        <w:t>sense-</w:t>
      </w:r>
      <w:r w:rsidR="004A36EE" w:rsidRPr="00FB2599">
        <w:t>making processes.</w:t>
      </w:r>
    </w:p>
    <w:p w14:paraId="12808AF8" w14:textId="0E2DB75B" w:rsidR="00312469" w:rsidRPr="00FB2599" w:rsidRDefault="002F296F" w:rsidP="005A6DBF">
      <w:r w:rsidRPr="00FB2599">
        <w:t>W</w:t>
      </w:r>
      <w:r w:rsidR="00F671D9" w:rsidRPr="00FB2599">
        <w:t xml:space="preserve">e used Potter and </w:t>
      </w:r>
      <w:proofErr w:type="spellStart"/>
      <w:r w:rsidR="00F671D9" w:rsidRPr="00FB2599">
        <w:t>Wetherell</w:t>
      </w:r>
      <w:r w:rsidR="005E0D80" w:rsidRPr="00FB2599">
        <w:t>’s</w:t>
      </w:r>
      <w:proofErr w:type="spellEnd"/>
      <w:r w:rsidR="009463DD" w:rsidRPr="00FB2599">
        <w:t xml:space="preserve"> (1987) </w:t>
      </w:r>
      <w:r w:rsidR="005E0D80" w:rsidRPr="00FB2599">
        <w:t>version of discourse analysis</w:t>
      </w:r>
      <w:r w:rsidR="00875215" w:rsidRPr="00FB2599">
        <w:t>, which views</w:t>
      </w:r>
      <w:r w:rsidR="00AC4817" w:rsidRPr="00FB2599">
        <w:t xml:space="preserve"> </w:t>
      </w:r>
      <w:r w:rsidR="00282E1D" w:rsidRPr="00FB2599">
        <w:t>discourse a</w:t>
      </w:r>
      <w:r w:rsidR="00AC4817" w:rsidRPr="00FB2599">
        <w:t>s</w:t>
      </w:r>
      <w:r w:rsidR="00282E1D" w:rsidRPr="00FB2599">
        <w:t xml:space="preserve"> </w:t>
      </w:r>
      <w:r w:rsidR="00AC4817" w:rsidRPr="00FB2599">
        <w:t xml:space="preserve">a </w:t>
      </w:r>
      <w:r w:rsidR="00282E1D" w:rsidRPr="00FB2599">
        <w:t xml:space="preserve">social practice </w:t>
      </w:r>
      <w:r w:rsidR="00875215" w:rsidRPr="00FB2599">
        <w:t>that</w:t>
      </w:r>
      <w:r w:rsidR="00282E1D" w:rsidRPr="00FB2599">
        <w:t xml:space="preserve"> construct</w:t>
      </w:r>
      <w:r w:rsidR="00875215" w:rsidRPr="00FB2599">
        <w:t>s</w:t>
      </w:r>
      <w:r w:rsidR="00282E1D" w:rsidRPr="00FB2599">
        <w:t xml:space="preserve"> and </w:t>
      </w:r>
      <w:r w:rsidR="00875215" w:rsidRPr="00FB2599">
        <w:t xml:space="preserve">is </w:t>
      </w:r>
      <w:r w:rsidR="00282E1D" w:rsidRPr="00FB2599">
        <w:t>constructed by the social world</w:t>
      </w:r>
      <w:r w:rsidR="00111724" w:rsidRPr="00FB2599">
        <w:t xml:space="preserve"> (Kelan</w:t>
      </w:r>
      <w:r w:rsidR="008B20D4" w:rsidRPr="00FB2599">
        <w:t>,</w:t>
      </w:r>
      <w:r w:rsidR="00111724" w:rsidRPr="00FB2599">
        <w:t xml:space="preserve"> 2009)</w:t>
      </w:r>
      <w:r w:rsidR="00AC4817" w:rsidRPr="00FB2599">
        <w:t xml:space="preserve">. </w:t>
      </w:r>
      <w:r w:rsidR="00EB4E48" w:rsidRPr="00FB2599">
        <w:t>In</w:t>
      </w:r>
      <w:r w:rsidR="000872BD" w:rsidRPr="00FB2599">
        <w:t xml:space="preserve"> this sense, </w:t>
      </w:r>
      <w:r w:rsidR="00A44366" w:rsidRPr="00FB2599">
        <w:t xml:space="preserve">business </w:t>
      </w:r>
      <w:r w:rsidR="000872BD" w:rsidRPr="00FB2599">
        <w:t xml:space="preserve">celebrity </w:t>
      </w:r>
      <w:r w:rsidR="00EF5D17" w:rsidRPr="00FB2599">
        <w:t>autobiographies</w:t>
      </w:r>
      <w:r w:rsidR="000872BD" w:rsidRPr="00FB2599">
        <w:t xml:space="preserve"> </w:t>
      </w:r>
      <w:r w:rsidR="007346C8" w:rsidRPr="00FB2599">
        <w:t>are a</w:t>
      </w:r>
      <w:r w:rsidR="00290A0C" w:rsidRPr="00FB2599">
        <w:t xml:space="preserve"> form of discourse</w:t>
      </w:r>
      <w:r w:rsidR="00282E1D" w:rsidRPr="00FB2599">
        <w:t>.</w:t>
      </w:r>
      <w:r w:rsidR="00111724" w:rsidRPr="00FB2599">
        <w:t xml:space="preserve"> Discourse</w:t>
      </w:r>
      <w:r w:rsidR="00282E1D" w:rsidRPr="00FB2599">
        <w:t xml:space="preserve"> </w:t>
      </w:r>
      <w:r w:rsidR="00290A0C" w:rsidRPr="00FB2599">
        <w:t xml:space="preserve">has several </w:t>
      </w:r>
      <w:r w:rsidR="00476B2F" w:rsidRPr="00FB2599">
        <w:t>characteristics</w:t>
      </w:r>
      <w:r w:rsidR="00290A0C" w:rsidRPr="00FB2599">
        <w:t>: it is</w:t>
      </w:r>
      <w:r w:rsidR="00282E1D" w:rsidRPr="00FB2599">
        <w:t xml:space="preserve"> functional</w:t>
      </w:r>
      <w:r w:rsidR="00875215" w:rsidRPr="00FB2599">
        <w:t>,</w:t>
      </w:r>
      <w:r w:rsidR="000B4875" w:rsidRPr="00FB2599">
        <w:t xml:space="preserve"> mean</w:t>
      </w:r>
      <w:r w:rsidR="00875215" w:rsidRPr="00FB2599">
        <w:t>ing that</w:t>
      </w:r>
      <w:r w:rsidR="00282E1D" w:rsidRPr="00FB2599">
        <w:t xml:space="preserve"> </w:t>
      </w:r>
      <w:r w:rsidR="009A0BD7" w:rsidRPr="00FB2599">
        <w:t>it ai</w:t>
      </w:r>
      <w:r w:rsidR="000B4875" w:rsidRPr="00FB2599">
        <w:t>ms to achieve certain effects</w:t>
      </w:r>
      <w:r w:rsidR="00CF00E3" w:rsidRPr="00FB2599">
        <w:t xml:space="preserve">, </w:t>
      </w:r>
      <w:r w:rsidR="00290A0C" w:rsidRPr="00FB2599">
        <w:t xml:space="preserve">it </w:t>
      </w:r>
      <w:r w:rsidR="009A0BD7" w:rsidRPr="00FB2599">
        <w:t xml:space="preserve">is </w:t>
      </w:r>
      <w:r w:rsidR="00875215" w:rsidRPr="00FB2599">
        <w:t>tailor-</w:t>
      </w:r>
      <w:r w:rsidR="00F92DC6" w:rsidRPr="00FB2599">
        <w:t xml:space="preserve">made </w:t>
      </w:r>
      <w:r w:rsidR="00875215" w:rsidRPr="00FB2599">
        <w:t xml:space="preserve">to </w:t>
      </w:r>
      <w:r w:rsidR="00F92DC6" w:rsidRPr="00FB2599">
        <w:t>a specific context</w:t>
      </w:r>
      <w:r w:rsidR="00CF00E3" w:rsidRPr="00FB2599">
        <w:t>,</w:t>
      </w:r>
      <w:r w:rsidR="00290A0C" w:rsidRPr="00FB2599">
        <w:t xml:space="preserve"> and </w:t>
      </w:r>
      <w:r w:rsidR="00CF00E3" w:rsidRPr="00FB2599">
        <w:t xml:space="preserve">it </w:t>
      </w:r>
      <w:r w:rsidR="00290A0C" w:rsidRPr="00FB2599">
        <w:t xml:space="preserve">is </w:t>
      </w:r>
      <w:r w:rsidR="00282E1D" w:rsidRPr="00FB2599">
        <w:t>rhetorically organi</w:t>
      </w:r>
      <w:r w:rsidR="00043A58" w:rsidRPr="00FB2599">
        <w:t>z</w:t>
      </w:r>
      <w:r w:rsidR="00282E1D" w:rsidRPr="00FB2599">
        <w:t>ed</w:t>
      </w:r>
      <w:r w:rsidR="009A0BD7" w:rsidRPr="00FB2599">
        <w:t xml:space="preserve"> to convince the audience </w:t>
      </w:r>
      <w:r w:rsidR="00282E1D" w:rsidRPr="00FB2599">
        <w:t>(</w:t>
      </w:r>
      <w:r w:rsidR="00111724" w:rsidRPr="00FB2599">
        <w:t>Kelan, 2009</w:t>
      </w:r>
      <w:r w:rsidR="00243FA4">
        <w:t>b</w:t>
      </w:r>
      <w:r w:rsidR="00282E1D" w:rsidRPr="00FB2599">
        <w:t xml:space="preserve">). </w:t>
      </w:r>
      <w:r w:rsidR="00111724" w:rsidRPr="00FB2599">
        <w:t>A key tool for</w:t>
      </w:r>
      <w:r w:rsidR="00085EB0" w:rsidRPr="00FB2599">
        <w:t xml:space="preserve"> this version of</w:t>
      </w:r>
      <w:r w:rsidR="00111724" w:rsidRPr="00FB2599">
        <w:t xml:space="preserve"> discourse analysis is the interpretative repertoire</w:t>
      </w:r>
      <w:r w:rsidR="00CF00E3" w:rsidRPr="00FB2599">
        <w:t>,</w:t>
      </w:r>
      <w:r w:rsidR="00111724" w:rsidRPr="00FB2599">
        <w:t xml:space="preserve"> a unit of sense</w:t>
      </w:r>
      <w:r w:rsidR="00CF00E3" w:rsidRPr="00FB2599">
        <w:t xml:space="preserve"> </w:t>
      </w:r>
      <w:r w:rsidR="00111724" w:rsidRPr="00FB2599">
        <w:t>making similar to a register</w:t>
      </w:r>
      <w:r w:rsidR="00CF00E3" w:rsidRPr="00FB2599">
        <w:t>,</w:t>
      </w:r>
      <w:r w:rsidR="00111724" w:rsidRPr="00FB2599">
        <w:t xml:space="preserve"> </w:t>
      </w:r>
      <w:r w:rsidR="00CF00E3" w:rsidRPr="00FB2599">
        <w:t xml:space="preserve">which </w:t>
      </w:r>
      <w:r w:rsidR="00111724" w:rsidRPr="00FB2599">
        <w:t>is mobili</w:t>
      </w:r>
      <w:r w:rsidR="00043A58" w:rsidRPr="00FB2599">
        <w:t>z</w:t>
      </w:r>
      <w:r w:rsidR="00111724" w:rsidRPr="00FB2599">
        <w:t>ed to make a point in a specific format or style</w:t>
      </w:r>
      <w:r w:rsidR="00F41BA7" w:rsidRPr="00FB2599">
        <w:t xml:space="preserve"> </w:t>
      </w:r>
      <w:r w:rsidR="00282E1D" w:rsidRPr="00FB2599">
        <w:t xml:space="preserve">(Potter </w:t>
      </w:r>
      <w:r w:rsidR="008239B7" w:rsidRPr="00FB2599">
        <w:t>and</w:t>
      </w:r>
      <w:r w:rsidR="00282E1D" w:rsidRPr="00FB2599">
        <w:t xml:space="preserve"> </w:t>
      </w:r>
      <w:proofErr w:type="spellStart"/>
      <w:r w:rsidR="00282E1D" w:rsidRPr="00FB2599">
        <w:t>Wetherell</w:t>
      </w:r>
      <w:proofErr w:type="spellEnd"/>
      <w:r w:rsidR="00282E1D" w:rsidRPr="00FB2599">
        <w:t xml:space="preserve">, 1987). </w:t>
      </w:r>
      <w:r w:rsidR="00F41BA7" w:rsidRPr="00FB2599">
        <w:t xml:space="preserve">Interpretative repertoires are routine arguments that often contain familiar clichés </w:t>
      </w:r>
      <w:r w:rsidR="009C4B88" w:rsidRPr="00FB2599">
        <w:t>and tropes (</w:t>
      </w:r>
      <w:proofErr w:type="spellStart"/>
      <w:r w:rsidR="009C4B88" w:rsidRPr="00FB2599">
        <w:t>Edley</w:t>
      </w:r>
      <w:proofErr w:type="spellEnd"/>
      <w:r w:rsidR="001F0188" w:rsidRPr="00FB2599">
        <w:t>,</w:t>
      </w:r>
      <w:r w:rsidR="009C4B88" w:rsidRPr="00FB2599">
        <w:t xml:space="preserve"> 2001)</w:t>
      </w:r>
      <w:r w:rsidR="00CF00E3" w:rsidRPr="00FB2599">
        <w:t xml:space="preserve">, and </w:t>
      </w:r>
      <w:r w:rsidR="00DE5B50" w:rsidRPr="00FB2599">
        <w:t xml:space="preserve">these </w:t>
      </w:r>
      <w:r w:rsidR="00615411" w:rsidRPr="00FB2599">
        <w:t xml:space="preserve">may </w:t>
      </w:r>
      <w:r w:rsidR="009C4B88" w:rsidRPr="00FB2599">
        <w:t>overlap</w:t>
      </w:r>
      <w:r w:rsidR="007F0B3A" w:rsidRPr="00FB2599">
        <w:t xml:space="preserve"> </w:t>
      </w:r>
      <w:r w:rsidR="00944956" w:rsidRPr="00FB2599">
        <w:t xml:space="preserve">or be </w:t>
      </w:r>
      <w:r w:rsidR="007F0B3A" w:rsidRPr="00FB2599">
        <w:t>contradictory</w:t>
      </w:r>
      <w:r w:rsidR="00CF00E3" w:rsidRPr="00FB2599">
        <w:t>. A</w:t>
      </w:r>
      <w:r w:rsidR="00615411" w:rsidRPr="00FB2599">
        <w:t xml:space="preserve">s </w:t>
      </w:r>
      <w:proofErr w:type="spellStart"/>
      <w:r w:rsidR="00615411" w:rsidRPr="00FB2599">
        <w:t>Wetherell</w:t>
      </w:r>
      <w:proofErr w:type="spellEnd"/>
      <w:r w:rsidR="00615411" w:rsidRPr="00FB2599">
        <w:t xml:space="preserve"> and Potter (1992) suggest, repertoires are available choreographies</w:t>
      </w:r>
      <w:r w:rsidR="00DE5B50" w:rsidRPr="00FB2599">
        <w:t xml:space="preserve"> that</w:t>
      </w:r>
      <w:r w:rsidR="00615411" w:rsidRPr="00FB2599">
        <w:t xml:space="preserve"> </w:t>
      </w:r>
      <w:r w:rsidR="00CF00E3" w:rsidRPr="00FB2599">
        <w:t xml:space="preserve">may </w:t>
      </w:r>
      <w:r w:rsidR="00615411" w:rsidRPr="00FB2599">
        <w:t>share specific dance moves but are nevertheless observable a</w:t>
      </w:r>
      <w:r w:rsidR="001F0188" w:rsidRPr="00FB2599">
        <w:t>s a</w:t>
      </w:r>
      <w:r w:rsidR="00615411" w:rsidRPr="00FB2599">
        <w:t xml:space="preserve"> </w:t>
      </w:r>
      <w:r w:rsidR="00CF00E3" w:rsidRPr="00FB2599">
        <w:t xml:space="preserve">recognizable </w:t>
      </w:r>
      <w:r w:rsidR="00615411" w:rsidRPr="00FB2599">
        <w:t xml:space="preserve">pattern in their unique formation. </w:t>
      </w:r>
      <w:r w:rsidR="00A7099E" w:rsidRPr="00FB2599">
        <w:t>T</w:t>
      </w:r>
      <w:r w:rsidR="00DD734F" w:rsidRPr="00FB2599">
        <w:t xml:space="preserve">his version of discourse analysis </w:t>
      </w:r>
      <w:r w:rsidR="004E39BD" w:rsidRPr="00FB2599">
        <w:t>is typically used</w:t>
      </w:r>
      <w:r w:rsidR="00D50B0B" w:rsidRPr="00FB2599">
        <w:t xml:space="preserve"> to show </w:t>
      </w:r>
      <w:r w:rsidR="008458B8" w:rsidRPr="00FB2599">
        <w:t xml:space="preserve">how </w:t>
      </w:r>
      <w:r w:rsidR="00CF00E3" w:rsidRPr="00FB2599">
        <w:t>common-</w:t>
      </w:r>
      <w:r w:rsidR="008458B8" w:rsidRPr="00FB2599">
        <w:t xml:space="preserve">sense </w:t>
      </w:r>
      <w:r w:rsidR="00DD734F" w:rsidRPr="00FB2599">
        <w:t xml:space="preserve">ideas </w:t>
      </w:r>
      <w:r w:rsidR="00944956" w:rsidRPr="00FB2599">
        <w:t>are</w:t>
      </w:r>
      <w:r w:rsidR="008458B8" w:rsidRPr="00FB2599">
        <w:t xml:space="preserve"> constructed as non-quest</w:t>
      </w:r>
      <w:r w:rsidR="00476B2F" w:rsidRPr="00FB2599">
        <w:t>ionable</w:t>
      </w:r>
      <w:r w:rsidR="00ED7F3E" w:rsidRPr="00FB2599">
        <w:t xml:space="preserve">, and is therefore is well-suited </w:t>
      </w:r>
      <w:r w:rsidR="00CF00E3" w:rsidRPr="00FB2599">
        <w:t xml:space="preserve">to </w:t>
      </w:r>
      <w:r w:rsidR="00ED7F3E" w:rsidRPr="00FB2599">
        <w:t xml:space="preserve">our analysis </w:t>
      </w:r>
      <w:r w:rsidR="00312469" w:rsidRPr="00FB2599">
        <w:t xml:space="preserve">the gendered ideals </w:t>
      </w:r>
      <w:r w:rsidR="00964897" w:rsidRPr="00FB2599">
        <w:t>constructed by celebrity role models.</w:t>
      </w:r>
    </w:p>
    <w:p w14:paraId="7428ACAA" w14:textId="3BC9ABB8" w:rsidR="00043A58" w:rsidRPr="00FB2599" w:rsidRDefault="00CF00E3" w:rsidP="005A6DBF">
      <w:r w:rsidRPr="00FB2599">
        <w:t>We began by conducting</w:t>
      </w:r>
      <w:r w:rsidR="00D75031" w:rsidRPr="00FB2599">
        <w:t xml:space="preserve"> a </w:t>
      </w:r>
      <w:r w:rsidR="009C13F1" w:rsidRPr="00FB2599">
        <w:t xml:space="preserve">thematic analysis </w:t>
      </w:r>
      <w:r w:rsidR="00536E1E" w:rsidRPr="00FB2599">
        <w:t>(</w:t>
      </w:r>
      <w:r w:rsidR="009C13F1" w:rsidRPr="00FB2599">
        <w:t>Braun and Clark</w:t>
      </w:r>
      <w:r w:rsidR="00107A5C" w:rsidRPr="00FB2599">
        <w:t>e</w:t>
      </w:r>
      <w:r w:rsidR="00536E1E" w:rsidRPr="00FB2599">
        <w:t>,</w:t>
      </w:r>
      <w:r w:rsidR="008B5CBA" w:rsidRPr="00FB2599">
        <w:t xml:space="preserve"> </w:t>
      </w:r>
      <w:r w:rsidR="005F6E35" w:rsidRPr="00FB2599">
        <w:t>2013)</w:t>
      </w:r>
      <w:r w:rsidRPr="00FB2599">
        <w:t>,</w:t>
      </w:r>
      <w:r w:rsidR="009C13F1" w:rsidRPr="00FB2599">
        <w:t xml:space="preserve"> which is </w:t>
      </w:r>
      <w:r w:rsidR="00964827" w:rsidRPr="00FB2599">
        <w:t>commonly</w:t>
      </w:r>
      <w:r w:rsidR="009C13F1" w:rsidRPr="00FB2599">
        <w:t xml:space="preserve"> </w:t>
      </w:r>
      <w:r w:rsidR="005F6E35" w:rsidRPr="00FB2599">
        <w:t xml:space="preserve">used as a starting point </w:t>
      </w:r>
      <w:r w:rsidR="00DE5B50" w:rsidRPr="00FB2599">
        <w:t xml:space="preserve">prior to </w:t>
      </w:r>
      <w:r w:rsidR="005F6E35" w:rsidRPr="00FB2599">
        <w:t>discourse analysis</w:t>
      </w:r>
      <w:r w:rsidR="00E25C53" w:rsidRPr="00FB2599">
        <w:t>. As</w:t>
      </w:r>
      <w:r w:rsidR="00A44366" w:rsidRPr="00FB2599">
        <w:t xml:space="preserve"> </w:t>
      </w:r>
      <w:r w:rsidR="009C13F1" w:rsidRPr="00FB2599">
        <w:t xml:space="preserve">autobiographical texts </w:t>
      </w:r>
      <w:r w:rsidR="00536E1E" w:rsidRPr="00FB2599">
        <w:t>contain information</w:t>
      </w:r>
      <w:r w:rsidR="009C13F1" w:rsidRPr="00FB2599">
        <w:t xml:space="preserve"> about various aspects of celebrity life</w:t>
      </w:r>
      <w:r w:rsidR="00850221" w:rsidRPr="00FB2599">
        <w:t xml:space="preserve">, </w:t>
      </w:r>
      <w:r w:rsidR="005F6E35" w:rsidRPr="00FB2599">
        <w:t>on our first read</w:t>
      </w:r>
      <w:r w:rsidRPr="00FB2599">
        <w:t>ing,</w:t>
      </w:r>
      <w:r w:rsidR="005F6E35" w:rsidRPr="00FB2599">
        <w:t xml:space="preserve"> we looked for </w:t>
      </w:r>
      <w:r w:rsidR="00850221" w:rsidRPr="00FB2599">
        <w:t>passages</w:t>
      </w:r>
      <w:r w:rsidR="005F6E35" w:rsidRPr="00FB2599">
        <w:t xml:space="preserve"> that discussed </w:t>
      </w:r>
      <w:r w:rsidR="00E25C53" w:rsidRPr="00FB2599">
        <w:t>what it was like and what is required to</w:t>
      </w:r>
      <w:r w:rsidR="005F6E35" w:rsidRPr="00FB2599">
        <w:t xml:space="preserve"> achieve career success as a woman</w:t>
      </w:r>
      <w:r w:rsidR="00A44366" w:rsidRPr="00FB2599">
        <w:t xml:space="preserve"> as this was our focus</w:t>
      </w:r>
      <w:r w:rsidR="005F6E35" w:rsidRPr="00FB2599">
        <w:t xml:space="preserve">. </w:t>
      </w:r>
      <w:r w:rsidR="00536E1E" w:rsidRPr="00FB2599">
        <w:t>Both authors</w:t>
      </w:r>
      <w:r w:rsidR="005F6E35" w:rsidRPr="00FB2599">
        <w:t xml:space="preserve"> then re-read and coded </w:t>
      </w:r>
      <w:r w:rsidR="00536E1E" w:rsidRPr="00FB2599">
        <w:t xml:space="preserve">these </w:t>
      </w:r>
      <w:r w:rsidR="00E25C53" w:rsidRPr="00FB2599">
        <w:t xml:space="preserve">excerpts </w:t>
      </w:r>
      <w:r w:rsidR="005F6E35" w:rsidRPr="00FB2599">
        <w:t>separately. Various cod</w:t>
      </w:r>
      <w:r w:rsidR="00397A4B" w:rsidRPr="00FB2599">
        <w:t>e</w:t>
      </w:r>
      <w:r w:rsidR="00315D41" w:rsidRPr="00FB2599">
        <w:t xml:space="preserve"> themes</w:t>
      </w:r>
      <w:r w:rsidR="005F6E35" w:rsidRPr="00FB2599">
        <w:t xml:space="preserve"> </w:t>
      </w:r>
      <w:r w:rsidR="00D90473" w:rsidRPr="00FB2599">
        <w:t>emerged, such as</w:t>
      </w:r>
      <w:r w:rsidR="005F6E35" w:rsidRPr="00FB2599">
        <w:t xml:space="preserve"> family influence, </w:t>
      </w:r>
      <w:r w:rsidRPr="00FB2599">
        <w:t xml:space="preserve">organization </w:t>
      </w:r>
      <w:r w:rsidR="00D75031" w:rsidRPr="00FB2599">
        <w:t>of private life</w:t>
      </w:r>
      <w:r w:rsidR="00E4170C" w:rsidRPr="00FB2599">
        <w:t xml:space="preserve">, </w:t>
      </w:r>
      <w:r w:rsidR="003E315E" w:rsidRPr="00FB2599">
        <w:t xml:space="preserve">perceptions of </w:t>
      </w:r>
      <w:r w:rsidR="00E4170C" w:rsidRPr="00FB2599">
        <w:t xml:space="preserve">equality, </w:t>
      </w:r>
      <w:r w:rsidR="00D75031" w:rsidRPr="00FB2599">
        <w:t>making choices, self-management</w:t>
      </w:r>
      <w:r w:rsidR="005F6E35" w:rsidRPr="00FB2599">
        <w:t xml:space="preserve">, </w:t>
      </w:r>
      <w:r w:rsidR="00D75031" w:rsidRPr="00FB2599">
        <w:t>work</w:t>
      </w:r>
      <w:r w:rsidR="00F7445A" w:rsidRPr="00FB2599">
        <w:t xml:space="preserve"> </w:t>
      </w:r>
      <w:r w:rsidR="00A7099E" w:rsidRPr="00FB2599">
        <w:t>attitudes</w:t>
      </w:r>
      <w:r w:rsidRPr="00FB2599">
        <w:t>,</w:t>
      </w:r>
      <w:r w:rsidR="00D90473" w:rsidRPr="00FB2599">
        <w:t xml:space="preserve"> </w:t>
      </w:r>
      <w:r w:rsidR="003C3A11" w:rsidRPr="00FB2599">
        <w:t>etc</w:t>
      </w:r>
      <w:r w:rsidR="000326AE" w:rsidRPr="00FB2599">
        <w:t>.</w:t>
      </w:r>
      <w:r w:rsidR="005F6E35" w:rsidRPr="00FB2599">
        <w:t xml:space="preserve"> </w:t>
      </w:r>
      <w:r w:rsidRPr="00FB2599">
        <w:t>Next</w:t>
      </w:r>
      <w:r w:rsidR="005F6E35" w:rsidRPr="00FB2599">
        <w:t xml:space="preserve">, we </w:t>
      </w:r>
      <w:r w:rsidR="00980168" w:rsidRPr="00FB2599">
        <w:t xml:space="preserve">embarked on </w:t>
      </w:r>
      <w:r w:rsidR="00714082" w:rsidRPr="00FB2599">
        <w:t>discourse analysis</w:t>
      </w:r>
      <w:r w:rsidR="00A44366" w:rsidRPr="00FB2599">
        <w:t xml:space="preserve"> and, a</w:t>
      </w:r>
      <w:r w:rsidR="00D82EC7" w:rsidRPr="00FB2599">
        <w:t xml:space="preserve">s Potter and </w:t>
      </w:r>
      <w:proofErr w:type="spellStart"/>
      <w:r w:rsidR="00D82EC7" w:rsidRPr="00FB2599">
        <w:t>W</w:t>
      </w:r>
      <w:r w:rsidR="001F0188" w:rsidRPr="00FB2599">
        <w:t>etherell</w:t>
      </w:r>
      <w:proofErr w:type="spellEnd"/>
      <w:r w:rsidR="001F0188" w:rsidRPr="00FB2599">
        <w:t xml:space="preserve"> (1987) suggest, t</w:t>
      </w:r>
      <w:r w:rsidR="00D90473" w:rsidRPr="00FB2599">
        <w:t xml:space="preserve">he key here is </w:t>
      </w:r>
      <w:r w:rsidRPr="00FB2599">
        <w:t xml:space="preserve">to ensure </w:t>
      </w:r>
      <w:r w:rsidR="00B20850" w:rsidRPr="00FB2599">
        <w:t xml:space="preserve">intimate familiarity with </w:t>
      </w:r>
      <w:r w:rsidRPr="00FB2599">
        <w:t xml:space="preserve">the </w:t>
      </w:r>
      <w:r w:rsidR="00B20850" w:rsidRPr="00FB2599">
        <w:t>data</w:t>
      </w:r>
      <w:r w:rsidRPr="00FB2599">
        <w:t>,</w:t>
      </w:r>
      <w:r w:rsidR="00B20850" w:rsidRPr="00FB2599">
        <w:t xml:space="preserve"> </w:t>
      </w:r>
      <w:r w:rsidR="00EE15D5" w:rsidRPr="00FB2599">
        <w:t xml:space="preserve">achieved through </w:t>
      </w:r>
      <w:r w:rsidR="00A44366" w:rsidRPr="00FB2599">
        <w:t>(re)</w:t>
      </w:r>
      <w:r w:rsidR="00EE15D5" w:rsidRPr="00FB2599">
        <w:t xml:space="preserve">reading </w:t>
      </w:r>
      <w:r w:rsidR="00D90473" w:rsidRPr="00FB2599">
        <w:t xml:space="preserve">and looking for noticeable discursive </w:t>
      </w:r>
      <w:r w:rsidR="00D90473" w:rsidRPr="00FB2599">
        <w:lastRenderedPageBreak/>
        <w:t xml:space="preserve">patterns that emerge from an array of </w:t>
      </w:r>
      <w:r w:rsidR="004E4142" w:rsidRPr="00FB2599">
        <w:t xml:space="preserve">identified </w:t>
      </w:r>
      <w:r w:rsidR="00D90473" w:rsidRPr="00FB2599">
        <w:t>codes.</w:t>
      </w:r>
      <w:r w:rsidR="0037235D" w:rsidRPr="00FB2599">
        <w:t xml:space="preserve"> </w:t>
      </w:r>
      <w:r w:rsidR="001F0188" w:rsidRPr="00FB2599">
        <w:t>T</w:t>
      </w:r>
      <w:r w:rsidR="0037235D" w:rsidRPr="00FB2599">
        <w:t>he process is</w:t>
      </w:r>
      <w:r w:rsidR="00D90473" w:rsidRPr="00FB2599">
        <w:t xml:space="preserve"> </w:t>
      </w:r>
      <w:r w:rsidR="0037235D" w:rsidRPr="00FB2599">
        <w:t>not always linear or a matter of ‘following a recipe’</w:t>
      </w:r>
      <w:r w:rsidR="00D82EC7" w:rsidRPr="00FB2599">
        <w:t xml:space="preserve"> (</w:t>
      </w:r>
      <w:proofErr w:type="spellStart"/>
      <w:r w:rsidR="00D82EC7" w:rsidRPr="00FB2599">
        <w:t>W</w:t>
      </w:r>
      <w:r w:rsidR="001F0188" w:rsidRPr="00FB2599">
        <w:t>etherell</w:t>
      </w:r>
      <w:proofErr w:type="spellEnd"/>
      <w:r w:rsidR="001F0188" w:rsidRPr="00FB2599">
        <w:t xml:space="preserve"> and Potter, 1988, p. 177)</w:t>
      </w:r>
      <w:r w:rsidR="00DE5B50" w:rsidRPr="00FB2599">
        <w:t>,</w:t>
      </w:r>
      <w:r w:rsidR="0037235D" w:rsidRPr="00FB2599">
        <w:t xml:space="preserve"> and </w:t>
      </w:r>
      <w:r w:rsidR="00DE5B50" w:rsidRPr="00FB2599">
        <w:t xml:space="preserve">it </w:t>
      </w:r>
      <w:r w:rsidR="0037235D" w:rsidRPr="00FB2599">
        <w:t xml:space="preserve">is necessarily interpretative. </w:t>
      </w:r>
      <w:r w:rsidR="001F0188" w:rsidRPr="00FB2599">
        <w:t>F</w:t>
      </w:r>
      <w:r w:rsidR="00121176" w:rsidRPr="00FB2599">
        <w:t>ocusing on function</w:t>
      </w:r>
      <w:r w:rsidR="00315D41" w:rsidRPr="00FB2599">
        <w:t xml:space="preserve">, i.e. how accounts are constructed and what they are seeking to achieve, </w:t>
      </w:r>
      <w:r w:rsidR="00121176" w:rsidRPr="00FB2599">
        <w:t xml:space="preserve">is central </w:t>
      </w:r>
      <w:r w:rsidRPr="00FB2599">
        <w:t xml:space="preserve">to </w:t>
      </w:r>
      <w:r w:rsidR="00315D41" w:rsidRPr="00FB2599">
        <w:t>this process</w:t>
      </w:r>
      <w:r w:rsidR="00121176" w:rsidRPr="00FB2599">
        <w:t>.</w:t>
      </w:r>
      <w:r w:rsidR="00850221" w:rsidRPr="00FB2599">
        <w:t xml:space="preserve"> </w:t>
      </w:r>
      <w:r w:rsidR="00615411" w:rsidRPr="00FB2599">
        <w:t>Hence,</w:t>
      </w:r>
      <w:r w:rsidR="00B048E6" w:rsidRPr="00FB2599">
        <w:t xml:space="preserve"> w</w:t>
      </w:r>
      <w:r w:rsidR="00393A7E" w:rsidRPr="00FB2599">
        <w:t>e</w:t>
      </w:r>
      <w:r w:rsidR="00B27F06" w:rsidRPr="00FB2599">
        <w:t xml:space="preserve"> </w:t>
      </w:r>
      <w:r w:rsidRPr="00FB2599">
        <w:t xml:space="preserve">sought </w:t>
      </w:r>
      <w:r w:rsidR="007E49C6" w:rsidRPr="00FB2599">
        <w:t xml:space="preserve">to understand </w:t>
      </w:r>
      <w:r w:rsidR="00615411" w:rsidRPr="00FB2599">
        <w:t xml:space="preserve">how </w:t>
      </w:r>
      <w:r w:rsidR="00180270" w:rsidRPr="00FB2599">
        <w:t xml:space="preserve">the broader </w:t>
      </w:r>
      <w:r w:rsidR="005B16B7" w:rsidRPr="00FB2599">
        <w:t>patterns</w:t>
      </w:r>
      <w:r w:rsidR="00180270" w:rsidRPr="00FB2599">
        <w:t xml:space="preserve"> </w:t>
      </w:r>
      <w:r w:rsidR="00D50B0B" w:rsidRPr="00FB2599">
        <w:t>of</w:t>
      </w:r>
      <w:r w:rsidR="00180270" w:rsidRPr="00FB2599">
        <w:t xml:space="preserve"> </w:t>
      </w:r>
      <w:r w:rsidRPr="00FB2599">
        <w:t xml:space="preserve">making sense of </w:t>
      </w:r>
      <w:r w:rsidR="00180270" w:rsidRPr="00FB2599">
        <w:t xml:space="preserve">what </w:t>
      </w:r>
      <w:r w:rsidR="00615411" w:rsidRPr="00FB2599">
        <w:t>it means</w:t>
      </w:r>
      <w:r w:rsidR="00F63C87" w:rsidRPr="00FB2599">
        <w:t xml:space="preserve"> </w:t>
      </w:r>
      <w:r w:rsidR="00180270" w:rsidRPr="00FB2599">
        <w:t>to be a successful woman in busi</w:t>
      </w:r>
      <w:r w:rsidR="001800B1" w:rsidRPr="00FB2599">
        <w:t>ness</w:t>
      </w:r>
      <w:r w:rsidR="00615411" w:rsidRPr="00FB2599">
        <w:t xml:space="preserve"> was constructed. </w:t>
      </w:r>
      <w:r w:rsidR="00B048E6" w:rsidRPr="00FB2599">
        <w:t xml:space="preserve">Our analysis indicated that </w:t>
      </w:r>
      <w:r w:rsidRPr="00FB2599">
        <w:t xml:space="preserve">this </w:t>
      </w:r>
      <w:r w:rsidR="004E4142" w:rsidRPr="00FB2599">
        <w:t>sense-</w:t>
      </w:r>
      <w:r w:rsidR="003517D7" w:rsidRPr="00FB2599">
        <w:t xml:space="preserve">making </w:t>
      </w:r>
      <w:r w:rsidR="00DE5B50" w:rsidRPr="00FB2599">
        <w:t xml:space="preserve">was </w:t>
      </w:r>
      <w:r w:rsidRPr="00FB2599">
        <w:t xml:space="preserve">characterized </w:t>
      </w:r>
      <w:r w:rsidR="006672B4" w:rsidRPr="00FB2599">
        <w:t xml:space="preserve">by </w:t>
      </w:r>
      <w:r w:rsidR="00180270" w:rsidRPr="00FB2599">
        <w:t xml:space="preserve">three </w:t>
      </w:r>
      <w:r w:rsidR="006672B4" w:rsidRPr="00FB2599">
        <w:t xml:space="preserve">dominant </w:t>
      </w:r>
      <w:r w:rsidR="00180270" w:rsidRPr="00FB2599">
        <w:t>interpretative repertoires</w:t>
      </w:r>
      <w:r w:rsidR="00933251" w:rsidRPr="00FB2599">
        <w:t xml:space="preserve"> </w:t>
      </w:r>
      <w:r w:rsidRPr="00FB2599">
        <w:t>that</w:t>
      </w:r>
      <w:r w:rsidR="007E49C6" w:rsidRPr="00FB2599">
        <w:t xml:space="preserve"> </w:t>
      </w:r>
      <w:r w:rsidR="00DE5B50" w:rsidRPr="00FB2599">
        <w:t>were</w:t>
      </w:r>
      <w:r w:rsidRPr="00FB2599">
        <w:t xml:space="preserve"> </w:t>
      </w:r>
      <w:r w:rsidR="00615411" w:rsidRPr="00FB2599">
        <w:t xml:space="preserve">consistently </w:t>
      </w:r>
      <w:r w:rsidR="00672889">
        <w:t xml:space="preserve">and repeatedly </w:t>
      </w:r>
      <w:r w:rsidR="00C16208" w:rsidRPr="00FB2599">
        <w:t xml:space="preserve">used to explain </w:t>
      </w:r>
      <w:r w:rsidR="007E49C6" w:rsidRPr="00FB2599">
        <w:t xml:space="preserve">ways </w:t>
      </w:r>
      <w:r w:rsidR="00615411" w:rsidRPr="00FB2599">
        <w:t>of dealing with</w:t>
      </w:r>
      <w:r w:rsidR="007E49C6" w:rsidRPr="00FB2599">
        <w:t xml:space="preserve"> gendered barriers</w:t>
      </w:r>
      <w:r w:rsidRPr="00FB2599">
        <w:t>:</w:t>
      </w:r>
      <w:r w:rsidR="00933251" w:rsidRPr="00FB2599">
        <w:t xml:space="preserve"> developing</w:t>
      </w:r>
      <w:r w:rsidRPr="00FB2599">
        <w:t xml:space="preserve"> the</w:t>
      </w:r>
      <w:r w:rsidR="00933251" w:rsidRPr="00FB2599">
        <w:t xml:space="preserve"> </w:t>
      </w:r>
      <w:r w:rsidR="00171F4B" w:rsidRPr="00FB2599">
        <w:rPr>
          <w:i/>
        </w:rPr>
        <w:t>confidence</w:t>
      </w:r>
      <w:r w:rsidR="00171F4B" w:rsidRPr="00FB2599">
        <w:t xml:space="preserve"> </w:t>
      </w:r>
      <w:r w:rsidR="000A7D06" w:rsidRPr="00FB2599">
        <w:t>to</w:t>
      </w:r>
      <w:r w:rsidR="00171F4B" w:rsidRPr="00FB2599">
        <w:t xml:space="preserve"> overcome gendered career barriers</w:t>
      </w:r>
      <w:r w:rsidR="00933251" w:rsidRPr="00FB2599">
        <w:t>,</w:t>
      </w:r>
      <w:r w:rsidRPr="00FB2599">
        <w:t xml:space="preserve"> the</w:t>
      </w:r>
      <w:r w:rsidR="00933251" w:rsidRPr="00FB2599">
        <w:t xml:space="preserve"> </w:t>
      </w:r>
      <w:r w:rsidR="00171F4B" w:rsidRPr="00FB2599">
        <w:rPr>
          <w:i/>
        </w:rPr>
        <w:t>control</w:t>
      </w:r>
      <w:r w:rsidR="00171F4B" w:rsidRPr="00FB2599">
        <w:t xml:space="preserve"> to manag</w:t>
      </w:r>
      <w:r w:rsidR="000A7D06" w:rsidRPr="00FB2599">
        <w:t>e</w:t>
      </w:r>
      <w:r w:rsidR="00171F4B" w:rsidRPr="00FB2599">
        <w:t xml:space="preserve"> </w:t>
      </w:r>
      <w:r w:rsidR="00005988" w:rsidRPr="00FB2599">
        <w:t>barriers that cannot be overcome</w:t>
      </w:r>
      <w:r w:rsidR="00F00E82" w:rsidRPr="00FB2599">
        <w:t>, and</w:t>
      </w:r>
      <w:r w:rsidRPr="00FB2599">
        <w:t xml:space="preserve"> the</w:t>
      </w:r>
      <w:r w:rsidR="00F00E82" w:rsidRPr="00FB2599">
        <w:t xml:space="preserve"> </w:t>
      </w:r>
      <w:r w:rsidR="00045B7B" w:rsidRPr="00FB2599">
        <w:rPr>
          <w:i/>
        </w:rPr>
        <w:t>courage</w:t>
      </w:r>
      <w:r w:rsidR="00045B7B" w:rsidRPr="00FB2599">
        <w:t xml:space="preserve"> </w:t>
      </w:r>
      <w:r w:rsidR="005B16B7" w:rsidRPr="00FB2599">
        <w:t xml:space="preserve">and perseverance </w:t>
      </w:r>
      <w:r w:rsidR="00045B7B" w:rsidRPr="00FB2599">
        <w:t xml:space="preserve">to </w:t>
      </w:r>
      <w:r w:rsidR="00F00E82" w:rsidRPr="00FB2599">
        <w:t>push through</w:t>
      </w:r>
      <w:r w:rsidR="00045B7B" w:rsidRPr="00FB2599">
        <w:t xml:space="preserve"> barriers</w:t>
      </w:r>
      <w:r w:rsidR="00171F4B" w:rsidRPr="00FB2599">
        <w:t xml:space="preserve"> where necessary</w:t>
      </w:r>
      <w:r w:rsidR="00180270" w:rsidRPr="00FB2599">
        <w:t>.</w:t>
      </w:r>
      <w:r w:rsidR="006672B4" w:rsidRPr="00FB2599">
        <w:t xml:space="preserve"> </w:t>
      </w:r>
      <w:r w:rsidR="006C02A7" w:rsidRPr="00FB2599">
        <w:t>W</w:t>
      </w:r>
      <w:r w:rsidR="00A97063" w:rsidRPr="00FB2599">
        <w:t xml:space="preserve">hile </w:t>
      </w:r>
      <w:r w:rsidR="00714082" w:rsidRPr="00FB2599">
        <w:t>there was some (expected) overlap</w:t>
      </w:r>
      <w:r w:rsidR="00B048E6" w:rsidRPr="00FB2599">
        <w:t xml:space="preserve"> </w:t>
      </w:r>
      <w:r w:rsidRPr="00FB2599">
        <w:t xml:space="preserve">in </w:t>
      </w:r>
      <w:r w:rsidR="00B048E6" w:rsidRPr="00FB2599">
        <w:t>codes</w:t>
      </w:r>
      <w:r w:rsidR="00F7445A" w:rsidRPr="00FB2599">
        <w:t xml:space="preserve"> (</w:t>
      </w:r>
      <w:r w:rsidR="006672B4" w:rsidRPr="00FB2599">
        <w:t xml:space="preserve">e.g. </w:t>
      </w:r>
      <w:r w:rsidRPr="00FB2599">
        <w:t xml:space="preserve">the </w:t>
      </w:r>
      <w:r w:rsidR="000A7D06" w:rsidRPr="00FB2599">
        <w:t>self-management</w:t>
      </w:r>
      <w:r w:rsidR="00F7445A" w:rsidRPr="00FB2599">
        <w:t xml:space="preserve"> </w:t>
      </w:r>
      <w:r w:rsidR="00765A73" w:rsidRPr="00FB2599">
        <w:t>code was</w:t>
      </w:r>
      <w:r w:rsidR="00F7445A" w:rsidRPr="00FB2599">
        <w:t xml:space="preserve"> part of both </w:t>
      </w:r>
      <w:r w:rsidRPr="00FB2599">
        <w:t xml:space="preserve">the </w:t>
      </w:r>
      <w:r w:rsidR="00F7445A" w:rsidRPr="00FB2599">
        <w:t xml:space="preserve">confidence and </w:t>
      </w:r>
      <w:r w:rsidR="000A7D06" w:rsidRPr="00FB2599">
        <w:t>control</w:t>
      </w:r>
      <w:r w:rsidR="00F7445A" w:rsidRPr="00FB2599">
        <w:t xml:space="preserve"> repertoire</w:t>
      </w:r>
      <w:r w:rsidRPr="00FB2599">
        <w:t>s</w:t>
      </w:r>
      <w:r w:rsidR="00F7445A" w:rsidRPr="00FB2599">
        <w:t>)</w:t>
      </w:r>
      <w:r w:rsidRPr="00FB2599">
        <w:t>, the</w:t>
      </w:r>
      <w:r w:rsidR="00F7445A" w:rsidRPr="00FB2599">
        <w:t xml:space="preserve"> </w:t>
      </w:r>
      <w:r w:rsidR="00397A4B" w:rsidRPr="00FB2599">
        <w:t>repertoires</w:t>
      </w:r>
      <w:r w:rsidR="00F7445A" w:rsidRPr="00FB2599">
        <w:t xml:space="preserve"> were </w:t>
      </w:r>
      <w:r w:rsidRPr="00FB2599">
        <w:t xml:space="preserve">recognizable </w:t>
      </w:r>
      <w:r w:rsidR="00C726CD" w:rsidRPr="00FB2599">
        <w:t>and</w:t>
      </w:r>
      <w:r w:rsidR="001117AF" w:rsidRPr="00FB2599">
        <w:t xml:space="preserve"> </w:t>
      </w:r>
      <w:r w:rsidR="00F7445A" w:rsidRPr="00FB2599">
        <w:t xml:space="preserve">distinct in explaining different aspects </w:t>
      </w:r>
      <w:r w:rsidR="000A7D06" w:rsidRPr="00FB2599">
        <w:t xml:space="preserve">of the gendered </w:t>
      </w:r>
      <w:r w:rsidR="00A97063" w:rsidRPr="00FB2599">
        <w:t>ideal</w:t>
      </w:r>
      <w:r w:rsidR="000A7D06" w:rsidRPr="00FB2599">
        <w:t xml:space="preserve"> </w:t>
      </w:r>
      <w:r w:rsidR="00DE5B50" w:rsidRPr="00FB2599">
        <w:t xml:space="preserve">being </w:t>
      </w:r>
      <w:r w:rsidR="000A7D06" w:rsidRPr="00FB2599">
        <w:t>presented</w:t>
      </w:r>
      <w:r w:rsidR="00F7445A" w:rsidRPr="00FB2599">
        <w:t xml:space="preserve">. </w:t>
      </w:r>
      <w:proofErr w:type="spellStart"/>
      <w:r w:rsidR="00D82EC7" w:rsidRPr="00FB2599">
        <w:t>W</w:t>
      </w:r>
      <w:r w:rsidR="006672B4" w:rsidRPr="00FB2599">
        <w:t>etherell</w:t>
      </w:r>
      <w:proofErr w:type="spellEnd"/>
      <w:r w:rsidR="006672B4" w:rsidRPr="00FB2599">
        <w:t xml:space="preserve"> </w:t>
      </w:r>
      <w:r w:rsidR="007E49C6" w:rsidRPr="00FB2599">
        <w:t xml:space="preserve">and Potter </w:t>
      </w:r>
      <w:r w:rsidR="006672B4" w:rsidRPr="00FB2599">
        <w:t>(198</w:t>
      </w:r>
      <w:r w:rsidR="007E49C6" w:rsidRPr="00FB2599">
        <w:t>8</w:t>
      </w:r>
      <w:r w:rsidR="008B5CBA" w:rsidRPr="00FB2599">
        <w:t>, p.</w:t>
      </w:r>
      <w:r w:rsidR="00B048E6" w:rsidRPr="00FB2599">
        <w:t>174</w:t>
      </w:r>
      <w:r w:rsidR="006672B4" w:rsidRPr="00FB2599">
        <w:t xml:space="preserve">) suggest that </w:t>
      </w:r>
      <w:r w:rsidR="00B048E6" w:rsidRPr="00FB2599">
        <w:t>significant variation in people’s</w:t>
      </w:r>
      <w:r w:rsidR="006672B4" w:rsidRPr="00FB2599">
        <w:t xml:space="preserve"> accounts is</w:t>
      </w:r>
      <w:r w:rsidR="00B048E6" w:rsidRPr="00FB2599">
        <w:t xml:space="preserve"> a natural feature of language</w:t>
      </w:r>
      <w:r w:rsidR="00397A4B" w:rsidRPr="00FB2599">
        <w:t xml:space="preserve"> use,</w:t>
      </w:r>
      <w:r w:rsidR="006672B4" w:rsidRPr="00FB2599">
        <w:t xml:space="preserve"> but that dominant repertoires</w:t>
      </w:r>
      <w:r w:rsidR="00397A4B" w:rsidRPr="00FB2599">
        <w:t xml:space="preserve"> </w:t>
      </w:r>
      <w:r w:rsidR="004E4142" w:rsidRPr="00FB2599">
        <w:t>need to be selected</w:t>
      </w:r>
      <w:r w:rsidR="00397A4B" w:rsidRPr="00FB2599">
        <w:t xml:space="preserve"> </w:t>
      </w:r>
      <w:r w:rsidR="006672B4" w:rsidRPr="00FB2599">
        <w:t xml:space="preserve">that are present in </w:t>
      </w:r>
      <w:r w:rsidR="006672B4" w:rsidRPr="00FB2599">
        <w:rPr>
          <w:i/>
        </w:rPr>
        <w:t xml:space="preserve">most </w:t>
      </w:r>
      <w:r w:rsidR="006672B4" w:rsidRPr="00FB2599">
        <w:t xml:space="preserve">accounts. </w:t>
      </w:r>
      <w:r w:rsidR="00E4170C" w:rsidRPr="00FB2599">
        <w:t>The</w:t>
      </w:r>
      <w:r w:rsidR="00E50F4E" w:rsidRPr="00FB2599">
        <w:t xml:space="preserve"> th</w:t>
      </w:r>
      <w:r w:rsidR="00397A4B" w:rsidRPr="00FB2599">
        <w:t>r</w:t>
      </w:r>
      <w:r w:rsidR="00E50F4E" w:rsidRPr="00FB2599">
        <w:t xml:space="preserve">ee repertoires </w:t>
      </w:r>
      <w:r w:rsidR="006672B4" w:rsidRPr="00FB2599">
        <w:t xml:space="preserve">we discuss </w:t>
      </w:r>
      <w:r w:rsidR="002A63D5" w:rsidRPr="00FB2599">
        <w:t>occurred</w:t>
      </w:r>
      <w:r w:rsidR="00180270" w:rsidRPr="00FB2599">
        <w:t xml:space="preserve"> </w:t>
      </w:r>
      <w:r w:rsidRPr="00FB2599">
        <w:t xml:space="preserve">regularly </w:t>
      </w:r>
      <w:r w:rsidR="00180270" w:rsidRPr="00FB2599">
        <w:t xml:space="preserve">in </w:t>
      </w:r>
      <w:r w:rsidR="00180270" w:rsidRPr="00FB2599">
        <w:rPr>
          <w:i/>
        </w:rPr>
        <w:t xml:space="preserve">all </w:t>
      </w:r>
      <w:r w:rsidRPr="00FB2599">
        <w:t xml:space="preserve">the </w:t>
      </w:r>
      <w:r w:rsidR="00180270" w:rsidRPr="00FB2599">
        <w:t>books</w:t>
      </w:r>
      <w:r w:rsidR="00C16208" w:rsidRPr="00FB2599">
        <w:t xml:space="preserve"> and,</w:t>
      </w:r>
      <w:r w:rsidR="00B048E6" w:rsidRPr="00FB2599">
        <w:t xml:space="preserve"> </w:t>
      </w:r>
      <w:r w:rsidR="00E4170C" w:rsidRPr="00FB2599">
        <w:t>in combination</w:t>
      </w:r>
      <w:r w:rsidR="00C16208" w:rsidRPr="00FB2599">
        <w:t>,</w:t>
      </w:r>
      <w:r w:rsidR="00E4170C" w:rsidRPr="00FB2599">
        <w:t xml:space="preserve"> </w:t>
      </w:r>
      <w:r w:rsidR="00DB5046" w:rsidRPr="00FB2599">
        <w:t>capture</w:t>
      </w:r>
      <w:r w:rsidR="00F63C87" w:rsidRPr="00FB2599">
        <w:t>d</w:t>
      </w:r>
      <w:r w:rsidR="00DB5046" w:rsidRPr="00FB2599">
        <w:t xml:space="preserve"> the </w:t>
      </w:r>
      <w:r w:rsidR="006672B4" w:rsidRPr="00FB2599">
        <w:t>typical</w:t>
      </w:r>
      <w:r w:rsidR="00DB5046" w:rsidRPr="00FB2599">
        <w:t xml:space="preserve"> </w:t>
      </w:r>
      <w:r w:rsidR="006672B4" w:rsidRPr="00FB2599">
        <w:t>sense-making process</w:t>
      </w:r>
      <w:r w:rsidR="00D50B0B" w:rsidRPr="00FB2599">
        <w:t xml:space="preserve"> </w:t>
      </w:r>
      <w:r w:rsidRPr="00FB2599">
        <w:t xml:space="preserve">determining </w:t>
      </w:r>
      <w:r w:rsidR="00DB5046" w:rsidRPr="00FB2599">
        <w:t>what</w:t>
      </w:r>
      <w:r w:rsidR="00E50F4E" w:rsidRPr="00FB2599">
        <w:t xml:space="preserve"> </w:t>
      </w:r>
      <w:r w:rsidR="00A97063" w:rsidRPr="00FB2599">
        <w:t xml:space="preserve">it takes to be </w:t>
      </w:r>
      <w:r w:rsidR="00F63C87" w:rsidRPr="00FB2599">
        <w:t>success</w:t>
      </w:r>
      <w:r w:rsidR="00C16208" w:rsidRPr="00FB2599">
        <w:t>ful as a woman</w:t>
      </w:r>
      <w:r w:rsidR="00AC1F20" w:rsidRPr="00FB2599">
        <w:t>.</w:t>
      </w:r>
    </w:p>
    <w:p w14:paraId="46DAB115" w14:textId="45718FE2" w:rsidR="004F7ACA" w:rsidRPr="00FB2599" w:rsidRDefault="00A1205E" w:rsidP="00B674B1">
      <w:r>
        <w:t>The</w:t>
      </w:r>
      <w:r w:rsidRPr="00FB2599">
        <w:t xml:space="preserve"> </w:t>
      </w:r>
      <w:r w:rsidR="002119B0" w:rsidRPr="00FB2599">
        <w:t xml:space="preserve">final </w:t>
      </w:r>
      <w:r w:rsidR="00A847AD" w:rsidRPr="00FB2599">
        <w:t xml:space="preserve">reflexive note </w:t>
      </w:r>
      <w:r w:rsidR="002119B0" w:rsidRPr="00FB2599">
        <w:t>here is on our positionality</w:t>
      </w:r>
      <w:r w:rsidR="00A8346F">
        <w:t xml:space="preserve"> which</w:t>
      </w:r>
      <w:r w:rsidR="006E3ADA" w:rsidRPr="00FB2599">
        <w:t xml:space="preserve"> is that of</w:t>
      </w:r>
      <w:r w:rsidR="00B674B1" w:rsidRPr="00FB2599">
        <w:t xml:space="preserve"> involved researchers ‘</w:t>
      </w:r>
      <w:r w:rsidR="006E3ADA" w:rsidRPr="00FB2599">
        <w:t>who are passionately and caringly engaged in transformative struggles’ (</w:t>
      </w:r>
      <w:proofErr w:type="spellStart"/>
      <w:r w:rsidR="006E3ADA" w:rsidRPr="00FB2599">
        <w:t>Pio</w:t>
      </w:r>
      <w:proofErr w:type="spellEnd"/>
      <w:r w:rsidR="006E3ADA" w:rsidRPr="00FB2599">
        <w:t xml:space="preserve"> and </w:t>
      </w:r>
      <w:proofErr w:type="spellStart"/>
      <w:r w:rsidR="006E3ADA" w:rsidRPr="00FB2599">
        <w:t>Essers</w:t>
      </w:r>
      <w:proofErr w:type="spellEnd"/>
      <w:r w:rsidR="006E3ADA" w:rsidRPr="00FB2599">
        <w:t>, 2014</w:t>
      </w:r>
      <w:r w:rsidR="00F20318" w:rsidRPr="00FB2599">
        <w:t>, p.253</w:t>
      </w:r>
      <w:r w:rsidR="006E3ADA" w:rsidRPr="00FB2599">
        <w:t>)</w:t>
      </w:r>
      <w:r w:rsidR="00BE7745" w:rsidRPr="00FB2599">
        <w:t xml:space="preserve"> of women in organizations.</w:t>
      </w:r>
      <w:r w:rsidR="003E0643" w:rsidRPr="00FB2599">
        <w:t xml:space="preserve"> </w:t>
      </w:r>
      <w:r w:rsidR="00197CBD" w:rsidRPr="00FB2599">
        <w:t>As</w:t>
      </w:r>
      <w:r w:rsidR="003E0643" w:rsidRPr="00FB2599">
        <w:t xml:space="preserve"> we did not conduct </w:t>
      </w:r>
      <w:r w:rsidR="00040B0B" w:rsidRPr="00FB2599">
        <w:t xml:space="preserve">fieldwork </w:t>
      </w:r>
      <w:r w:rsidR="00040B0B" w:rsidRPr="00FB2599">
        <w:rPr>
          <w:i/>
        </w:rPr>
        <w:t>per se</w:t>
      </w:r>
      <w:r w:rsidR="003E0643" w:rsidRPr="00FB2599">
        <w:t>, our intellectual positionality</w:t>
      </w:r>
      <w:r w:rsidR="00BE7745" w:rsidRPr="00FB2599">
        <w:t xml:space="preserve"> </w:t>
      </w:r>
      <w:r w:rsidR="00A8346F">
        <w:t xml:space="preserve">as feminist researchers </w:t>
      </w:r>
      <w:r w:rsidR="00040B0B" w:rsidRPr="00FB2599">
        <w:t>is what</w:t>
      </w:r>
      <w:r w:rsidR="003E0643" w:rsidRPr="00FB2599">
        <w:t xml:space="preserve"> primarily shape</w:t>
      </w:r>
      <w:r w:rsidR="00F20318" w:rsidRPr="00FB2599">
        <w:t>s</w:t>
      </w:r>
      <w:r w:rsidR="003E0643" w:rsidRPr="00FB2599">
        <w:t xml:space="preserve"> our</w:t>
      </w:r>
      <w:r w:rsidR="00443C04" w:rsidRPr="00FB2599">
        <w:t xml:space="preserve"> </w:t>
      </w:r>
      <w:r w:rsidR="00F20318" w:rsidRPr="00FB2599">
        <w:t xml:space="preserve">study and </w:t>
      </w:r>
      <w:r w:rsidR="00443C04" w:rsidRPr="00FB2599">
        <w:t>analysis</w:t>
      </w:r>
      <w:r w:rsidR="00F20318" w:rsidRPr="00FB2599">
        <w:t xml:space="preserve">. </w:t>
      </w:r>
      <w:r w:rsidR="00A8346F">
        <w:t>Seeking</w:t>
      </w:r>
      <w:r w:rsidR="000321CE" w:rsidRPr="00FB2599">
        <w:t xml:space="preserve"> to add to </w:t>
      </w:r>
      <w:r w:rsidR="003E0643" w:rsidRPr="00FB2599">
        <w:t xml:space="preserve">feminist </w:t>
      </w:r>
      <w:r w:rsidR="004A4831">
        <w:t>analysis</w:t>
      </w:r>
      <w:r w:rsidR="003E0643" w:rsidRPr="00FB2599">
        <w:t xml:space="preserve"> in organization studies</w:t>
      </w:r>
      <w:r w:rsidR="00F20318" w:rsidRPr="00FB2599">
        <w:t xml:space="preserve"> (</w:t>
      </w:r>
      <w:r w:rsidR="00F407D8" w:rsidRPr="00FB2599">
        <w:t xml:space="preserve">see </w:t>
      </w:r>
      <w:proofErr w:type="spellStart"/>
      <w:r w:rsidR="00F20318" w:rsidRPr="00FB2599">
        <w:t>Calás</w:t>
      </w:r>
      <w:proofErr w:type="spellEnd"/>
      <w:r w:rsidR="00F20318" w:rsidRPr="00FB2599">
        <w:t xml:space="preserve"> and </w:t>
      </w:r>
      <w:proofErr w:type="spellStart"/>
      <w:r w:rsidR="00F20318" w:rsidRPr="00FB2599">
        <w:t>Smircich</w:t>
      </w:r>
      <w:proofErr w:type="spellEnd"/>
      <w:r w:rsidR="00F20318" w:rsidRPr="00FB2599">
        <w:t xml:space="preserve">, 1999; </w:t>
      </w:r>
      <w:r w:rsidR="00F407D8" w:rsidRPr="00FB2599">
        <w:t>Ashcraft, 2009</w:t>
      </w:r>
      <w:r w:rsidR="00F20318" w:rsidRPr="00FB2599">
        <w:t xml:space="preserve">), </w:t>
      </w:r>
      <w:r>
        <w:t xml:space="preserve">determines </w:t>
      </w:r>
      <w:r w:rsidR="00F20318" w:rsidRPr="00FB2599">
        <w:t xml:space="preserve">our </w:t>
      </w:r>
      <w:r w:rsidR="001D4428" w:rsidRPr="00FB2599">
        <w:t xml:space="preserve">focus </w:t>
      </w:r>
      <w:r w:rsidR="00F20318" w:rsidRPr="00FB2599">
        <w:t>is on</w:t>
      </w:r>
      <w:r w:rsidR="00A32D61" w:rsidRPr="00FB2599">
        <w:t xml:space="preserve"> w</w:t>
      </w:r>
      <w:r w:rsidR="00197CBD" w:rsidRPr="00FB2599">
        <w:t>omen’s issues and voices</w:t>
      </w:r>
      <w:r w:rsidR="00B77677" w:rsidRPr="00FB2599">
        <w:t xml:space="preserve"> </w:t>
      </w:r>
      <w:r w:rsidR="00A32D61" w:rsidRPr="00FB2599">
        <w:t>with the view to highlight</w:t>
      </w:r>
      <w:r w:rsidR="008A3F90" w:rsidRPr="00FB2599">
        <w:t xml:space="preserve"> and challeng</w:t>
      </w:r>
      <w:r w:rsidR="00A32D61" w:rsidRPr="00FB2599">
        <w:t xml:space="preserve">e </w:t>
      </w:r>
      <w:r w:rsidR="002B22F8" w:rsidRPr="00FB2599">
        <w:t xml:space="preserve">institutionalized </w:t>
      </w:r>
      <w:r w:rsidR="00DA7D97" w:rsidRPr="00FB2599">
        <w:t xml:space="preserve">social and intellectual </w:t>
      </w:r>
      <w:r w:rsidR="00F86BC3" w:rsidRPr="00FB2599">
        <w:t xml:space="preserve">gendered </w:t>
      </w:r>
      <w:r w:rsidR="00DA7D97" w:rsidRPr="00FB2599">
        <w:t>practices</w:t>
      </w:r>
      <w:r w:rsidR="00F407D8" w:rsidRPr="00FB2599">
        <w:t xml:space="preserve"> and structures</w:t>
      </w:r>
      <w:r w:rsidR="003E0643" w:rsidRPr="00FB2599">
        <w:t>.</w:t>
      </w:r>
      <w:r w:rsidR="005A3BB3" w:rsidRPr="00FB2599">
        <w:t xml:space="preserve"> </w:t>
      </w:r>
      <w:r w:rsidR="004F7ACA" w:rsidRPr="00FB2599">
        <w:t>We followed</w:t>
      </w:r>
      <w:r w:rsidR="00BE7745" w:rsidRPr="00FB2599">
        <w:t xml:space="preserve"> </w:t>
      </w:r>
      <w:r w:rsidR="00A32D61" w:rsidRPr="00FB2599">
        <w:t xml:space="preserve">discourse </w:t>
      </w:r>
      <w:r w:rsidR="004F7ACA" w:rsidRPr="00FB2599">
        <w:t>analytic requirement</w:t>
      </w:r>
      <w:r w:rsidR="001A7BE4" w:rsidRPr="00FB2599">
        <w:t xml:space="preserve"> </w:t>
      </w:r>
      <w:r w:rsidR="004F7ACA" w:rsidRPr="00FB2599">
        <w:t>to keep an</w:t>
      </w:r>
      <w:r w:rsidR="00BE7745" w:rsidRPr="00FB2599">
        <w:t xml:space="preserve"> open mind</w:t>
      </w:r>
      <w:r w:rsidR="004F7ACA" w:rsidRPr="00FB2599">
        <w:t xml:space="preserve"> </w:t>
      </w:r>
      <w:r w:rsidR="001A7BE4" w:rsidRPr="00FB2599">
        <w:t xml:space="preserve">and read against the grain </w:t>
      </w:r>
      <w:r w:rsidR="001A7BE4" w:rsidRPr="00FB2599">
        <w:lastRenderedPageBreak/>
        <w:t>(</w:t>
      </w:r>
      <w:proofErr w:type="spellStart"/>
      <w:r w:rsidR="001A7BE4" w:rsidRPr="00FB2599">
        <w:t>Wetherell</w:t>
      </w:r>
      <w:proofErr w:type="spellEnd"/>
      <w:r w:rsidR="001A7BE4" w:rsidRPr="00FB2599">
        <w:t xml:space="preserve"> and Potter, 1988) </w:t>
      </w:r>
      <w:r w:rsidR="009367B5" w:rsidRPr="00FB2599">
        <w:t xml:space="preserve">and </w:t>
      </w:r>
      <w:r w:rsidR="00A32D61" w:rsidRPr="00FB2599">
        <w:t xml:space="preserve">a </w:t>
      </w:r>
      <w:r w:rsidR="009367B5" w:rsidRPr="00FB2599">
        <w:t xml:space="preserve">rigorous analytical procedure outlined </w:t>
      </w:r>
      <w:r w:rsidR="00040B0B" w:rsidRPr="00FB2599">
        <w:t>in this section</w:t>
      </w:r>
      <w:r w:rsidR="00BE7745" w:rsidRPr="00FB2599">
        <w:t xml:space="preserve">. </w:t>
      </w:r>
      <w:r w:rsidR="001A7BE4" w:rsidRPr="00FB2599">
        <w:t>However, r</w:t>
      </w:r>
      <w:r w:rsidR="004F7ACA" w:rsidRPr="00FB2599">
        <w:t xml:space="preserve">eading and analysis is </w:t>
      </w:r>
      <w:r w:rsidR="00A8346F">
        <w:t xml:space="preserve">a </w:t>
      </w:r>
      <w:r w:rsidR="004F7ACA" w:rsidRPr="00FB2599">
        <w:t>socially constructed</w:t>
      </w:r>
      <w:r w:rsidR="001A7BE4" w:rsidRPr="00FB2599">
        <w:t xml:space="preserve"> process in itself which means</w:t>
      </w:r>
      <w:r w:rsidR="004D76F4">
        <w:t xml:space="preserve">, inevitably, </w:t>
      </w:r>
      <w:r w:rsidR="001A7BE4" w:rsidRPr="00FB2599">
        <w:t xml:space="preserve">that </w:t>
      </w:r>
      <w:r w:rsidR="004F7ACA" w:rsidRPr="00FB2599">
        <w:t>different researchers might read material differently</w:t>
      </w:r>
      <w:r>
        <w:t>.</w:t>
      </w:r>
      <w:r w:rsidR="004F7ACA" w:rsidRPr="00FB2599">
        <w:t xml:space="preserve"> </w:t>
      </w:r>
    </w:p>
    <w:p w14:paraId="333C5D58" w14:textId="470C0AF5" w:rsidR="00BD55C8" w:rsidRPr="00FB2599" w:rsidRDefault="00A42AAF" w:rsidP="005A6DBF">
      <w:pPr>
        <w:pStyle w:val="Heading1"/>
      </w:pPr>
      <w:r w:rsidRPr="00FB2599">
        <w:t>The 3Cs of success:</w:t>
      </w:r>
      <w:r w:rsidRPr="00FB2599" w:rsidDel="004F7ACA">
        <w:t xml:space="preserve"> </w:t>
      </w:r>
      <w:proofErr w:type="spellStart"/>
      <w:r w:rsidR="00CF00E3" w:rsidRPr="00FB2599">
        <w:t>Analyzing</w:t>
      </w:r>
      <w:proofErr w:type="spellEnd"/>
      <w:r w:rsidR="00CF00E3" w:rsidRPr="00FB2599">
        <w:t xml:space="preserve"> </w:t>
      </w:r>
      <w:r w:rsidR="00235976" w:rsidRPr="00FB2599">
        <w:t>the</w:t>
      </w:r>
      <w:r w:rsidR="000D7F2D" w:rsidRPr="00FB2599">
        <w:t xml:space="preserve"> </w:t>
      </w:r>
      <w:r w:rsidR="00CF00E3" w:rsidRPr="00FB2599">
        <w:t>female hero</w:t>
      </w:r>
    </w:p>
    <w:p w14:paraId="780A41ED" w14:textId="1C059742" w:rsidR="000776E4" w:rsidRDefault="00923CE1" w:rsidP="005A6DBF">
      <w:pPr>
        <w:pStyle w:val="NoIndentNormal"/>
      </w:pPr>
      <w:r w:rsidRPr="00FB2599">
        <w:t xml:space="preserve">Our analysis </w:t>
      </w:r>
      <w:r w:rsidR="007D58AD" w:rsidRPr="00FB2599">
        <w:t>suggests</w:t>
      </w:r>
      <w:r w:rsidRPr="00FB2599">
        <w:t xml:space="preserve"> that </w:t>
      </w:r>
      <w:r w:rsidR="00CF00E3" w:rsidRPr="00FB2599">
        <w:t xml:space="preserve">the </w:t>
      </w:r>
      <w:r w:rsidR="006F28C7" w:rsidRPr="00FB2599">
        <w:t>autobiographical</w:t>
      </w:r>
      <w:r w:rsidR="001807C5" w:rsidRPr="00FB2599">
        <w:t xml:space="preserve"> texts</w:t>
      </w:r>
      <w:r w:rsidR="006F28C7" w:rsidRPr="00FB2599">
        <w:t xml:space="preserve"> of celebrity businesswomen </w:t>
      </w:r>
      <w:r w:rsidR="00D855F4" w:rsidRPr="00FB2599">
        <w:t>p</w:t>
      </w:r>
      <w:r w:rsidR="006F28C7" w:rsidRPr="00FB2599">
        <w:t xml:space="preserve">resent their </w:t>
      </w:r>
      <w:r w:rsidR="001807C5" w:rsidRPr="00FB2599">
        <w:t>female readers</w:t>
      </w:r>
      <w:r w:rsidR="00CF00E3" w:rsidRPr="00FB2599">
        <w:t xml:space="preserve"> with a</w:t>
      </w:r>
      <w:r w:rsidR="001807C5" w:rsidRPr="00FB2599">
        <w:t xml:space="preserve"> specific role model</w:t>
      </w:r>
      <w:r w:rsidR="00A07FBF" w:rsidRPr="00FB2599">
        <w:t>,</w:t>
      </w:r>
      <w:r w:rsidR="001807C5" w:rsidRPr="00FB2599">
        <w:t xml:space="preserve"> which we call the</w:t>
      </w:r>
      <w:r w:rsidRPr="00FB2599">
        <w:t xml:space="preserve"> </w:t>
      </w:r>
      <w:r w:rsidR="00043A58" w:rsidRPr="00FB2599">
        <w:t>‘</w:t>
      </w:r>
      <w:r w:rsidR="00F06E87" w:rsidRPr="00FB2599">
        <w:t>female hero</w:t>
      </w:r>
      <w:r w:rsidR="00043A58" w:rsidRPr="00FB2599">
        <w:t>’</w:t>
      </w:r>
      <w:r w:rsidR="00171F4B" w:rsidRPr="00FB2599">
        <w:t xml:space="preserve">. </w:t>
      </w:r>
      <w:r w:rsidR="00EB2696" w:rsidRPr="00FB2599">
        <w:t xml:space="preserve">This gendered ideal of a ‘female hero’ demonstrates to the reader </w:t>
      </w:r>
      <w:r w:rsidR="00CF00E3" w:rsidRPr="00FB2599">
        <w:t xml:space="preserve">the </w:t>
      </w:r>
      <w:r w:rsidR="00EB2696" w:rsidRPr="00FB2599">
        <w:t xml:space="preserve">behaviours, values and attitudes </w:t>
      </w:r>
      <w:r w:rsidR="0037235D" w:rsidRPr="00FB2599">
        <w:t xml:space="preserve">that </w:t>
      </w:r>
      <w:r w:rsidR="00EB2696" w:rsidRPr="00FB2599">
        <w:t xml:space="preserve">are allegedly necessary for women to achieve success in today’s business environment. </w:t>
      </w:r>
      <w:r w:rsidR="00243FA4">
        <w:t>This</w:t>
      </w:r>
      <w:r w:rsidR="00EB2696" w:rsidRPr="00FB2599">
        <w:t xml:space="preserve"> metaphorical discursive image</w:t>
      </w:r>
      <w:r w:rsidR="00CF00E3" w:rsidRPr="00FB2599">
        <w:t>,</w:t>
      </w:r>
      <w:r w:rsidR="00EB2696" w:rsidRPr="00FB2599">
        <w:t xml:space="preserve"> a figure of a female hero</w:t>
      </w:r>
      <w:r w:rsidR="00CF00E3" w:rsidRPr="00FB2599">
        <w:t>,</w:t>
      </w:r>
      <w:r w:rsidR="00EB2696" w:rsidRPr="00FB2599">
        <w:t xml:space="preserve"> is produced by three main interpretative repertoires: </w:t>
      </w:r>
      <w:r w:rsidR="00EB2696" w:rsidRPr="00FB2599">
        <w:rPr>
          <w:i/>
        </w:rPr>
        <w:t>confidence</w:t>
      </w:r>
      <w:r w:rsidR="00EB2696" w:rsidRPr="00FB2599">
        <w:t xml:space="preserve">, </w:t>
      </w:r>
      <w:r w:rsidR="00EB2696" w:rsidRPr="00FB2599">
        <w:rPr>
          <w:i/>
        </w:rPr>
        <w:t>control</w:t>
      </w:r>
      <w:r w:rsidR="00EB2696" w:rsidRPr="00FB2599">
        <w:t xml:space="preserve"> and </w:t>
      </w:r>
      <w:r w:rsidR="00EB2696" w:rsidRPr="00FB2599">
        <w:rPr>
          <w:i/>
        </w:rPr>
        <w:t>courage</w:t>
      </w:r>
      <w:r w:rsidR="00EB2696" w:rsidRPr="00FB2599">
        <w:t xml:space="preserve">. </w:t>
      </w:r>
      <w:r w:rsidR="000C3913" w:rsidRPr="00FB2599">
        <w:t>In calling th</w:t>
      </w:r>
      <w:r w:rsidR="00045B7B" w:rsidRPr="00FB2599">
        <w:t>is</w:t>
      </w:r>
      <w:r w:rsidR="000C3913" w:rsidRPr="00FB2599">
        <w:t xml:space="preserve"> role model a female </w:t>
      </w:r>
      <w:r w:rsidR="00295F85" w:rsidRPr="00FB2599">
        <w:t>‘</w:t>
      </w:r>
      <w:r w:rsidR="000C3913" w:rsidRPr="00FB2599">
        <w:t xml:space="preserve">hero’ rather than </w:t>
      </w:r>
      <w:r w:rsidR="00DE5B50" w:rsidRPr="00FB2599">
        <w:t>‘</w:t>
      </w:r>
      <w:r w:rsidR="000C3913" w:rsidRPr="00FB2599">
        <w:t>heroine</w:t>
      </w:r>
      <w:r w:rsidR="00DE5B50" w:rsidRPr="00FB2599">
        <w:t>’</w:t>
      </w:r>
      <w:r w:rsidR="00295F85" w:rsidRPr="00FB2599">
        <w:t>,</w:t>
      </w:r>
      <w:r w:rsidR="000C3913" w:rsidRPr="00FB2599">
        <w:t xml:space="preserve"> we</w:t>
      </w:r>
      <w:r w:rsidR="00045B7B" w:rsidRPr="00FB2599">
        <w:t xml:space="preserve"> seek to</w:t>
      </w:r>
      <w:r w:rsidR="000C3913" w:rsidRPr="00FB2599">
        <w:t xml:space="preserve"> highlight the gendered nature of this ideal. </w:t>
      </w:r>
      <w:r w:rsidR="00574E4E" w:rsidRPr="00FB2599">
        <w:t>While heroes are traditionally male</w:t>
      </w:r>
      <w:r w:rsidR="00AA0DF6" w:rsidRPr="00FB2599">
        <w:t>,</w:t>
      </w:r>
      <w:r w:rsidR="00574E4E" w:rsidRPr="00FB2599">
        <w:t xml:space="preserve"> </w:t>
      </w:r>
      <w:r w:rsidR="00B130FA" w:rsidRPr="00FB2599">
        <w:t xml:space="preserve">women now adopt agency albeit with a feminine undertone to perform this ‘heroism’ which does not challenge traditional conceptions of leadership as we show below. </w:t>
      </w:r>
      <w:r w:rsidR="00AA0DF6" w:rsidRPr="00FB2599">
        <w:t>I</w:t>
      </w:r>
      <w:r w:rsidR="00EA61C6" w:rsidRPr="00FB2599">
        <w:t xml:space="preserve">n </w:t>
      </w:r>
      <w:r w:rsidR="003D48CB" w:rsidRPr="00FB2599">
        <w:t xml:space="preserve">modelling this </w:t>
      </w:r>
      <w:r w:rsidR="00C23BCB" w:rsidRPr="00FB2599">
        <w:t>ideal</w:t>
      </w:r>
      <w:r w:rsidR="003D48CB" w:rsidRPr="00FB2599">
        <w:t xml:space="preserve"> underpinned by the </w:t>
      </w:r>
      <w:r w:rsidR="003D48CB" w:rsidRPr="00FB2599">
        <w:rPr>
          <w:i/>
        </w:rPr>
        <w:t>3Cs</w:t>
      </w:r>
      <w:r w:rsidR="00295F85" w:rsidRPr="00FB2599">
        <w:t>,</w:t>
      </w:r>
      <w:r w:rsidR="003D48CB" w:rsidRPr="00FB2599">
        <w:t xml:space="preserve"> </w:t>
      </w:r>
      <w:r w:rsidR="00EE218C" w:rsidRPr="00FB2599">
        <w:t>celebrity executives</w:t>
      </w:r>
      <w:r w:rsidR="003D48CB" w:rsidRPr="00FB2599">
        <w:t xml:space="preserve"> </w:t>
      </w:r>
      <w:r w:rsidR="0038526A" w:rsidRPr="00FB2599">
        <w:t xml:space="preserve">appear to </w:t>
      </w:r>
      <w:r w:rsidR="00243FA4">
        <w:t>perform</w:t>
      </w:r>
      <w:r w:rsidR="00243FA4" w:rsidRPr="00FB2599">
        <w:t xml:space="preserve"> </w:t>
      </w:r>
      <w:r w:rsidR="00D7611C" w:rsidRPr="00FB2599">
        <w:t>the individualism and self-</w:t>
      </w:r>
      <w:proofErr w:type="spellStart"/>
      <w:r w:rsidR="00D7611C" w:rsidRPr="00FB2599">
        <w:t>responsibili</w:t>
      </w:r>
      <w:r w:rsidR="004B651D" w:rsidRPr="00FB2599">
        <w:t>z</w:t>
      </w:r>
      <w:r w:rsidR="00D7611C" w:rsidRPr="00FB2599">
        <w:t>ation</w:t>
      </w:r>
      <w:proofErr w:type="spellEnd"/>
      <w:r w:rsidR="00DA2E66" w:rsidRPr="00FB2599">
        <w:t xml:space="preserve"> characteristic of </w:t>
      </w:r>
      <w:proofErr w:type="spellStart"/>
      <w:r w:rsidR="00DA2E66" w:rsidRPr="00FB2599">
        <w:t>postfeminism</w:t>
      </w:r>
      <w:proofErr w:type="spellEnd"/>
      <w:r w:rsidR="00295F85" w:rsidRPr="00FB2599">
        <w:t>,</w:t>
      </w:r>
      <w:r w:rsidR="00D7611C" w:rsidRPr="00FB2599">
        <w:t xml:space="preserve"> and </w:t>
      </w:r>
      <w:r w:rsidR="00AA0DF6" w:rsidRPr="00FB2599">
        <w:t>reframe structural issues as personal barriers,</w:t>
      </w:r>
      <w:r w:rsidR="003D48CB" w:rsidRPr="00FB2599">
        <w:t xml:space="preserve"> as something that women may simply learn</w:t>
      </w:r>
      <w:r w:rsidR="00C23BCB" w:rsidRPr="00FB2599">
        <w:t xml:space="preserve"> </w:t>
      </w:r>
      <w:r w:rsidR="003D48CB" w:rsidRPr="00FB2599">
        <w:t>to overcome if they make the right choices.</w:t>
      </w:r>
    </w:p>
    <w:p w14:paraId="4B1B92D2" w14:textId="77777777" w:rsidR="00A1205E" w:rsidRPr="00FB2599" w:rsidRDefault="00A1205E" w:rsidP="005A6DBF">
      <w:pPr>
        <w:pStyle w:val="NoIndentNormal"/>
      </w:pPr>
    </w:p>
    <w:p w14:paraId="0AE2E916" w14:textId="77777777" w:rsidR="00F1688A" w:rsidRPr="00FB2599" w:rsidRDefault="00F1688A" w:rsidP="005A6DBF">
      <w:pPr>
        <w:pStyle w:val="Heading2"/>
      </w:pPr>
      <w:r w:rsidRPr="00FB2599">
        <w:t>Confidence</w:t>
      </w:r>
    </w:p>
    <w:p w14:paraId="3E14BA33" w14:textId="7C551C41" w:rsidR="00CF60B2" w:rsidRPr="00FB2599" w:rsidRDefault="00535D90" w:rsidP="005A6DBF">
      <w:pPr>
        <w:pStyle w:val="NoIndentNormal"/>
      </w:pPr>
      <w:r w:rsidRPr="00FB2599">
        <w:t xml:space="preserve">Confidence stood out as a very consistent </w:t>
      </w:r>
      <w:r w:rsidR="00ED0918" w:rsidRPr="00FB2599">
        <w:t>repertoire</w:t>
      </w:r>
      <w:r w:rsidRPr="00FB2599">
        <w:t xml:space="preserve"> </w:t>
      </w:r>
      <w:r w:rsidR="00ED0918" w:rsidRPr="00FB2599">
        <w:t xml:space="preserve">relayed in </w:t>
      </w:r>
      <w:r w:rsidR="00AA0DF6" w:rsidRPr="00FB2599">
        <w:t xml:space="preserve">all </w:t>
      </w:r>
      <w:r w:rsidR="00B31DD7" w:rsidRPr="00FB2599">
        <w:t xml:space="preserve">the </w:t>
      </w:r>
      <w:r w:rsidRPr="00FB2599">
        <w:t>books</w:t>
      </w:r>
      <w:r w:rsidR="00ED0918" w:rsidRPr="00FB2599">
        <w:t xml:space="preserve">, </w:t>
      </w:r>
      <w:r w:rsidR="00A12251" w:rsidRPr="00FB2599">
        <w:t>suggest</w:t>
      </w:r>
      <w:r w:rsidR="00295F85" w:rsidRPr="00FB2599">
        <w:t>ing</w:t>
      </w:r>
      <w:r w:rsidR="00A12251" w:rsidRPr="00FB2599">
        <w:t xml:space="preserve"> that it is absolutely necessary for women in order to succeed in business:</w:t>
      </w:r>
    </w:p>
    <w:p w14:paraId="2EB1FA6B" w14:textId="6829E94A" w:rsidR="00AF092C" w:rsidRPr="00FB2599" w:rsidRDefault="00AF092C" w:rsidP="005A6DBF">
      <w:pPr>
        <w:pStyle w:val="Quotations"/>
        <w:spacing w:line="480" w:lineRule="auto"/>
      </w:pPr>
      <w:r w:rsidRPr="00FB2599">
        <w:t xml:space="preserve">Women are hindered by barriers that exist within ourselves. We hold ourselves back in ways both big and small, by lacking self-confidence, by not raising our hands (Sandberg, </w:t>
      </w:r>
      <w:r w:rsidR="008E2D97" w:rsidRPr="00FB2599">
        <w:t>p.</w:t>
      </w:r>
      <w:r w:rsidR="00107A5C" w:rsidRPr="00FB2599">
        <w:t xml:space="preserve"> </w:t>
      </w:r>
      <w:r w:rsidRPr="00FB2599">
        <w:t>8)</w:t>
      </w:r>
      <w:r w:rsidR="004F5EB0" w:rsidRPr="00FB2599">
        <w:t>.</w:t>
      </w:r>
    </w:p>
    <w:p w14:paraId="0A158840" w14:textId="202F001C" w:rsidR="00E435DF" w:rsidRDefault="00E435DF" w:rsidP="005A6DBF">
      <w:pPr>
        <w:pStyle w:val="Quotations"/>
        <w:spacing w:line="480" w:lineRule="auto"/>
      </w:pPr>
      <w:r w:rsidRPr="00FB2599">
        <w:lastRenderedPageBreak/>
        <w:t>I’ve never been the one to pass up an opportunity</w:t>
      </w:r>
      <w:r w:rsidR="000857A4" w:rsidRPr="00FB2599">
        <w:t>.</w:t>
      </w:r>
      <w:r w:rsidR="00792B66" w:rsidRPr="00FB2599">
        <w:t xml:space="preserve"> </w:t>
      </w:r>
      <w:r w:rsidR="000857A4" w:rsidRPr="00FB2599">
        <w:t>I</w:t>
      </w:r>
      <w:r w:rsidRPr="00FB2599">
        <w:t>t is a ‘Yes, you can!’ p</w:t>
      </w:r>
      <w:r w:rsidR="009769A0" w:rsidRPr="00FB2599">
        <w:t>hilosophy</w:t>
      </w:r>
      <w:r w:rsidR="00295F85" w:rsidRPr="00FB2599">
        <w:t xml:space="preserve"> … </w:t>
      </w:r>
      <w:r w:rsidRPr="00FB2599">
        <w:t>Women</w:t>
      </w:r>
      <w:r w:rsidR="009769A0" w:rsidRPr="00FB2599">
        <w:t xml:space="preserve"> […]</w:t>
      </w:r>
      <w:r w:rsidRPr="00FB2599">
        <w:t xml:space="preserve"> have so much potential they never tap</w:t>
      </w:r>
      <w:r w:rsidR="00346460" w:rsidRPr="00FB2599">
        <w:t>.</w:t>
      </w:r>
      <w:r w:rsidRPr="00FB2599">
        <w:t xml:space="preserve"> Why? Be</w:t>
      </w:r>
      <w:r w:rsidR="009769A0" w:rsidRPr="00FB2599">
        <w:t>cause they lack self-confidence</w:t>
      </w:r>
      <w:r w:rsidRPr="00FB2599">
        <w:t xml:space="preserve"> (</w:t>
      </w:r>
      <w:r w:rsidR="004E4142" w:rsidRPr="00FB2599">
        <w:t>Kay</w:t>
      </w:r>
      <w:r w:rsidRPr="00FB2599">
        <w:t xml:space="preserve">, </w:t>
      </w:r>
      <w:r w:rsidR="008E2D97" w:rsidRPr="00FB2599">
        <w:t>p.</w:t>
      </w:r>
      <w:r w:rsidR="004F5EB0" w:rsidRPr="00FB2599">
        <w:t xml:space="preserve"> </w:t>
      </w:r>
      <w:r w:rsidRPr="00FB2599">
        <w:t>9)</w:t>
      </w:r>
      <w:r w:rsidR="004F5EB0" w:rsidRPr="00FB2599">
        <w:t>.</w:t>
      </w:r>
    </w:p>
    <w:p w14:paraId="4EAB65C8" w14:textId="5030AFDA" w:rsidR="00FB2599" w:rsidRPr="00FB2599" w:rsidRDefault="00FB2599" w:rsidP="00FB2599">
      <w:pPr>
        <w:pStyle w:val="Quotations"/>
        <w:spacing w:line="480" w:lineRule="auto"/>
      </w:pPr>
      <w:r w:rsidRPr="00FB2599">
        <w:t>I might have been shy around my friends but when it came to work, I had this armour of c</w:t>
      </w:r>
      <w:r w:rsidR="004B10D4">
        <w:t>onfidence that I would throw on…</w:t>
      </w:r>
      <w:r w:rsidRPr="00FB2599">
        <w:t xml:space="preserve"> I could sell anything</w:t>
      </w:r>
      <w:r>
        <w:t>. (</w:t>
      </w:r>
      <w:proofErr w:type="spellStart"/>
      <w:r>
        <w:t>Mone</w:t>
      </w:r>
      <w:proofErr w:type="spellEnd"/>
      <w:r>
        <w:t>, p</w:t>
      </w:r>
      <w:r w:rsidR="002D7005">
        <w:t xml:space="preserve">. </w:t>
      </w:r>
      <w:r>
        <w:t>18)</w:t>
      </w:r>
    </w:p>
    <w:p w14:paraId="41353745" w14:textId="389C46DF" w:rsidR="00C408C7" w:rsidRPr="00FB2599" w:rsidRDefault="004776CB" w:rsidP="000E1C65">
      <w:r w:rsidRPr="00FB2599">
        <w:t>The</w:t>
      </w:r>
      <w:r w:rsidR="00295F85" w:rsidRPr="00FB2599">
        <w:t>se</w:t>
      </w:r>
      <w:r w:rsidR="00242701" w:rsidRPr="00FB2599">
        <w:t xml:space="preserve"> </w:t>
      </w:r>
      <w:r w:rsidR="001F394D" w:rsidRPr="00FB2599">
        <w:t xml:space="preserve">quotations </w:t>
      </w:r>
      <w:r w:rsidR="00242701" w:rsidRPr="00FB2599">
        <w:t xml:space="preserve">illustrate </w:t>
      </w:r>
      <w:r w:rsidR="00A56E5E" w:rsidRPr="00FB2599">
        <w:t>the constructed</w:t>
      </w:r>
      <w:r w:rsidR="00242701" w:rsidRPr="00FB2599">
        <w:t xml:space="preserve"> </w:t>
      </w:r>
      <w:r w:rsidR="008E0102" w:rsidRPr="00FB2599">
        <w:t xml:space="preserve">necessity for </w:t>
      </w:r>
      <w:r w:rsidR="00C020AC" w:rsidRPr="00FB2599">
        <w:t>confiden</w:t>
      </w:r>
      <w:r w:rsidR="000857A4" w:rsidRPr="00FB2599">
        <w:t>ce</w:t>
      </w:r>
      <w:r w:rsidR="00A56E5E" w:rsidRPr="00FB2599">
        <w:t xml:space="preserve">, rhetoric that echoes </w:t>
      </w:r>
      <w:r w:rsidR="00714407" w:rsidRPr="00FB2599">
        <w:t xml:space="preserve">the </w:t>
      </w:r>
      <w:r w:rsidR="00C020AC" w:rsidRPr="00FB2599">
        <w:t xml:space="preserve">typical </w:t>
      </w:r>
      <w:r w:rsidR="001F394D" w:rsidRPr="00FB2599">
        <w:t>image of</w:t>
      </w:r>
      <w:r w:rsidR="00295F85" w:rsidRPr="00FB2599">
        <w:t xml:space="preserve"> the</w:t>
      </w:r>
      <w:r w:rsidR="001F394D" w:rsidRPr="00FB2599">
        <w:t xml:space="preserve"> </w:t>
      </w:r>
      <w:r w:rsidR="00714407" w:rsidRPr="00FB2599">
        <w:t xml:space="preserve">‘can-do’ girl in postfeminist discourse </w:t>
      </w:r>
      <w:r w:rsidR="00474BE2" w:rsidRPr="00FB2599">
        <w:t xml:space="preserve">who </w:t>
      </w:r>
      <w:r w:rsidR="00714407" w:rsidRPr="00FB2599">
        <w:t>exemplifie</w:t>
      </w:r>
      <w:r w:rsidR="00474BE2" w:rsidRPr="00FB2599">
        <w:t>s</w:t>
      </w:r>
      <w:r w:rsidR="00714407" w:rsidRPr="00FB2599">
        <w:t xml:space="preserve"> a shift from women being objects to </w:t>
      </w:r>
      <w:r w:rsidR="00474BE2" w:rsidRPr="00FB2599">
        <w:t>becoming</w:t>
      </w:r>
      <w:r w:rsidR="00714407" w:rsidRPr="00FB2599">
        <w:t xml:space="preserve"> active and doing su</w:t>
      </w:r>
      <w:r w:rsidR="008E0102" w:rsidRPr="00FB2599">
        <w:t>bject</w:t>
      </w:r>
      <w:r w:rsidR="00474BE2" w:rsidRPr="00FB2599">
        <w:t>s</w:t>
      </w:r>
      <w:r w:rsidR="00C020AC" w:rsidRPr="00FB2599">
        <w:t xml:space="preserve"> (Gill, 2007</w:t>
      </w:r>
      <w:r w:rsidR="00A56E5E" w:rsidRPr="00FB2599">
        <w:t xml:space="preserve">; </w:t>
      </w:r>
      <w:proofErr w:type="spellStart"/>
      <w:r w:rsidR="00A56E5E" w:rsidRPr="00FB2599">
        <w:t>McRobbie</w:t>
      </w:r>
      <w:proofErr w:type="spellEnd"/>
      <w:r w:rsidR="00A56E5E" w:rsidRPr="00FB2599">
        <w:t>, 2004</w:t>
      </w:r>
      <w:r w:rsidR="00C020AC" w:rsidRPr="00FB2599">
        <w:t>)</w:t>
      </w:r>
      <w:r w:rsidR="00714407" w:rsidRPr="00FB2599">
        <w:t xml:space="preserve">. </w:t>
      </w:r>
      <w:r w:rsidR="00C020AC" w:rsidRPr="00FB2599">
        <w:t xml:space="preserve">Celebrity </w:t>
      </w:r>
      <w:r w:rsidR="00474BE2" w:rsidRPr="00FB2599">
        <w:t>executives</w:t>
      </w:r>
      <w:r w:rsidR="00C408C7" w:rsidRPr="00FB2599">
        <w:t xml:space="preserve"> </w:t>
      </w:r>
      <w:r w:rsidR="000E1C65" w:rsidRPr="00FB2599">
        <w:t xml:space="preserve">do acknowledge that some gender barriers exist. </w:t>
      </w:r>
      <w:r w:rsidR="00C408C7" w:rsidRPr="00FB2599">
        <w:t xml:space="preserve">However, </w:t>
      </w:r>
      <w:r w:rsidR="00C020AC" w:rsidRPr="00FB2599">
        <w:t>being confident</w:t>
      </w:r>
      <w:r w:rsidR="008E0102" w:rsidRPr="00FB2599">
        <w:t xml:space="preserve"> is presented as a way to</w:t>
      </w:r>
      <w:r w:rsidR="00C020AC" w:rsidRPr="00FB2599">
        <w:t xml:space="preserve"> overcome and</w:t>
      </w:r>
      <w:r w:rsidR="00C408C7" w:rsidRPr="00FB2599">
        <w:t xml:space="preserve"> </w:t>
      </w:r>
      <w:r w:rsidR="00B31DD7" w:rsidRPr="00FB2599">
        <w:t>leap</w:t>
      </w:r>
      <w:r w:rsidR="00C408C7" w:rsidRPr="00FB2599">
        <w:t xml:space="preserve"> these barriers:</w:t>
      </w:r>
    </w:p>
    <w:p w14:paraId="6C18E272" w14:textId="77777777" w:rsidR="0059115F" w:rsidRPr="00FB2599" w:rsidRDefault="0059115F" w:rsidP="0059115F">
      <w:pPr>
        <w:pStyle w:val="Quotations"/>
        <w:spacing w:line="480" w:lineRule="auto"/>
      </w:pPr>
      <w:r w:rsidRPr="00FB2599">
        <w:t>When you come to a road block, take a detour. Go in another direction. Don’t let a stumbling block stop you. Go over, under, around… but don’t give up. Have confidence in yourself, and you’ll find another route (Kay, p. 99).</w:t>
      </w:r>
    </w:p>
    <w:p w14:paraId="68FD0950" w14:textId="752C6226" w:rsidR="004D76F4" w:rsidRDefault="004D76F4" w:rsidP="00E664AA">
      <w:pPr>
        <w:pStyle w:val="Quotations"/>
        <w:spacing w:line="480" w:lineRule="auto"/>
      </w:pPr>
      <w:r w:rsidRPr="00FB2599">
        <w:t>This is what I had: passion, determination and a ‘can-do’ attitude. If you’ve got those ingredients, nothing will stop you (</w:t>
      </w:r>
      <w:proofErr w:type="spellStart"/>
      <w:r w:rsidR="0059115F">
        <w:t>Mone</w:t>
      </w:r>
      <w:proofErr w:type="spellEnd"/>
      <w:r w:rsidR="0059115F">
        <w:t xml:space="preserve">, </w:t>
      </w:r>
      <w:r w:rsidRPr="00FB2599">
        <w:t>p.16).</w:t>
      </w:r>
    </w:p>
    <w:p w14:paraId="142EDCAE" w14:textId="60C778BB" w:rsidR="006725B3" w:rsidRPr="00FB2599" w:rsidRDefault="00E955CF" w:rsidP="005A6DBF">
      <w:r w:rsidRPr="00FB2599">
        <w:t xml:space="preserve">Gill and </w:t>
      </w:r>
      <w:proofErr w:type="spellStart"/>
      <w:r w:rsidRPr="00FB2599">
        <w:t>Orgad</w:t>
      </w:r>
      <w:proofErr w:type="spellEnd"/>
      <w:r w:rsidRPr="00FB2599">
        <w:t xml:space="preserve"> (2016) in their exploration of the ‘confidence culture’ note that despite the seeming difficulty of arguing with the idea of the importance of confidence, it is important to critically scrutinize the drawbacks of the contemporary ‘confidence cult’. </w:t>
      </w:r>
      <w:r w:rsidR="006402AC" w:rsidRPr="00FB2599">
        <w:t xml:space="preserve">Building on their critique, </w:t>
      </w:r>
      <w:r w:rsidR="000643D3" w:rsidRPr="00FB2599">
        <w:t xml:space="preserve">we </w:t>
      </w:r>
      <w:r w:rsidR="00792B66" w:rsidRPr="00FB2599">
        <w:t xml:space="preserve">suggest </w:t>
      </w:r>
      <w:r w:rsidR="000643D3" w:rsidRPr="00FB2599">
        <w:t xml:space="preserve">that </w:t>
      </w:r>
      <w:r w:rsidR="00FE5304" w:rsidRPr="00FB2599">
        <w:t>the confident</w:t>
      </w:r>
      <w:r w:rsidR="00242878" w:rsidRPr="00FB2599">
        <w:t xml:space="preserve"> ideal modelled </w:t>
      </w:r>
      <w:r w:rsidR="00FE5304" w:rsidRPr="00FB2599">
        <w:t xml:space="preserve">by celebrity female executives </w:t>
      </w:r>
      <w:r w:rsidR="000643D3" w:rsidRPr="00FB2599">
        <w:t xml:space="preserve">is </w:t>
      </w:r>
      <w:r w:rsidR="00801FFD" w:rsidRPr="00FB2599">
        <w:t>problematic</w:t>
      </w:r>
      <w:r w:rsidR="00295F85" w:rsidRPr="00FB2599">
        <w:t>,</w:t>
      </w:r>
      <w:r w:rsidR="00801FFD" w:rsidRPr="00FB2599">
        <w:t xml:space="preserve"> </w:t>
      </w:r>
      <w:r w:rsidR="00F856CB" w:rsidRPr="00FB2599">
        <w:t>because</w:t>
      </w:r>
      <w:r w:rsidR="00801FFD" w:rsidRPr="00FB2599">
        <w:t xml:space="preserve"> it is </w:t>
      </w:r>
      <w:r w:rsidR="000643D3" w:rsidRPr="00FB2599">
        <w:t xml:space="preserve">ridden with contradictions and </w:t>
      </w:r>
      <w:r w:rsidR="00F856CB" w:rsidRPr="00FB2599">
        <w:t>seems to imply</w:t>
      </w:r>
      <w:r w:rsidR="00295F85" w:rsidRPr="00FB2599">
        <w:t xml:space="preserve"> that </w:t>
      </w:r>
      <w:r w:rsidR="000643D3" w:rsidRPr="00FB2599">
        <w:t xml:space="preserve">structural gender inequalities at work may be easily surmounted </w:t>
      </w:r>
      <w:r w:rsidR="00295F85" w:rsidRPr="00FB2599">
        <w:t xml:space="preserve">by </w:t>
      </w:r>
      <w:r w:rsidR="000643D3" w:rsidRPr="00FB2599">
        <w:t>changing personal attitudes. First</w:t>
      </w:r>
      <w:r w:rsidR="00F856CB" w:rsidRPr="00FB2599">
        <w:t>ly</w:t>
      </w:r>
      <w:r w:rsidR="00C020AC" w:rsidRPr="00FB2599">
        <w:t>,</w:t>
      </w:r>
      <w:r w:rsidR="00295F85" w:rsidRPr="00FB2599">
        <w:t xml:space="preserve"> </w:t>
      </w:r>
      <w:r w:rsidR="000643D3" w:rsidRPr="00FB2599">
        <w:t xml:space="preserve">confidence and self-esteem </w:t>
      </w:r>
      <w:r w:rsidR="00295F85" w:rsidRPr="00FB2599">
        <w:t xml:space="preserve">are </w:t>
      </w:r>
      <w:r w:rsidR="000643D3" w:rsidRPr="00FB2599">
        <w:t xml:space="preserve">positioned </w:t>
      </w:r>
      <w:r w:rsidR="00C020AC" w:rsidRPr="00FB2599">
        <w:t xml:space="preserve">in most books </w:t>
      </w:r>
      <w:r w:rsidR="000643D3" w:rsidRPr="00FB2599">
        <w:t xml:space="preserve">as </w:t>
      </w:r>
      <w:r w:rsidR="00295F85" w:rsidRPr="00FB2599">
        <w:t xml:space="preserve">attributes </w:t>
      </w:r>
      <w:r w:rsidR="000643D3" w:rsidRPr="00FB2599">
        <w:t xml:space="preserve">that </w:t>
      </w:r>
      <w:r w:rsidR="00BA6356" w:rsidRPr="00FB2599">
        <w:t xml:space="preserve">one is born with </w:t>
      </w:r>
      <w:r w:rsidR="000643D3" w:rsidRPr="00FB2599">
        <w:t xml:space="preserve">or </w:t>
      </w:r>
      <w:r w:rsidR="00295F85" w:rsidRPr="00FB2599">
        <w:t xml:space="preserve">develops </w:t>
      </w:r>
      <w:r w:rsidR="000643D3" w:rsidRPr="00FB2599">
        <w:t>in early age:</w:t>
      </w:r>
      <w:r w:rsidRPr="00FB2599">
        <w:t xml:space="preserve"> </w:t>
      </w:r>
    </w:p>
    <w:p w14:paraId="64D4BCA6" w14:textId="22A4264B" w:rsidR="006725B3" w:rsidRPr="00FB2599" w:rsidRDefault="00AF092C" w:rsidP="005A6DBF">
      <w:pPr>
        <w:pStyle w:val="Quotations"/>
        <w:spacing w:line="480" w:lineRule="auto"/>
      </w:pPr>
      <w:r w:rsidRPr="00FB2599">
        <w:lastRenderedPageBreak/>
        <w:t>I am known to be forceful in my views […]</w:t>
      </w:r>
      <w:r w:rsidR="00C020AC" w:rsidRPr="00FB2599">
        <w:t xml:space="preserve"> </w:t>
      </w:r>
      <w:r w:rsidRPr="00FB2599">
        <w:t xml:space="preserve">I had been brought up in an environment where my father regarded my mother as his equal and where I had been given all the same opportunities as my brother. It was a shock to realize that other women were not as lucky (Horlick, </w:t>
      </w:r>
      <w:r w:rsidR="00BA6356" w:rsidRPr="00FB2599">
        <w:t>p.</w:t>
      </w:r>
      <w:r w:rsidR="004F5EB0" w:rsidRPr="00FB2599">
        <w:t xml:space="preserve"> </w:t>
      </w:r>
      <w:r w:rsidRPr="00FB2599">
        <w:t>47)</w:t>
      </w:r>
      <w:r w:rsidR="004F5EB0" w:rsidRPr="00FB2599">
        <w:t>.</w:t>
      </w:r>
    </w:p>
    <w:p w14:paraId="37A3E402" w14:textId="4041D029" w:rsidR="00110AB6" w:rsidRPr="00FB2599" w:rsidRDefault="00110AB6" w:rsidP="005A6DBF">
      <w:pPr>
        <w:pStyle w:val="Quotations"/>
        <w:spacing w:line="480" w:lineRule="auto"/>
      </w:pPr>
      <w:r w:rsidRPr="00FB2599">
        <w:t>I was confid</w:t>
      </w:r>
      <w:r w:rsidR="00C020AC" w:rsidRPr="00FB2599">
        <w:t>ent I could take care of myself. M</w:t>
      </w:r>
      <w:r w:rsidRPr="00FB2599">
        <w:t>y mother used to say, ‘you’re absolutely fearless’</w:t>
      </w:r>
      <w:r w:rsidR="00C020AC" w:rsidRPr="00FB2599">
        <w:t xml:space="preserve"> […] e</w:t>
      </w:r>
      <w:r w:rsidRPr="00FB2599">
        <w:t xml:space="preserve">ven as a child I wanted to </w:t>
      </w:r>
      <w:r w:rsidR="00C020AC" w:rsidRPr="00FB2599">
        <w:t>…</w:t>
      </w:r>
      <w:r w:rsidRPr="00FB2599">
        <w:t xml:space="preserve"> do my own thing (</w:t>
      </w:r>
      <w:r w:rsidR="000643D3" w:rsidRPr="00FB2599">
        <w:t>Brady</w:t>
      </w:r>
      <w:r w:rsidR="0064686A" w:rsidRPr="00FB2599">
        <w:t>,</w:t>
      </w:r>
      <w:r w:rsidR="000643D3" w:rsidRPr="00FB2599">
        <w:t xml:space="preserve"> </w:t>
      </w:r>
      <w:r w:rsidR="00BA6356" w:rsidRPr="00FB2599">
        <w:t>p</w:t>
      </w:r>
      <w:r w:rsidR="00043A58" w:rsidRPr="00FB2599">
        <w:t>p</w:t>
      </w:r>
      <w:r w:rsidR="00BA6356" w:rsidRPr="00FB2599">
        <w:t>.</w:t>
      </w:r>
      <w:r w:rsidR="004F5EB0" w:rsidRPr="00FB2599">
        <w:t xml:space="preserve"> </w:t>
      </w:r>
      <w:r w:rsidRPr="00FB2599">
        <w:t>25</w:t>
      </w:r>
      <w:r w:rsidR="004F5EB0" w:rsidRPr="00FB2599">
        <w:t>–</w:t>
      </w:r>
      <w:r w:rsidRPr="00FB2599">
        <w:t>26)</w:t>
      </w:r>
      <w:r w:rsidR="004F5EB0" w:rsidRPr="00FB2599">
        <w:t>.</w:t>
      </w:r>
    </w:p>
    <w:p w14:paraId="256EE477" w14:textId="7BC8E23B" w:rsidR="0003546E" w:rsidRPr="00FB2599" w:rsidRDefault="00C020AC" w:rsidP="005A6DBF">
      <w:r w:rsidRPr="00FB2599">
        <w:t>Such matter-of-fact discussions seem</w:t>
      </w:r>
      <w:r w:rsidR="008E0102" w:rsidRPr="00FB2599">
        <w:t xml:space="preserve"> to suggest that confidence is something that </w:t>
      </w:r>
      <w:r w:rsidR="00BA6356" w:rsidRPr="00FB2599">
        <w:t>is</w:t>
      </w:r>
      <w:r w:rsidR="008E0102" w:rsidRPr="00FB2599">
        <w:t xml:space="preserve"> </w:t>
      </w:r>
      <w:r w:rsidR="00BA6356" w:rsidRPr="00FB2599">
        <w:t>already there</w:t>
      </w:r>
      <w:r w:rsidR="008E0102" w:rsidRPr="00FB2599">
        <w:t xml:space="preserve">. </w:t>
      </w:r>
      <w:r w:rsidR="00BA6356" w:rsidRPr="00FB2599">
        <w:t xml:space="preserve">Apart from the fact that you simply need to think yourself confident, </w:t>
      </w:r>
      <w:r w:rsidRPr="00FB2599">
        <w:t xml:space="preserve">or ‘be lucky’ </w:t>
      </w:r>
      <w:r w:rsidR="00242878" w:rsidRPr="00FB2599">
        <w:t xml:space="preserve">with </w:t>
      </w:r>
      <w:r w:rsidR="00792B66" w:rsidRPr="00FB2599">
        <w:t xml:space="preserve">your </w:t>
      </w:r>
      <w:r w:rsidR="00242878" w:rsidRPr="00FB2599">
        <w:t>upbringing</w:t>
      </w:r>
      <w:r w:rsidRPr="00FB2599">
        <w:t xml:space="preserve">, </w:t>
      </w:r>
      <w:r w:rsidR="008E0102" w:rsidRPr="00FB2599">
        <w:t>t</w:t>
      </w:r>
      <w:r w:rsidR="0003546E" w:rsidRPr="00FB2599">
        <w:t xml:space="preserve">here are limited suggestions </w:t>
      </w:r>
      <w:r w:rsidR="00295F85" w:rsidRPr="00FB2599">
        <w:t xml:space="preserve">on </w:t>
      </w:r>
      <w:r w:rsidR="0003546E" w:rsidRPr="00FB2599">
        <w:t xml:space="preserve">how </w:t>
      </w:r>
      <w:r w:rsidR="00BA6356" w:rsidRPr="00FB2599">
        <w:t>it may be developed</w:t>
      </w:r>
      <w:r w:rsidR="0003546E" w:rsidRPr="00FB2599">
        <w:t xml:space="preserve">. </w:t>
      </w:r>
      <w:proofErr w:type="spellStart"/>
      <w:r w:rsidR="00BA6356" w:rsidRPr="00FB2599">
        <w:t>Meaden</w:t>
      </w:r>
      <w:proofErr w:type="spellEnd"/>
      <w:r w:rsidR="00BA6356" w:rsidRPr="00FB2599">
        <w:t xml:space="preserve"> (p</w:t>
      </w:r>
      <w:r w:rsidR="008B20D4" w:rsidRPr="00FB2599">
        <w:t>.</w:t>
      </w:r>
      <w:r w:rsidR="00295F85" w:rsidRPr="00FB2599">
        <w:t xml:space="preserve"> </w:t>
      </w:r>
      <w:r w:rsidRPr="00FB2599">
        <w:t xml:space="preserve">16) </w:t>
      </w:r>
      <w:r w:rsidR="00242878" w:rsidRPr="00FB2599">
        <w:t>suggest</w:t>
      </w:r>
      <w:r w:rsidR="00792B66" w:rsidRPr="00FB2599">
        <w:t>s</w:t>
      </w:r>
      <w:r w:rsidR="00242878" w:rsidRPr="00FB2599">
        <w:t xml:space="preserve"> </w:t>
      </w:r>
      <w:r w:rsidR="00D858C7" w:rsidRPr="00FB2599">
        <w:t xml:space="preserve">that sometimes ‘confidence comes from feeling in control’, but </w:t>
      </w:r>
      <w:r w:rsidRPr="00FB2599">
        <w:t xml:space="preserve">continues to </w:t>
      </w:r>
      <w:r w:rsidR="00242878" w:rsidRPr="00FB2599">
        <w:t xml:space="preserve">affirm </w:t>
      </w:r>
      <w:r w:rsidR="00D858C7" w:rsidRPr="00FB2599">
        <w:t>that ‘if you are naturally confident it can be easie</w:t>
      </w:r>
      <w:r w:rsidR="00BA6356" w:rsidRPr="00FB2599">
        <w:t>r to make things happen’</w:t>
      </w:r>
      <w:r w:rsidR="00D858C7" w:rsidRPr="00FB2599">
        <w:t xml:space="preserve">. </w:t>
      </w:r>
      <w:r w:rsidR="000643D3" w:rsidRPr="00FB2599">
        <w:t xml:space="preserve">Furthermore, confidence </w:t>
      </w:r>
      <w:r w:rsidRPr="00FB2599">
        <w:t xml:space="preserve">for women </w:t>
      </w:r>
      <w:r w:rsidR="00295F85" w:rsidRPr="00FB2599">
        <w:t>must</w:t>
      </w:r>
      <w:r w:rsidR="000F5447" w:rsidRPr="00FB2599">
        <w:t xml:space="preserve"> be </w:t>
      </w:r>
      <w:r w:rsidR="00C408C7" w:rsidRPr="00FB2599">
        <w:t>careful</w:t>
      </w:r>
      <w:r w:rsidR="00295F85" w:rsidRPr="00FB2599">
        <w:t>ly</w:t>
      </w:r>
      <w:r w:rsidR="00C408C7" w:rsidRPr="00FB2599">
        <w:t xml:space="preserve"> balanced</w:t>
      </w:r>
      <w:r w:rsidR="004D76F4">
        <w:t xml:space="preserve"> in ‘the right way’</w:t>
      </w:r>
      <w:r w:rsidR="00C408C7" w:rsidRPr="00FB2599">
        <w:t>:</w:t>
      </w:r>
    </w:p>
    <w:p w14:paraId="49ABFC9E" w14:textId="7758906C" w:rsidR="006725B3" w:rsidRPr="00FB2599" w:rsidRDefault="002D6BE3" w:rsidP="005A6DBF">
      <w:pPr>
        <w:pStyle w:val="Quotations"/>
        <w:spacing w:line="480" w:lineRule="auto"/>
      </w:pPr>
      <w:r w:rsidRPr="00FB2599">
        <w:t xml:space="preserve">The twin-sister of confidence is self-esteem. </w:t>
      </w:r>
      <w:r w:rsidR="00C020AC" w:rsidRPr="00FB2599">
        <w:t>B</w:t>
      </w:r>
      <w:r w:rsidR="00772E69" w:rsidRPr="00FB2599">
        <w:t xml:space="preserve">ut never </w:t>
      </w:r>
      <w:r w:rsidRPr="00FB2599">
        <w:t xml:space="preserve">confuse self-esteem with being cocky, though. A know-all is worse than a know-nothing (Brady, </w:t>
      </w:r>
      <w:r w:rsidR="00BA6356" w:rsidRPr="00FB2599">
        <w:t>p</w:t>
      </w:r>
      <w:r w:rsidR="00043A58" w:rsidRPr="00FB2599">
        <w:t>p</w:t>
      </w:r>
      <w:r w:rsidR="00BA6356" w:rsidRPr="00FB2599">
        <w:t>.</w:t>
      </w:r>
      <w:r w:rsidR="004F5EB0" w:rsidRPr="00FB2599">
        <w:t xml:space="preserve"> </w:t>
      </w:r>
      <w:r w:rsidRPr="00FB2599">
        <w:t>46</w:t>
      </w:r>
      <w:r w:rsidR="004F5EB0" w:rsidRPr="00FB2599">
        <w:t>–</w:t>
      </w:r>
      <w:r w:rsidRPr="00FB2599">
        <w:t>47)</w:t>
      </w:r>
      <w:r w:rsidR="004F5EB0" w:rsidRPr="00FB2599">
        <w:t>.</w:t>
      </w:r>
    </w:p>
    <w:p w14:paraId="0429C050" w14:textId="071F47F7" w:rsidR="00D858C7" w:rsidRPr="00FB2599" w:rsidRDefault="00D858C7" w:rsidP="005A6DBF">
      <w:pPr>
        <w:pStyle w:val="Quotations"/>
        <w:spacing w:line="480" w:lineRule="auto"/>
      </w:pPr>
      <w:r w:rsidRPr="00FB2599">
        <w:t>I would not suggest that anyone move beyond feeling confident i</w:t>
      </w:r>
      <w:r w:rsidR="00C020AC" w:rsidRPr="00FB2599">
        <w:t xml:space="preserve">nto arrogance or boastfulness. </w:t>
      </w:r>
      <w:r w:rsidRPr="00FB2599">
        <w:t xml:space="preserve">No one likes that (Sandberg, </w:t>
      </w:r>
      <w:r w:rsidR="00BA6356" w:rsidRPr="00FB2599">
        <w:t>p.</w:t>
      </w:r>
      <w:r w:rsidR="004F5EB0" w:rsidRPr="00FB2599">
        <w:t xml:space="preserve"> </w:t>
      </w:r>
      <w:r w:rsidRPr="00FB2599">
        <w:t>34)</w:t>
      </w:r>
      <w:r w:rsidR="004F5EB0" w:rsidRPr="00FB2599">
        <w:t>.</w:t>
      </w:r>
    </w:p>
    <w:p w14:paraId="72AC470F" w14:textId="57D47FC2" w:rsidR="00385593" w:rsidRPr="00FB2599" w:rsidRDefault="00842186" w:rsidP="005A6DBF">
      <w:r w:rsidRPr="00FB2599">
        <w:t xml:space="preserve"> </w:t>
      </w:r>
      <w:r w:rsidR="00C020AC" w:rsidRPr="00FB2599">
        <w:t>These suggestions</w:t>
      </w:r>
      <w:r w:rsidR="000F5447" w:rsidRPr="00FB2599">
        <w:t xml:space="preserve"> </w:t>
      </w:r>
      <w:r w:rsidR="00C020AC" w:rsidRPr="00FB2599">
        <w:t>echo the</w:t>
      </w:r>
      <w:r w:rsidR="000F5447" w:rsidRPr="00FB2599">
        <w:t xml:space="preserve"> double bind often discussed in relation to women </w:t>
      </w:r>
      <w:r w:rsidR="00BA6356" w:rsidRPr="00FB2599">
        <w:t xml:space="preserve">in </w:t>
      </w:r>
      <w:r w:rsidR="00A66450">
        <w:t>leadership</w:t>
      </w:r>
      <w:r w:rsidR="00A66450" w:rsidRPr="00FB2599">
        <w:t xml:space="preserve"> </w:t>
      </w:r>
      <w:r w:rsidR="00295F85" w:rsidRPr="00FB2599">
        <w:t xml:space="preserve">– </w:t>
      </w:r>
      <w:r w:rsidR="000F5447" w:rsidRPr="00FB2599">
        <w:t xml:space="preserve">a narrow path of acceptable behaviour </w:t>
      </w:r>
      <w:r w:rsidR="00772E69" w:rsidRPr="00FB2599">
        <w:t xml:space="preserve">that women </w:t>
      </w:r>
      <w:r w:rsidR="00295F85" w:rsidRPr="00FB2599">
        <w:t>must</w:t>
      </w:r>
      <w:r w:rsidR="00772E69" w:rsidRPr="00FB2599">
        <w:t xml:space="preserve"> navigate </w:t>
      </w:r>
      <w:r w:rsidR="000F5447" w:rsidRPr="00FB2599">
        <w:t>to avoid violating gender and leadership norms (</w:t>
      </w:r>
      <w:r w:rsidR="003A3531">
        <w:t>Kelan, 2009</w:t>
      </w:r>
      <w:r w:rsidR="00243FA4">
        <w:t>a</w:t>
      </w:r>
      <w:r w:rsidR="003A3531">
        <w:t xml:space="preserve">; </w:t>
      </w:r>
      <w:proofErr w:type="spellStart"/>
      <w:r w:rsidR="00043A58" w:rsidRPr="00FB2599">
        <w:t>Mavin</w:t>
      </w:r>
      <w:proofErr w:type="spellEnd"/>
      <w:r w:rsidR="00043A58" w:rsidRPr="00FB2599">
        <w:t xml:space="preserve"> and </w:t>
      </w:r>
      <w:proofErr w:type="spellStart"/>
      <w:r w:rsidR="00043A58" w:rsidRPr="00FB2599">
        <w:t>Grandy</w:t>
      </w:r>
      <w:proofErr w:type="spellEnd"/>
      <w:r w:rsidR="00043A58" w:rsidRPr="00FB2599">
        <w:t>, 2013</w:t>
      </w:r>
      <w:r w:rsidR="004F5EB0" w:rsidRPr="00FB2599">
        <w:t xml:space="preserve">, </w:t>
      </w:r>
      <w:r w:rsidR="00C020AC" w:rsidRPr="00FB2599">
        <w:t xml:space="preserve">2016; </w:t>
      </w:r>
      <w:r w:rsidR="000F5447" w:rsidRPr="00FB2599">
        <w:t>Schein</w:t>
      </w:r>
      <w:r w:rsidR="000A0869" w:rsidRPr="00FB2599">
        <w:t xml:space="preserve"> </w:t>
      </w:r>
      <w:r w:rsidR="000A0869" w:rsidRPr="00FB2599">
        <w:rPr>
          <w:i/>
        </w:rPr>
        <w:t>et al</w:t>
      </w:r>
      <w:r w:rsidR="000A0869" w:rsidRPr="00FB2599">
        <w:t>.,</w:t>
      </w:r>
      <w:r w:rsidR="006128A6" w:rsidRPr="00FB2599">
        <w:t xml:space="preserve"> 1996</w:t>
      </w:r>
      <w:r w:rsidR="000F5447" w:rsidRPr="00FB2599">
        <w:t>).</w:t>
      </w:r>
      <w:r w:rsidR="00396240" w:rsidRPr="00FB2599">
        <w:t xml:space="preserve"> The</w:t>
      </w:r>
      <w:r w:rsidR="00537C80" w:rsidRPr="00FB2599">
        <w:t xml:space="preserve"> </w:t>
      </w:r>
      <w:r w:rsidR="00BA6356" w:rsidRPr="00FB2599">
        <w:t>f</w:t>
      </w:r>
      <w:r w:rsidR="00537C80" w:rsidRPr="00FB2599">
        <w:t xml:space="preserve">emale </w:t>
      </w:r>
      <w:r w:rsidR="00BA6356" w:rsidRPr="00FB2599">
        <w:t>h</w:t>
      </w:r>
      <w:r w:rsidR="00537C80" w:rsidRPr="00FB2599">
        <w:t xml:space="preserve">ero </w:t>
      </w:r>
      <w:r w:rsidR="00295F85" w:rsidRPr="00FB2599">
        <w:t>must</w:t>
      </w:r>
      <w:r w:rsidR="00537C80" w:rsidRPr="00FB2599">
        <w:t xml:space="preserve"> be forthcoming and confident</w:t>
      </w:r>
      <w:r w:rsidR="00B31DD7" w:rsidRPr="00FB2599">
        <w:t>,</w:t>
      </w:r>
      <w:r w:rsidR="00537C80" w:rsidRPr="00FB2599">
        <w:t xml:space="preserve"> an attribute often expected of men</w:t>
      </w:r>
      <w:r w:rsidR="00B31DD7" w:rsidRPr="00FB2599">
        <w:t>;</w:t>
      </w:r>
      <w:r w:rsidR="00295F85" w:rsidRPr="00FB2599">
        <w:t xml:space="preserve"> </w:t>
      </w:r>
      <w:r w:rsidR="007B781B" w:rsidRPr="00FB2599">
        <w:t xml:space="preserve">but </w:t>
      </w:r>
      <w:r w:rsidR="00537C80" w:rsidRPr="00FB2599">
        <w:t>to ‘compensate for her transgression into male territory and avert a feared reprisal’ (</w:t>
      </w:r>
      <w:proofErr w:type="spellStart"/>
      <w:r w:rsidR="00F800CB" w:rsidRPr="00FB2599">
        <w:t>Schubart</w:t>
      </w:r>
      <w:proofErr w:type="spellEnd"/>
      <w:r w:rsidR="00537C80" w:rsidRPr="00FB2599">
        <w:t>, 2007</w:t>
      </w:r>
      <w:r w:rsidR="00BA6356" w:rsidRPr="00FB2599">
        <w:t>, p.</w:t>
      </w:r>
      <w:r w:rsidR="00F800CB" w:rsidRPr="00FB2599">
        <w:t xml:space="preserve"> </w:t>
      </w:r>
      <w:r w:rsidR="00537C80" w:rsidRPr="00FB2599">
        <w:t>18)</w:t>
      </w:r>
      <w:r w:rsidR="00295F85" w:rsidRPr="00FB2599">
        <w:t>,</w:t>
      </w:r>
      <w:r w:rsidR="007B781B" w:rsidRPr="00FB2599">
        <w:t xml:space="preserve"> she </w:t>
      </w:r>
      <w:r w:rsidR="00242878" w:rsidRPr="00FB2599">
        <w:t xml:space="preserve">must </w:t>
      </w:r>
      <w:r w:rsidR="007B781B" w:rsidRPr="00FB2599">
        <w:t>show confidence in a balanced way</w:t>
      </w:r>
      <w:r w:rsidR="00537C80" w:rsidRPr="00FB2599">
        <w:t>, i</w:t>
      </w:r>
      <w:r w:rsidR="00396240" w:rsidRPr="00FB2599">
        <w:t xml:space="preserve">ndicating that women’s inclusion </w:t>
      </w:r>
      <w:r w:rsidR="00396240" w:rsidRPr="00FB2599">
        <w:lastRenderedPageBreak/>
        <w:t xml:space="preserve">in the male world of leadership </w:t>
      </w:r>
      <w:r w:rsidR="00B31DD7" w:rsidRPr="00FB2599">
        <w:t>remains</w:t>
      </w:r>
      <w:r w:rsidR="00585F1C" w:rsidRPr="00FB2599">
        <w:t xml:space="preserve"> conditional. </w:t>
      </w:r>
      <w:r w:rsidR="004D76F4" w:rsidRPr="00FB2599">
        <w:t>Figuring</w:t>
      </w:r>
      <w:r w:rsidR="004D76F4">
        <w:t xml:space="preserve"> out the </w:t>
      </w:r>
      <w:r w:rsidR="00833333">
        <w:t>fine</w:t>
      </w:r>
      <w:r w:rsidR="004D76F4">
        <w:t xml:space="preserve"> line of doing confidence</w:t>
      </w:r>
      <w:r w:rsidR="00833333">
        <w:t xml:space="preserve"> ‘correctly’</w:t>
      </w:r>
      <w:r w:rsidR="004D76F4">
        <w:t xml:space="preserve"> </w:t>
      </w:r>
      <w:r w:rsidR="00833333">
        <w:t>remains</w:t>
      </w:r>
      <w:r w:rsidR="004D76F4">
        <w:t xml:space="preserve"> </w:t>
      </w:r>
      <w:r w:rsidR="004D76F4" w:rsidRPr="00FB2599">
        <w:t xml:space="preserve">up to the reader. </w:t>
      </w:r>
      <w:r w:rsidR="002614A4" w:rsidRPr="00FB2599">
        <w:t>C</w:t>
      </w:r>
      <w:r w:rsidR="008832DE" w:rsidRPr="00FB2599">
        <w:t xml:space="preserve">onfidence </w:t>
      </w:r>
      <w:r w:rsidR="002614A4" w:rsidRPr="00FB2599">
        <w:t xml:space="preserve">is thus a </w:t>
      </w:r>
      <w:r w:rsidR="00F66AF6" w:rsidRPr="00FB2599">
        <w:t xml:space="preserve">typical </w:t>
      </w:r>
      <w:r w:rsidR="00242878" w:rsidRPr="00FB2599">
        <w:t xml:space="preserve">pattern of explanation of how </w:t>
      </w:r>
      <w:r w:rsidR="00DC2093" w:rsidRPr="00FB2599">
        <w:t>to</w:t>
      </w:r>
      <w:r w:rsidR="002614A4" w:rsidRPr="00FB2599">
        <w:t xml:space="preserve"> </w:t>
      </w:r>
      <w:r w:rsidR="00DC2093" w:rsidRPr="00FB2599">
        <w:t>overcome</w:t>
      </w:r>
      <w:r w:rsidR="008832DE" w:rsidRPr="00FB2599">
        <w:t xml:space="preserve"> gender-based barriers</w:t>
      </w:r>
      <w:r w:rsidR="00295F85" w:rsidRPr="00FB2599">
        <w:t xml:space="preserve"> – </w:t>
      </w:r>
      <w:r w:rsidR="002614A4" w:rsidRPr="00FB2599">
        <w:t xml:space="preserve">a sentiment </w:t>
      </w:r>
      <w:r w:rsidR="00F66AF6" w:rsidRPr="00FB2599">
        <w:t>underpinned by</w:t>
      </w:r>
      <w:r w:rsidR="002614A4" w:rsidRPr="00FB2599">
        <w:t xml:space="preserve"> postfeminist </w:t>
      </w:r>
      <w:r w:rsidR="00F66AF6" w:rsidRPr="00FB2599">
        <w:t>ideas of</w:t>
      </w:r>
      <w:r w:rsidR="002614A4" w:rsidRPr="00FB2599">
        <w:t xml:space="preserve"> </w:t>
      </w:r>
      <w:r w:rsidR="00585F1C" w:rsidRPr="00FB2599">
        <w:t>extreme</w:t>
      </w:r>
      <w:r w:rsidR="002614A4" w:rsidRPr="00FB2599">
        <w:t xml:space="preserve"> agency</w:t>
      </w:r>
      <w:r w:rsidR="00F66AF6" w:rsidRPr="00FB2599">
        <w:t>,</w:t>
      </w:r>
      <w:r w:rsidR="002614A4" w:rsidRPr="00FB2599">
        <w:t xml:space="preserve"> constant self-improvement</w:t>
      </w:r>
      <w:r w:rsidR="00585F1C" w:rsidRPr="00FB2599">
        <w:t xml:space="preserve"> </w:t>
      </w:r>
      <w:r w:rsidR="00F66AF6" w:rsidRPr="00FB2599">
        <w:t>and</w:t>
      </w:r>
      <w:r w:rsidR="00585F1C" w:rsidRPr="00FB2599">
        <w:t xml:space="preserve"> individuali</w:t>
      </w:r>
      <w:r w:rsidR="00043A58" w:rsidRPr="00FB2599">
        <w:t>z</w:t>
      </w:r>
      <w:r w:rsidR="00585F1C" w:rsidRPr="00FB2599">
        <w:t>ed solutions</w:t>
      </w:r>
      <w:r w:rsidR="00DC2093" w:rsidRPr="00FB2599">
        <w:t xml:space="preserve"> </w:t>
      </w:r>
      <w:r w:rsidR="00295F85" w:rsidRPr="00FB2599">
        <w:t xml:space="preserve">to </w:t>
      </w:r>
      <w:r w:rsidR="00F66AF6" w:rsidRPr="00FB2599">
        <w:t xml:space="preserve">structural issues </w:t>
      </w:r>
      <w:r w:rsidR="00DC2093" w:rsidRPr="00FB2599">
        <w:t>(Gill, 2007; Gill</w:t>
      </w:r>
      <w:r w:rsidR="004E4142" w:rsidRPr="00FB2599">
        <w:t xml:space="preserve">, Kelan and </w:t>
      </w:r>
      <w:proofErr w:type="spellStart"/>
      <w:r w:rsidR="004E4142" w:rsidRPr="00FB2599">
        <w:t>Scharff</w:t>
      </w:r>
      <w:proofErr w:type="spellEnd"/>
      <w:r w:rsidR="00DC2093" w:rsidRPr="00FB2599">
        <w:t>, 2017)</w:t>
      </w:r>
      <w:r w:rsidR="002614A4" w:rsidRPr="00FB2599">
        <w:t>.</w:t>
      </w:r>
    </w:p>
    <w:p w14:paraId="0A5D4238" w14:textId="77777777" w:rsidR="004D76F4" w:rsidRDefault="004D76F4" w:rsidP="005A6DBF">
      <w:pPr>
        <w:pStyle w:val="Heading2"/>
      </w:pPr>
    </w:p>
    <w:p w14:paraId="01C7253C" w14:textId="72C4FE50" w:rsidR="00F1688A" w:rsidRPr="00FB2599" w:rsidRDefault="00F1688A" w:rsidP="005A6DBF">
      <w:pPr>
        <w:pStyle w:val="Heading2"/>
      </w:pPr>
      <w:r w:rsidRPr="00FB2599">
        <w:t>Control</w:t>
      </w:r>
    </w:p>
    <w:p w14:paraId="7F5FE43C" w14:textId="07C9E012" w:rsidR="008F1E9D" w:rsidRPr="00FB2599" w:rsidRDefault="00585F1C" w:rsidP="00833333">
      <w:pPr>
        <w:pStyle w:val="NoIndentNormal"/>
        <w:spacing w:after="120"/>
      </w:pPr>
      <w:r w:rsidRPr="00FB2599">
        <w:t xml:space="preserve">Another </w:t>
      </w:r>
      <w:r w:rsidR="00DC2093" w:rsidRPr="00FB2599">
        <w:t xml:space="preserve">repertoire </w:t>
      </w:r>
      <w:r w:rsidR="00A11AFC" w:rsidRPr="00FB2599">
        <w:t xml:space="preserve">that emerges </w:t>
      </w:r>
      <w:r w:rsidR="00BA6356" w:rsidRPr="00FB2599">
        <w:t xml:space="preserve">as </w:t>
      </w:r>
      <w:r w:rsidR="00DC2093" w:rsidRPr="00FB2599">
        <w:t xml:space="preserve">a pattern of explanation for the success of </w:t>
      </w:r>
      <w:r w:rsidR="00B31DD7" w:rsidRPr="00FB2599">
        <w:t xml:space="preserve">the </w:t>
      </w:r>
      <w:r w:rsidR="00043A58" w:rsidRPr="00FB2599">
        <w:t>‘</w:t>
      </w:r>
      <w:r w:rsidR="00BA6356" w:rsidRPr="00FB2599">
        <w:t>female hero</w:t>
      </w:r>
      <w:r w:rsidR="00043A58" w:rsidRPr="00FB2599">
        <w:t>’</w:t>
      </w:r>
      <w:r w:rsidR="00380D38" w:rsidRPr="00FB2599">
        <w:t xml:space="preserve"> </w:t>
      </w:r>
      <w:r w:rsidR="00A11AFC" w:rsidRPr="00FB2599">
        <w:t>i</w:t>
      </w:r>
      <w:r w:rsidR="00642FDD" w:rsidRPr="00FB2599">
        <w:t>s</w:t>
      </w:r>
      <w:r w:rsidRPr="00FB2599">
        <w:t xml:space="preserve"> being in control</w:t>
      </w:r>
      <w:r w:rsidR="006B3095" w:rsidRPr="00FB2599">
        <w:t>, which</w:t>
      </w:r>
      <w:r w:rsidR="00A11AFC" w:rsidRPr="00FB2599">
        <w:t xml:space="preserve"> is necessary to help</w:t>
      </w:r>
      <w:r w:rsidR="00642FDD" w:rsidRPr="00FB2599">
        <w:t xml:space="preserve"> her to</w:t>
      </w:r>
      <w:r w:rsidR="00642FDD" w:rsidRPr="00FB2599">
        <w:rPr>
          <w:i/>
        </w:rPr>
        <w:t xml:space="preserve"> </w:t>
      </w:r>
      <w:r w:rsidR="00E514A0" w:rsidRPr="00FB2599">
        <w:rPr>
          <w:i/>
        </w:rPr>
        <w:t>manage</w:t>
      </w:r>
      <w:r w:rsidR="00E514A0" w:rsidRPr="00FB2599">
        <w:t xml:space="preserve"> </w:t>
      </w:r>
      <w:r w:rsidR="00DC2093" w:rsidRPr="00FB2599">
        <w:t>the gendered</w:t>
      </w:r>
      <w:r w:rsidR="00E514A0" w:rsidRPr="00FB2599">
        <w:t xml:space="preserve"> barriers that </w:t>
      </w:r>
      <w:r w:rsidR="00F832BB" w:rsidRPr="00FB2599">
        <w:t xml:space="preserve">may </w:t>
      </w:r>
      <w:r w:rsidR="00E514A0" w:rsidRPr="00FB2599">
        <w:t>hinder her</w:t>
      </w:r>
      <w:r w:rsidR="00395896" w:rsidRPr="00FB2599">
        <w:t xml:space="preserve"> career</w:t>
      </w:r>
      <w:r w:rsidR="00E514A0" w:rsidRPr="00FB2599">
        <w:t xml:space="preserve">. </w:t>
      </w:r>
      <w:r w:rsidR="008F1E9D" w:rsidRPr="00FB2599">
        <w:t xml:space="preserve">The female hero </w:t>
      </w:r>
      <w:r w:rsidRPr="00FB2599">
        <w:t>is expected to be</w:t>
      </w:r>
      <w:r w:rsidR="008F1E9D" w:rsidRPr="00FB2599">
        <w:t xml:space="preserve"> in control of all aspects of her</w:t>
      </w:r>
      <w:r w:rsidRPr="00FB2599">
        <w:t xml:space="preserve"> life: private life</w:t>
      </w:r>
      <w:r w:rsidR="00B04566">
        <w:t xml:space="preserve">, </w:t>
      </w:r>
      <w:r w:rsidR="00913C4C" w:rsidRPr="00FB2599">
        <w:t>kids</w:t>
      </w:r>
      <w:r w:rsidRPr="00FB2599">
        <w:t xml:space="preserve">, </w:t>
      </w:r>
      <w:r w:rsidR="008F1E9D" w:rsidRPr="00FB2599">
        <w:t xml:space="preserve">work, partner, and </w:t>
      </w:r>
      <w:r w:rsidR="00833333">
        <w:t>herself</w:t>
      </w:r>
      <w:r w:rsidRPr="00FB2599">
        <w:t xml:space="preserve">. </w:t>
      </w:r>
      <w:r w:rsidR="00F832BB" w:rsidRPr="00FB2599">
        <w:t>A</w:t>
      </w:r>
      <w:r w:rsidR="00DC2093" w:rsidRPr="00FB2599">
        <w:t xml:space="preserve">ll </w:t>
      </w:r>
      <w:r w:rsidR="00F832BB" w:rsidRPr="00FB2599">
        <w:t xml:space="preserve">the </w:t>
      </w:r>
      <w:r w:rsidR="00F66AF6" w:rsidRPr="00FB2599">
        <w:t>texts</w:t>
      </w:r>
      <w:r w:rsidRPr="00FB2599">
        <w:t xml:space="preserve"> acknowledge that </w:t>
      </w:r>
      <w:r w:rsidR="00BA6356" w:rsidRPr="00FB2599">
        <w:t xml:space="preserve">combining </w:t>
      </w:r>
      <w:r w:rsidR="002E22E8" w:rsidRPr="00FB2599">
        <w:t xml:space="preserve">family and work </w:t>
      </w:r>
      <w:r w:rsidR="00BA6356" w:rsidRPr="00FB2599">
        <w:t xml:space="preserve">remains a barrier </w:t>
      </w:r>
      <w:r w:rsidR="00F832BB" w:rsidRPr="00FB2599">
        <w:t xml:space="preserve">to </w:t>
      </w:r>
      <w:r w:rsidR="00833333">
        <w:t>women</w:t>
      </w:r>
      <w:r w:rsidR="00A22555" w:rsidRPr="00FB2599">
        <w:t>:</w:t>
      </w:r>
    </w:p>
    <w:p w14:paraId="09773C2A" w14:textId="518B15FB" w:rsidR="003C7DF4" w:rsidRPr="00FB2599" w:rsidRDefault="006B301E" w:rsidP="003C7DF4">
      <w:pPr>
        <w:pStyle w:val="Quotations"/>
        <w:spacing w:line="480" w:lineRule="auto"/>
      </w:pPr>
      <w:r w:rsidRPr="00FB2599">
        <w:t>I didn’t want anyone to think I was slacking</w:t>
      </w:r>
      <w:r w:rsidR="00F832BB" w:rsidRPr="00FB2599">
        <w:t xml:space="preserve">… </w:t>
      </w:r>
      <w:r w:rsidRPr="00FB2599">
        <w:t>Getting up at 6am I continued to do fifteen-hour days</w:t>
      </w:r>
      <w:r w:rsidR="00641B37" w:rsidRPr="00FB2599">
        <w:t xml:space="preserve">… </w:t>
      </w:r>
      <w:r w:rsidRPr="00FB2599">
        <w:t>However bad the night had been, I still got up the next morning and, like any working mother, prised my eyelids open wit</w:t>
      </w:r>
      <w:r w:rsidR="003C7DF4">
        <w:t xml:space="preserve">h matchsticks to start the day... </w:t>
      </w:r>
      <w:r w:rsidR="003C7DF4" w:rsidRPr="00FB2599">
        <w:t>It’s hard when you’re a mother who works – and particularly so if you’re a single working mother. As a single parent, there was never any lenience shown towards me… child or no child. I accepted it – that was my job (</w:t>
      </w:r>
      <w:proofErr w:type="spellStart"/>
      <w:r w:rsidR="003C7DF4" w:rsidRPr="00FB2599">
        <w:t>Devey</w:t>
      </w:r>
      <w:proofErr w:type="spellEnd"/>
      <w:r w:rsidR="003C7DF4" w:rsidRPr="00FB2599">
        <w:t xml:space="preserve">, pp. </w:t>
      </w:r>
      <w:r w:rsidR="003C7DF4">
        <w:t xml:space="preserve">175; </w:t>
      </w:r>
      <w:r w:rsidR="003C7DF4" w:rsidRPr="00FB2599">
        <w:t>179–182).</w:t>
      </w:r>
    </w:p>
    <w:p w14:paraId="41FA4416" w14:textId="2C60C553" w:rsidR="00766DEA" w:rsidRPr="00FB2599" w:rsidRDefault="00833333" w:rsidP="001A7BE4">
      <w:pPr>
        <w:ind w:right="-46"/>
      </w:pPr>
      <w:r>
        <w:t>Despite the difficulties, t</w:t>
      </w:r>
      <w:r w:rsidR="004D76F4">
        <w:t>he accounts assert that</w:t>
      </w:r>
      <w:r w:rsidR="00641B37" w:rsidRPr="00FB2599">
        <w:t xml:space="preserve"> the female hero </w:t>
      </w:r>
      <w:r w:rsidR="00F832BB" w:rsidRPr="00FB2599">
        <w:t>never stops</w:t>
      </w:r>
      <w:r w:rsidR="006B16F6" w:rsidRPr="00FB2599">
        <w:t xml:space="preserve"> aspir</w:t>
      </w:r>
      <w:r w:rsidR="00F66AF6" w:rsidRPr="00FB2599">
        <w:t>ing</w:t>
      </w:r>
      <w:r w:rsidR="006B16F6" w:rsidRPr="00FB2599">
        <w:t xml:space="preserve"> for both</w:t>
      </w:r>
      <w:r w:rsidR="00641B37" w:rsidRPr="00FB2599">
        <w:t xml:space="preserve"> work and family</w:t>
      </w:r>
      <w:r>
        <w:t xml:space="preserve"> and that </w:t>
      </w:r>
      <w:r w:rsidR="00F832BB" w:rsidRPr="00FB2599">
        <w:t xml:space="preserve">it is possible to combine </w:t>
      </w:r>
      <w:r w:rsidR="006B16F6" w:rsidRPr="00FB2599">
        <w:t>the two</w:t>
      </w:r>
      <w:r w:rsidR="00F832BB" w:rsidRPr="00FB2599">
        <w:t>,</w:t>
      </w:r>
      <w:r w:rsidR="006B16F6" w:rsidRPr="00FB2599">
        <w:t xml:space="preserve"> as long as </w:t>
      </w:r>
      <w:r w:rsidR="001F47DD" w:rsidRPr="00FB2599">
        <w:t>she</w:t>
      </w:r>
      <w:r w:rsidR="006B16F6" w:rsidRPr="00FB2599">
        <w:t xml:space="preserve"> </w:t>
      </w:r>
      <w:r w:rsidR="00F832BB" w:rsidRPr="00FB2599">
        <w:t>exercises</w:t>
      </w:r>
      <w:r w:rsidR="006B16F6" w:rsidRPr="00FB2599">
        <w:t xml:space="preserve"> a tight grip of control over both domains</w:t>
      </w:r>
      <w:r w:rsidR="00122A5C" w:rsidRPr="00FB2599">
        <w:t xml:space="preserve">. </w:t>
      </w:r>
      <w:r w:rsidR="006B16F6" w:rsidRPr="00FB2599">
        <w:t>The books present a variety of</w:t>
      </w:r>
      <w:r w:rsidR="00585F1C" w:rsidRPr="00FB2599">
        <w:t xml:space="preserve"> strategies</w:t>
      </w:r>
      <w:r w:rsidR="00913C4C" w:rsidRPr="00FB2599">
        <w:t xml:space="preserve"> </w:t>
      </w:r>
      <w:r w:rsidR="00F832BB" w:rsidRPr="00FB2599">
        <w:t xml:space="preserve">for </w:t>
      </w:r>
      <w:r w:rsidR="00913C4C" w:rsidRPr="00FB2599">
        <w:t>managing the typical barriers associate</w:t>
      </w:r>
      <w:r w:rsidR="00B35BC8" w:rsidRPr="00FB2599">
        <w:t>d</w:t>
      </w:r>
      <w:r w:rsidR="00913C4C" w:rsidRPr="00FB2599">
        <w:t xml:space="preserve"> with being a working mother</w:t>
      </w:r>
      <w:r w:rsidR="00585F1C" w:rsidRPr="00FB2599">
        <w:t xml:space="preserve">, </w:t>
      </w:r>
      <w:r w:rsidR="00F832BB" w:rsidRPr="00FB2599">
        <w:t xml:space="preserve">such as </w:t>
      </w:r>
      <w:r w:rsidR="00585F1C" w:rsidRPr="00FB2599">
        <w:t xml:space="preserve">giving up </w:t>
      </w:r>
      <w:r w:rsidR="00F832BB" w:rsidRPr="00FB2599">
        <w:t xml:space="preserve">their </w:t>
      </w:r>
      <w:r w:rsidR="00585F1C" w:rsidRPr="00FB2599">
        <w:t xml:space="preserve">social </w:t>
      </w:r>
      <w:r w:rsidR="00F832BB" w:rsidRPr="00FB2599">
        <w:t>lives</w:t>
      </w:r>
      <w:r w:rsidR="00585F1C" w:rsidRPr="00FB2599">
        <w:t xml:space="preserve">, </w:t>
      </w:r>
      <w:r w:rsidR="00F66AF6" w:rsidRPr="00FB2599">
        <w:t>making quick decisions, planning ahead</w:t>
      </w:r>
      <w:r w:rsidR="00585F1C" w:rsidRPr="00FB2599">
        <w:t xml:space="preserve">, </w:t>
      </w:r>
      <w:r w:rsidR="00F832BB" w:rsidRPr="00FB2599">
        <w:t xml:space="preserve">and </w:t>
      </w:r>
      <w:r>
        <w:t>delegating</w:t>
      </w:r>
      <w:r w:rsidR="00585F1C" w:rsidRPr="00FB2599">
        <w:t xml:space="preserve"> duties to housekeepers</w:t>
      </w:r>
      <w:r>
        <w:t xml:space="preserve"> and</w:t>
      </w:r>
      <w:r w:rsidR="00585F1C" w:rsidRPr="00FB2599">
        <w:t xml:space="preserve"> nannies</w:t>
      </w:r>
      <w:r>
        <w:t>, and running family with business efficiently</w:t>
      </w:r>
      <w:r w:rsidR="00585F1C" w:rsidRPr="00FB2599">
        <w:t>:</w:t>
      </w:r>
    </w:p>
    <w:p w14:paraId="5F40BBB6" w14:textId="3AAB74F2" w:rsidR="00CB193D" w:rsidRPr="00FB2599" w:rsidRDefault="00F66AF6" w:rsidP="005A6DBF">
      <w:pPr>
        <w:pStyle w:val="Quotations"/>
        <w:spacing w:line="480" w:lineRule="auto"/>
      </w:pPr>
      <w:r w:rsidRPr="00FB2599">
        <w:lastRenderedPageBreak/>
        <w:t>S</w:t>
      </w:r>
      <w:r w:rsidR="006B301E" w:rsidRPr="00FB2599">
        <w:t xml:space="preserve">ome mothers worry if they leave their child with a nanny </w:t>
      </w:r>
      <w:r w:rsidR="00F832BB" w:rsidRPr="00FB2599">
        <w:t xml:space="preserve">or </w:t>
      </w:r>
      <w:r w:rsidR="006B301E" w:rsidRPr="00FB2599">
        <w:t>childminder</w:t>
      </w:r>
      <w:r w:rsidR="001F47DD" w:rsidRPr="00FB2599">
        <w:t xml:space="preserve">. </w:t>
      </w:r>
      <w:r w:rsidR="006B301E" w:rsidRPr="00FB2599">
        <w:t xml:space="preserve">This did not concern me… I could only do my job properly if I had a good, experienced nanny… I also wanted someone who was going to keep the house tidy and look after the baby clothes properly (Horlick, </w:t>
      </w:r>
      <w:r w:rsidR="00B35BC8" w:rsidRPr="00FB2599">
        <w:t>p</w:t>
      </w:r>
      <w:r w:rsidR="005C5286" w:rsidRPr="00FB2599">
        <w:t>p</w:t>
      </w:r>
      <w:r w:rsidR="00B35BC8" w:rsidRPr="00FB2599">
        <w:t>.</w:t>
      </w:r>
      <w:r w:rsidR="004F5EB0" w:rsidRPr="00FB2599">
        <w:t xml:space="preserve"> </w:t>
      </w:r>
      <w:r w:rsidR="006B301E" w:rsidRPr="00FB2599">
        <w:t>125</w:t>
      </w:r>
      <w:r w:rsidR="004F5EB0" w:rsidRPr="00FB2599">
        <w:t>–</w:t>
      </w:r>
      <w:r w:rsidR="006B301E" w:rsidRPr="00FB2599">
        <w:t>136)</w:t>
      </w:r>
      <w:r w:rsidR="004F5EB0" w:rsidRPr="00FB2599">
        <w:t>.</w:t>
      </w:r>
    </w:p>
    <w:p w14:paraId="6D957E80" w14:textId="77777777" w:rsidR="00833333" w:rsidRPr="00FB2599" w:rsidRDefault="00833333" w:rsidP="00833333">
      <w:pPr>
        <w:pStyle w:val="Quotations"/>
        <w:spacing w:line="480" w:lineRule="auto"/>
      </w:pPr>
      <w:r w:rsidRPr="00FB2599">
        <w:t>My children had household duties … I [developed] a standardized performance-appraisal system… I didn’t know at the time that I was using a standard employee-management technique … nevertheless it worked (Kay, pp. 93–94).</w:t>
      </w:r>
    </w:p>
    <w:p w14:paraId="16F8BB93" w14:textId="03D54CC0" w:rsidR="00CB193D" w:rsidRDefault="00CB193D" w:rsidP="005A6DBF">
      <w:pPr>
        <w:pStyle w:val="Quotations"/>
        <w:spacing w:line="480" w:lineRule="auto"/>
      </w:pPr>
      <w:r w:rsidRPr="00FB2599">
        <w:t>With two teenage children we have worked out how to run our lives in the smoothest way possible. My PA sends [my husband] a copy of my schedule every week and he com</w:t>
      </w:r>
      <w:r w:rsidR="008A2A65" w:rsidRPr="00FB2599">
        <w:t>pares it with what he has to do</w:t>
      </w:r>
      <w:r w:rsidRPr="00FB2599">
        <w:t xml:space="preserve"> (Brady, </w:t>
      </w:r>
      <w:r w:rsidR="00B35BC8" w:rsidRPr="00FB2599">
        <w:t>p.</w:t>
      </w:r>
      <w:r w:rsidR="004F5EB0" w:rsidRPr="00FB2599">
        <w:t xml:space="preserve"> </w:t>
      </w:r>
      <w:r w:rsidRPr="00FB2599">
        <w:t>125)</w:t>
      </w:r>
      <w:r w:rsidR="004F5EB0" w:rsidRPr="00FB2599">
        <w:t>.</w:t>
      </w:r>
    </w:p>
    <w:p w14:paraId="733E6602" w14:textId="6225ED6F" w:rsidR="00EC0B94" w:rsidRPr="00FB2599" w:rsidRDefault="00345271" w:rsidP="00655CC7">
      <w:pPr>
        <w:pStyle w:val="Quotations"/>
        <w:spacing w:line="480" w:lineRule="auto"/>
        <w:ind w:left="0" w:right="-46"/>
      </w:pPr>
      <w:r>
        <w:t xml:space="preserve">Celerity businesswomen </w:t>
      </w:r>
      <w:r w:rsidR="00655CC7" w:rsidRPr="00FB2599">
        <w:t xml:space="preserve">construct themselves as ‘just working mothers’ which makes them relatable as role models for other working women. </w:t>
      </w:r>
      <w:r w:rsidR="001F47DD" w:rsidRPr="00FB2599">
        <w:t>The</w:t>
      </w:r>
      <w:r w:rsidR="00EC0B94" w:rsidRPr="00FB2599">
        <w:t xml:space="preserve"> tactics</w:t>
      </w:r>
      <w:r w:rsidR="001F47DD" w:rsidRPr="00FB2599">
        <w:t xml:space="preserve"> </w:t>
      </w:r>
      <w:r w:rsidR="00A1205E">
        <w:t xml:space="preserve">they outline seem to have </w:t>
      </w:r>
      <w:r w:rsidR="00EC0B94" w:rsidRPr="00FB2599">
        <w:t xml:space="preserve">the potential to free up time and allow women to manage </w:t>
      </w:r>
      <w:r w:rsidR="006B16F6" w:rsidRPr="00FB2599">
        <w:t>high-intensity top job</w:t>
      </w:r>
      <w:r w:rsidR="00F832BB" w:rsidRPr="00FB2599">
        <w:t>s</w:t>
      </w:r>
      <w:r w:rsidR="006B16F6" w:rsidRPr="00FB2599">
        <w:t xml:space="preserve"> and famil</w:t>
      </w:r>
      <w:r w:rsidR="00F832BB" w:rsidRPr="00FB2599">
        <w:t>ies</w:t>
      </w:r>
      <w:r w:rsidR="00EC0B94" w:rsidRPr="00FB2599">
        <w:t xml:space="preserve">. </w:t>
      </w:r>
      <w:r w:rsidR="00B35BC8" w:rsidRPr="00FB2599">
        <w:t>However</w:t>
      </w:r>
      <w:r w:rsidR="006B16F6" w:rsidRPr="00FB2599">
        <w:t xml:space="preserve">, these </w:t>
      </w:r>
      <w:r w:rsidR="000A2D3E" w:rsidRPr="00FB2599">
        <w:t>are presented as simple person</w:t>
      </w:r>
      <w:r w:rsidR="00B35BC8" w:rsidRPr="00FB2599">
        <w:t>al choice</w:t>
      </w:r>
      <w:r w:rsidR="00F832BB" w:rsidRPr="00FB2599">
        <w:t>s</w:t>
      </w:r>
      <w:r w:rsidR="00B35BC8" w:rsidRPr="00FB2599">
        <w:t xml:space="preserve"> that anyone can make</w:t>
      </w:r>
      <w:r w:rsidR="00833333">
        <w:t xml:space="preserve"> and t</w:t>
      </w:r>
      <w:r w:rsidR="00F31469">
        <w:t>he</w:t>
      </w:r>
      <w:r w:rsidR="00655CC7" w:rsidRPr="00FB2599">
        <w:t xml:space="preserve"> </w:t>
      </w:r>
      <w:r w:rsidR="004D76F4">
        <w:t xml:space="preserve">privilege of having </w:t>
      </w:r>
      <w:r w:rsidR="00655CC7" w:rsidRPr="00FB2599">
        <w:t xml:space="preserve">financial resources </w:t>
      </w:r>
      <w:r w:rsidR="00655CC7">
        <w:t xml:space="preserve">needed to </w:t>
      </w:r>
      <w:r w:rsidR="00F31469">
        <w:t>be able to exercise this control</w:t>
      </w:r>
      <w:r w:rsidR="00655CC7">
        <w:t xml:space="preserve">, for instance, </w:t>
      </w:r>
      <w:r w:rsidR="004D76F4">
        <w:t xml:space="preserve">to </w:t>
      </w:r>
      <w:r w:rsidR="00655CC7">
        <w:t>hir</w:t>
      </w:r>
      <w:r w:rsidR="004D76F4">
        <w:t>e</w:t>
      </w:r>
      <w:r w:rsidR="00655CC7">
        <w:t xml:space="preserve"> </w:t>
      </w:r>
      <w:r w:rsidR="004101B8">
        <w:t>a</w:t>
      </w:r>
      <w:r w:rsidR="004101B8" w:rsidRPr="00FB2599">
        <w:t xml:space="preserve"> nanny </w:t>
      </w:r>
      <w:r w:rsidR="004101B8">
        <w:t xml:space="preserve">which may be a pricey </w:t>
      </w:r>
      <w:r w:rsidR="004101B8" w:rsidRPr="00FB2599">
        <w:t xml:space="preserve">option </w:t>
      </w:r>
      <w:r w:rsidR="004101B8">
        <w:t xml:space="preserve">not possible </w:t>
      </w:r>
      <w:r w:rsidR="004101B8" w:rsidRPr="00FB2599">
        <w:t>for many professional women</w:t>
      </w:r>
      <w:r w:rsidR="004101B8">
        <w:t>,</w:t>
      </w:r>
      <w:r w:rsidR="00655CC7">
        <w:t xml:space="preserve"> are</w:t>
      </w:r>
      <w:r w:rsidR="004101B8">
        <w:t xml:space="preserve"> rarely acknowledge</w:t>
      </w:r>
      <w:r w:rsidR="00833333">
        <w:t>d</w:t>
      </w:r>
      <w:r w:rsidR="004101B8">
        <w:t xml:space="preserve">. This rhetoric also </w:t>
      </w:r>
      <w:r w:rsidR="00B04566">
        <w:t>renders</w:t>
      </w:r>
      <w:r w:rsidR="00B04566" w:rsidRPr="00FB2599">
        <w:t xml:space="preserve"> </w:t>
      </w:r>
      <w:r w:rsidR="00F832BB" w:rsidRPr="00FB2599">
        <w:t xml:space="preserve">gendered and classed labour chains </w:t>
      </w:r>
      <w:r w:rsidR="004E4142" w:rsidRPr="00FB2599">
        <w:t xml:space="preserve">(McDowell, 2008) </w:t>
      </w:r>
      <w:r w:rsidR="00583C26" w:rsidRPr="00FB2599">
        <w:t xml:space="preserve">invisible </w:t>
      </w:r>
      <w:r w:rsidR="007759CE" w:rsidRPr="00FB2599">
        <w:t>and unproblematic</w:t>
      </w:r>
      <w:r w:rsidR="00F66AF6" w:rsidRPr="00FB2599">
        <w:t xml:space="preserve">: </w:t>
      </w:r>
      <w:r w:rsidR="00F832BB" w:rsidRPr="00FB2599">
        <w:t xml:space="preserve">the </w:t>
      </w:r>
      <w:r w:rsidR="007759CE" w:rsidRPr="00FB2599">
        <w:t xml:space="preserve">housekeepers, nannies and cleaners </w:t>
      </w:r>
      <w:r w:rsidR="00F66AF6" w:rsidRPr="00FB2599">
        <w:t xml:space="preserve">who make it possible for these executive women to stay in control themselves </w:t>
      </w:r>
      <w:r w:rsidR="00F832BB" w:rsidRPr="00FB2599">
        <w:t>are un</w:t>
      </w:r>
      <w:r w:rsidR="001F47DD" w:rsidRPr="00FB2599">
        <w:t xml:space="preserve">likely </w:t>
      </w:r>
      <w:r w:rsidR="00F832BB" w:rsidRPr="00FB2599">
        <w:t xml:space="preserve">to </w:t>
      </w:r>
      <w:r w:rsidR="001F47DD" w:rsidRPr="00FB2599">
        <w:t xml:space="preserve">have access to </w:t>
      </w:r>
      <w:r w:rsidR="00F66AF6" w:rsidRPr="00FB2599">
        <w:t xml:space="preserve">similar </w:t>
      </w:r>
      <w:r w:rsidR="001F47DD" w:rsidRPr="00FB2599">
        <w:t xml:space="preserve">life </w:t>
      </w:r>
      <w:r w:rsidR="00F66AF6" w:rsidRPr="00FB2599">
        <w:t>‘</w:t>
      </w:r>
      <w:r w:rsidR="001F47DD" w:rsidRPr="00FB2599">
        <w:t>choices</w:t>
      </w:r>
      <w:r w:rsidR="00F66AF6" w:rsidRPr="00FB2599">
        <w:t>’</w:t>
      </w:r>
      <w:r w:rsidR="00583C26" w:rsidRPr="00FB2599">
        <w:t xml:space="preserve">. </w:t>
      </w:r>
      <w:r w:rsidR="00F31469">
        <w:t>This reflects postfeminist rhetoric which, a</w:t>
      </w:r>
      <w:r w:rsidR="00B35BC8" w:rsidRPr="00FB2599">
        <w:t xml:space="preserve">s </w:t>
      </w:r>
      <w:r w:rsidR="005C5286" w:rsidRPr="00FB2599">
        <w:t xml:space="preserve">Gill and </w:t>
      </w:r>
      <w:proofErr w:type="spellStart"/>
      <w:r w:rsidR="005C5286" w:rsidRPr="00FB2599">
        <w:t>Scharff</w:t>
      </w:r>
      <w:proofErr w:type="spellEnd"/>
      <w:r w:rsidR="005C5286" w:rsidRPr="00FB2599">
        <w:t xml:space="preserve"> (2011) and </w:t>
      </w:r>
      <w:proofErr w:type="spellStart"/>
      <w:r w:rsidR="00B35BC8" w:rsidRPr="00FB2599">
        <w:t>McRobbie</w:t>
      </w:r>
      <w:proofErr w:type="spellEnd"/>
      <w:r w:rsidR="00B35BC8" w:rsidRPr="00FB2599">
        <w:t xml:space="preserve"> (2009) argue, </w:t>
      </w:r>
      <w:r w:rsidR="00EC0B94" w:rsidRPr="00FB2599">
        <w:t xml:space="preserve">is a white, middle-class project </w:t>
      </w:r>
      <w:r w:rsidR="0051560D" w:rsidRPr="00FB2599">
        <w:t xml:space="preserve">that gives </w:t>
      </w:r>
      <w:r w:rsidR="00AD2F43" w:rsidRPr="00FB2599">
        <w:t xml:space="preserve">little consideration </w:t>
      </w:r>
      <w:r w:rsidR="0051560D" w:rsidRPr="00FB2599">
        <w:t>to</w:t>
      </w:r>
      <w:r w:rsidR="00F832BB" w:rsidRPr="00FB2599">
        <w:t xml:space="preserve"> </w:t>
      </w:r>
      <w:r w:rsidR="00E354A8" w:rsidRPr="00FB2599">
        <w:t>any kind</w:t>
      </w:r>
      <w:r w:rsidR="00F832BB" w:rsidRPr="00FB2599">
        <w:t>s</w:t>
      </w:r>
      <w:r w:rsidR="00E354A8" w:rsidRPr="00FB2599">
        <w:t xml:space="preserve"> of social challenge</w:t>
      </w:r>
      <w:r w:rsidR="00833333">
        <w:t>s</w:t>
      </w:r>
      <w:r w:rsidR="00E354A8" w:rsidRPr="00FB2599">
        <w:t xml:space="preserve"> that may be involved in </w:t>
      </w:r>
      <w:r w:rsidR="009F6D11" w:rsidRPr="00FB2599">
        <w:t>accessing</w:t>
      </w:r>
      <w:r w:rsidR="00E354A8" w:rsidRPr="00FB2599">
        <w:t xml:space="preserve"> these strategies.</w:t>
      </w:r>
    </w:p>
    <w:p w14:paraId="4779ED93" w14:textId="0517AC21" w:rsidR="00F31469" w:rsidRDefault="00AD2F43" w:rsidP="005A6DBF">
      <w:r w:rsidRPr="00FB2599">
        <w:t>In addition to</w:t>
      </w:r>
      <w:r w:rsidR="000C78F1" w:rsidRPr="00FB2599">
        <w:t xml:space="preserve"> controlling </w:t>
      </w:r>
      <w:r w:rsidR="00CD6ED5" w:rsidRPr="00FB2599">
        <w:t>work</w:t>
      </w:r>
      <w:r w:rsidR="00F832BB" w:rsidRPr="00FB2599">
        <w:t>–</w:t>
      </w:r>
      <w:r w:rsidR="00CD6ED5" w:rsidRPr="00FB2599">
        <w:t>life</w:t>
      </w:r>
      <w:r w:rsidR="000C78F1" w:rsidRPr="00FB2599">
        <w:t xml:space="preserve"> balance, the female hero is also </w:t>
      </w:r>
      <w:r w:rsidR="00950D6B" w:rsidRPr="00FB2599">
        <w:t xml:space="preserve">in control of </w:t>
      </w:r>
      <w:r w:rsidR="00275D53">
        <w:t xml:space="preserve">her partner. For instance </w:t>
      </w:r>
      <w:r w:rsidR="00F31469">
        <w:t>choosing the right partner</w:t>
      </w:r>
      <w:r w:rsidR="00275D53">
        <w:t xml:space="preserve"> to support her goals</w:t>
      </w:r>
      <w:r w:rsidR="00F31469">
        <w:t xml:space="preserve">: </w:t>
      </w:r>
    </w:p>
    <w:p w14:paraId="59711A99" w14:textId="190F99A0" w:rsidR="00F31469" w:rsidRDefault="00F31469" w:rsidP="00F31469">
      <w:pPr>
        <w:ind w:left="720" w:firstLine="0"/>
      </w:pPr>
      <w:r>
        <w:lastRenderedPageBreak/>
        <w:t xml:space="preserve">I was as ambitions in love as in my work. It would have been very easy for me to end up with [a typical </w:t>
      </w:r>
      <w:r w:rsidR="00D33AA8">
        <w:t>local</w:t>
      </w:r>
      <w:r>
        <w:t>] guy</w:t>
      </w:r>
      <w:r w:rsidR="004101B8">
        <w:t xml:space="preserve"> </w:t>
      </w:r>
      <w:r>
        <w:t>…</w:t>
      </w:r>
      <w:r w:rsidR="009C75DD">
        <w:t xml:space="preserve"> </w:t>
      </w:r>
      <w:r w:rsidR="004101B8">
        <w:t xml:space="preserve">that’s what life was like - </w:t>
      </w:r>
      <w:r w:rsidR="009C75DD">
        <w:t xml:space="preserve">you got pregnant, you got a house </w:t>
      </w:r>
      <w:r w:rsidR="00E31922">
        <w:t>…</w:t>
      </w:r>
      <w:r w:rsidR="009C75DD">
        <w:t xml:space="preserve"> and you never got out…</w:t>
      </w:r>
      <w:r w:rsidR="00D33AA8">
        <w:t xml:space="preserve">[but] </w:t>
      </w:r>
      <w:r w:rsidR="009C75DD">
        <w:t xml:space="preserve">I had ambition… </w:t>
      </w:r>
      <w:r>
        <w:t>I was getting lots of attention form guys but I hadn’t yet met anyone who shared the same goals as me. (</w:t>
      </w:r>
      <w:proofErr w:type="spellStart"/>
      <w:r>
        <w:t>Mone</w:t>
      </w:r>
      <w:proofErr w:type="spellEnd"/>
      <w:r>
        <w:t>, 23-25)</w:t>
      </w:r>
      <w:r w:rsidR="004101B8">
        <w:t xml:space="preserve"> </w:t>
      </w:r>
    </w:p>
    <w:p w14:paraId="44D068AE" w14:textId="225257E2" w:rsidR="000C78F1" w:rsidRPr="00FB2599" w:rsidRDefault="00F31469" w:rsidP="00F31469">
      <w:pPr>
        <w:ind w:firstLine="0"/>
      </w:pPr>
      <w:r>
        <w:t xml:space="preserve">In addition to being careful in </w:t>
      </w:r>
      <w:r w:rsidR="004101B8">
        <w:t xml:space="preserve">partner </w:t>
      </w:r>
      <w:r>
        <w:t>‘choices’,</w:t>
      </w:r>
      <w:r w:rsidR="00E31922">
        <w:t xml:space="preserve"> m</w:t>
      </w:r>
      <w:r w:rsidR="00950D6B" w:rsidRPr="00FB2599">
        <w:t xml:space="preserve">ost </w:t>
      </w:r>
      <w:r w:rsidR="00AD2F43" w:rsidRPr="00FB2599">
        <w:t>autobiographies</w:t>
      </w:r>
      <w:r w:rsidR="001F47DD" w:rsidRPr="00FB2599">
        <w:t xml:space="preserve"> </w:t>
      </w:r>
      <w:r w:rsidR="00F832BB" w:rsidRPr="00FB2599">
        <w:t xml:space="preserve">emphasize </w:t>
      </w:r>
      <w:r w:rsidR="000C78F1" w:rsidRPr="00FB2599">
        <w:t xml:space="preserve">that men </w:t>
      </w:r>
      <w:r w:rsidR="00913C4C" w:rsidRPr="00FB2599">
        <w:t xml:space="preserve">typically do not </w:t>
      </w:r>
      <w:r w:rsidR="00950D6B" w:rsidRPr="00FB2599">
        <w:t xml:space="preserve">do enough household and childcare work, </w:t>
      </w:r>
      <w:r w:rsidR="009F6D11" w:rsidRPr="00FB2599">
        <w:t>which</w:t>
      </w:r>
      <w:r w:rsidR="000C78F1" w:rsidRPr="00FB2599">
        <w:t xml:space="preserve"> </w:t>
      </w:r>
      <w:r w:rsidR="00F832BB" w:rsidRPr="00FB2599">
        <w:t xml:space="preserve">creates </w:t>
      </w:r>
      <w:r w:rsidR="000C78F1" w:rsidRPr="00FB2599">
        <w:t>a barrier for women</w:t>
      </w:r>
      <w:r w:rsidR="00E31922">
        <w:t>, but suggest</w:t>
      </w:r>
      <w:r w:rsidR="00F832BB" w:rsidRPr="00FB2599">
        <w:t xml:space="preserve"> it is possible to manage </w:t>
      </w:r>
      <w:r w:rsidR="000C78F1" w:rsidRPr="00FB2599">
        <w:t xml:space="preserve">this barrier </w:t>
      </w:r>
      <w:r w:rsidR="00F832BB" w:rsidRPr="00FB2599">
        <w:t>by</w:t>
      </w:r>
      <w:r w:rsidR="000C78F1" w:rsidRPr="00FB2599">
        <w:t xml:space="preserve"> ‘making your partner a real partner’:</w:t>
      </w:r>
    </w:p>
    <w:p w14:paraId="60439260" w14:textId="154F0001" w:rsidR="000C78F1" w:rsidRPr="00FB2599" w:rsidRDefault="000C78F1" w:rsidP="005A6DBF">
      <w:pPr>
        <w:pStyle w:val="Quotations"/>
        <w:spacing w:line="480" w:lineRule="auto"/>
      </w:pPr>
      <w:r w:rsidRPr="00FB2599">
        <w:t>A mother has great power to encourage or impede the father’s involvement</w:t>
      </w:r>
      <w:r w:rsidR="00F832BB" w:rsidRPr="00FB2599">
        <w:t xml:space="preserve"> … </w:t>
      </w:r>
      <w:r w:rsidRPr="00FB2599">
        <w:t xml:space="preserve">the single most important career decision that a woman makes is whether she will have a life </w:t>
      </w:r>
      <w:r w:rsidR="009F6D11" w:rsidRPr="00FB2599">
        <w:t>partner and how that partner is…</w:t>
      </w:r>
      <w:r w:rsidRPr="00FB2599">
        <w:t xml:space="preserve"> </w:t>
      </w:r>
      <w:r w:rsidR="00EC0B94" w:rsidRPr="00FB2599">
        <w:t>no one comes fully formed</w:t>
      </w:r>
      <w:r w:rsidR="00F832BB" w:rsidRPr="00FB2599">
        <w:t xml:space="preserve"> … </w:t>
      </w:r>
      <w:r w:rsidRPr="00FB2599">
        <w:t>even after finding the right guy…</w:t>
      </w:r>
      <w:r w:rsidR="00EC0B94" w:rsidRPr="00FB2599">
        <w:t xml:space="preserve"> </w:t>
      </w:r>
      <w:r w:rsidRPr="00FB2599">
        <w:t>use the beginning of a relationship to e</w:t>
      </w:r>
      <w:r w:rsidR="001F47DD" w:rsidRPr="00FB2599">
        <w:t>stablish the division of labour</w:t>
      </w:r>
      <w:r w:rsidR="00CE2A7D" w:rsidRPr="00FB2599">
        <w:t xml:space="preserve"> (Sandberg, pp.</w:t>
      </w:r>
      <w:r w:rsidR="0018463B" w:rsidRPr="00FB2599">
        <w:t xml:space="preserve"> </w:t>
      </w:r>
      <w:r w:rsidR="00CE2A7D" w:rsidRPr="00FB2599">
        <w:t>109</w:t>
      </w:r>
      <w:r w:rsidR="0018463B" w:rsidRPr="00FB2599">
        <w:t>–</w:t>
      </w:r>
      <w:r w:rsidR="00CE2A7D" w:rsidRPr="00FB2599">
        <w:t>116)</w:t>
      </w:r>
      <w:r w:rsidR="00B44B92" w:rsidRPr="00FB2599">
        <w:t>.</w:t>
      </w:r>
    </w:p>
    <w:p w14:paraId="7989E015" w14:textId="3D67134C" w:rsidR="000C78F1" w:rsidRPr="00FB2599" w:rsidRDefault="004D76F4" w:rsidP="00F31469">
      <w:pPr>
        <w:ind w:firstLine="0"/>
      </w:pPr>
      <w:r>
        <w:t xml:space="preserve">The strategy of taking </w:t>
      </w:r>
      <w:r w:rsidR="006656F2">
        <w:t xml:space="preserve">responsibility for </w:t>
      </w:r>
      <w:r w:rsidR="00E354A8" w:rsidRPr="00FB2599">
        <w:t xml:space="preserve">teaching or persuading partners to </w:t>
      </w:r>
      <w:r w:rsidR="00B10905" w:rsidRPr="00FB2599">
        <w:t>be involved</w:t>
      </w:r>
      <w:r w:rsidR="00CE2A7D" w:rsidRPr="00FB2599">
        <w:t xml:space="preserve"> is, of course, </w:t>
      </w:r>
      <w:r w:rsidR="000A2D3E" w:rsidRPr="00FB2599">
        <w:t>highly gendered</w:t>
      </w:r>
      <w:r w:rsidR="00C45BAE" w:rsidRPr="00FB2599">
        <w:t>,</w:t>
      </w:r>
      <w:r w:rsidR="000A2D3E" w:rsidRPr="00FB2599">
        <w:t xml:space="preserve"> since there is no</w:t>
      </w:r>
      <w:r w:rsidR="00E354A8" w:rsidRPr="00FB2599">
        <w:t xml:space="preserve"> equivalent advice </w:t>
      </w:r>
      <w:r w:rsidR="00941B5F" w:rsidRPr="00FB2599">
        <w:t xml:space="preserve">for </w:t>
      </w:r>
      <w:r w:rsidR="00E354A8" w:rsidRPr="00FB2599">
        <w:t xml:space="preserve">men </w:t>
      </w:r>
      <w:r w:rsidR="00CE2A7D" w:rsidRPr="00FB2599">
        <w:t xml:space="preserve">to </w:t>
      </w:r>
      <w:r w:rsidR="006422AA" w:rsidRPr="00FB2599">
        <w:t>ensur</w:t>
      </w:r>
      <w:r w:rsidR="00CE2A7D" w:rsidRPr="00FB2599">
        <w:t>e</w:t>
      </w:r>
      <w:r w:rsidR="000A2D3E" w:rsidRPr="00FB2599">
        <w:t xml:space="preserve"> they cho</w:t>
      </w:r>
      <w:r w:rsidR="00C45BAE" w:rsidRPr="00FB2599">
        <w:t>o</w:t>
      </w:r>
      <w:r w:rsidR="000A2D3E" w:rsidRPr="00FB2599">
        <w:t xml:space="preserve">se the right </w:t>
      </w:r>
      <w:r w:rsidR="00F55CA3" w:rsidRPr="00FB2599">
        <w:t>wom</w:t>
      </w:r>
      <w:r w:rsidR="006422AA" w:rsidRPr="00FB2599">
        <w:t>a</w:t>
      </w:r>
      <w:r w:rsidR="00F55CA3" w:rsidRPr="00FB2599">
        <w:t>n</w:t>
      </w:r>
      <w:r w:rsidR="000A2D3E" w:rsidRPr="00FB2599">
        <w:t xml:space="preserve"> </w:t>
      </w:r>
      <w:r w:rsidR="006422AA" w:rsidRPr="00FB2599">
        <w:t>or</w:t>
      </w:r>
      <w:r w:rsidR="000A2D3E" w:rsidRPr="00FB2599">
        <w:t xml:space="preserve"> teach her to </w:t>
      </w:r>
      <w:r w:rsidR="00941B5F" w:rsidRPr="00FB2599">
        <w:t>do childcare adequately</w:t>
      </w:r>
      <w:r w:rsidR="00E354A8" w:rsidRPr="00FB2599">
        <w:t xml:space="preserve">. </w:t>
      </w:r>
      <w:r w:rsidR="00C45BAE" w:rsidRPr="00FB2599">
        <w:t xml:space="preserve">While </w:t>
      </w:r>
      <w:r w:rsidR="001078DB" w:rsidRPr="00FB2599">
        <w:t>sounding sensible, this rhetoric</w:t>
      </w:r>
      <w:r w:rsidR="000A2D3E" w:rsidRPr="00FB2599">
        <w:t xml:space="preserve"> seems to </w:t>
      </w:r>
      <w:r w:rsidR="00F55CA3" w:rsidRPr="00FB2599">
        <w:t>relieve</w:t>
      </w:r>
      <w:r w:rsidR="001078DB" w:rsidRPr="00FB2599">
        <w:t xml:space="preserve"> men </w:t>
      </w:r>
      <w:r w:rsidR="00C45BAE" w:rsidRPr="00FB2599">
        <w:t xml:space="preserve">of </w:t>
      </w:r>
      <w:r w:rsidR="001078DB" w:rsidRPr="00FB2599">
        <w:t xml:space="preserve">responsibility for their actions and </w:t>
      </w:r>
      <w:r w:rsidR="00F55CA3" w:rsidRPr="00FB2599">
        <w:t>place</w:t>
      </w:r>
      <w:r w:rsidR="006422AA" w:rsidRPr="00FB2599">
        <w:t xml:space="preserve"> it on women</w:t>
      </w:r>
      <w:r w:rsidR="00C45BAE" w:rsidRPr="00FB2599">
        <w:t xml:space="preserve"> instead</w:t>
      </w:r>
      <w:r w:rsidR="00B10905" w:rsidRPr="00FB2599">
        <w:t xml:space="preserve"> to identify and educate men</w:t>
      </w:r>
      <w:r w:rsidR="006422AA" w:rsidRPr="00FB2599">
        <w:t xml:space="preserve">, </w:t>
      </w:r>
      <w:r w:rsidR="00941B5F" w:rsidRPr="00FB2599">
        <w:t>exemplify</w:t>
      </w:r>
      <w:r w:rsidR="006422AA" w:rsidRPr="00FB2599">
        <w:t>ing</w:t>
      </w:r>
      <w:r w:rsidR="00941B5F" w:rsidRPr="00FB2599">
        <w:t xml:space="preserve"> </w:t>
      </w:r>
      <w:r w:rsidR="006422AA" w:rsidRPr="00FB2599">
        <w:t xml:space="preserve">how </w:t>
      </w:r>
      <w:r w:rsidR="00C45BAE" w:rsidRPr="00FB2599">
        <w:t xml:space="preserve">the </w:t>
      </w:r>
      <w:r w:rsidR="00941B5F" w:rsidRPr="00FB2599">
        <w:t xml:space="preserve">postfeminist </w:t>
      </w:r>
      <w:r w:rsidR="001078DB" w:rsidRPr="00FB2599">
        <w:t>regime</w:t>
      </w:r>
      <w:r w:rsidR="0038446F" w:rsidRPr="00FB2599">
        <w:t xml:space="preserve"> </w:t>
      </w:r>
      <w:r w:rsidR="001078DB" w:rsidRPr="00FB2599">
        <w:t>(</w:t>
      </w:r>
      <w:proofErr w:type="spellStart"/>
      <w:r w:rsidR="001078DB" w:rsidRPr="00FB2599">
        <w:t>McRobbie</w:t>
      </w:r>
      <w:proofErr w:type="spellEnd"/>
      <w:r w:rsidR="001078DB" w:rsidRPr="00FB2599">
        <w:t xml:space="preserve">, 2009) encourages women to interpret their success </w:t>
      </w:r>
      <w:r w:rsidR="00F55CA3" w:rsidRPr="00FB2599">
        <w:rPr>
          <w:i/>
        </w:rPr>
        <w:t>and</w:t>
      </w:r>
      <w:r w:rsidR="001078DB" w:rsidRPr="00FB2599">
        <w:rPr>
          <w:i/>
        </w:rPr>
        <w:t xml:space="preserve"> failure</w:t>
      </w:r>
      <w:r w:rsidR="001078DB" w:rsidRPr="00FB2599">
        <w:t xml:space="preserve"> in </w:t>
      </w:r>
      <w:r w:rsidR="00F55CA3" w:rsidRPr="00FB2599">
        <w:t>t</w:t>
      </w:r>
      <w:r w:rsidR="006422AA" w:rsidRPr="00FB2599">
        <w:t>he language</w:t>
      </w:r>
      <w:r w:rsidR="001078DB" w:rsidRPr="00FB2599">
        <w:t xml:space="preserve"> of </w:t>
      </w:r>
      <w:r w:rsidR="00CE2A7D" w:rsidRPr="00FB2599">
        <w:t xml:space="preserve">personal </w:t>
      </w:r>
      <w:r w:rsidR="001078DB" w:rsidRPr="00FB2599">
        <w:t>choice and responsibility. In other words, if the right choices are made</w:t>
      </w:r>
      <w:r w:rsidR="00C45BAE" w:rsidRPr="00FB2599">
        <w:t>,</w:t>
      </w:r>
      <w:r w:rsidR="00CE2A7D" w:rsidRPr="00FB2599">
        <w:t xml:space="preserve"> success is possible</w:t>
      </w:r>
      <w:r w:rsidR="00C45BAE" w:rsidRPr="00FB2599">
        <w:t xml:space="preserve">; </w:t>
      </w:r>
      <w:r w:rsidR="001078DB" w:rsidRPr="00FB2599">
        <w:t>if not</w:t>
      </w:r>
      <w:r w:rsidR="00C45BAE" w:rsidRPr="00FB2599">
        <w:t>,</w:t>
      </w:r>
      <w:r w:rsidR="001078DB" w:rsidRPr="00FB2599">
        <w:t xml:space="preserve"> </w:t>
      </w:r>
      <w:r w:rsidR="00857C29" w:rsidRPr="00FB2599">
        <w:t>it is your own fault.</w:t>
      </w:r>
    </w:p>
    <w:p w14:paraId="4EAEA483" w14:textId="1FF0791D" w:rsidR="001078DB" w:rsidRPr="00FB2599" w:rsidRDefault="001078DB" w:rsidP="005A6DBF">
      <w:r w:rsidRPr="00FB2599">
        <w:t>Similar tropes of con</w:t>
      </w:r>
      <w:r w:rsidR="00CB2C9D" w:rsidRPr="00FB2599">
        <w:t xml:space="preserve">trol </w:t>
      </w:r>
      <w:r w:rsidR="000A2D3E" w:rsidRPr="00FB2599">
        <w:t xml:space="preserve">are found </w:t>
      </w:r>
      <w:r w:rsidR="00C45BAE" w:rsidRPr="00FB2599">
        <w:t xml:space="preserve">in discussions of </w:t>
      </w:r>
      <w:r w:rsidR="000A2D3E" w:rsidRPr="00FB2599">
        <w:t>women’s wo</w:t>
      </w:r>
      <w:r w:rsidR="006B16F6" w:rsidRPr="00FB2599">
        <w:t>rking environment</w:t>
      </w:r>
      <w:r w:rsidR="00C45BAE" w:rsidRPr="00FB2599">
        <w:t>,</w:t>
      </w:r>
      <w:r w:rsidR="00941B5F" w:rsidRPr="00FB2599">
        <w:t xml:space="preserve"> where women are encouraged to make active </w:t>
      </w:r>
      <w:r w:rsidR="006B16F6" w:rsidRPr="00FB2599">
        <w:t xml:space="preserve">choices around their work </w:t>
      </w:r>
      <w:r w:rsidR="00941B5F" w:rsidRPr="00FB2599">
        <w:t>demands</w:t>
      </w:r>
      <w:r w:rsidR="009F0F8A" w:rsidRPr="00FB2599">
        <w:t>:</w:t>
      </w:r>
    </w:p>
    <w:p w14:paraId="665875F9" w14:textId="60385313" w:rsidR="00E2365D" w:rsidRPr="00FB2599" w:rsidRDefault="00CD6ED5" w:rsidP="005A6DBF">
      <w:pPr>
        <w:pStyle w:val="Quotations"/>
        <w:spacing w:line="480" w:lineRule="auto"/>
      </w:pPr>
      <w:r w:rsidRPr="00FB2599">
        <w:lastRenderedPageBreak/>
        <w:t>G</w:t>
      </w:r>
      <w:r w:rsidR="00E2365D" w:rsidRPr="00FB2599">
        <w:t>iving 100 per cent is simply not realistic all of the time</w:t>
      </w:r>
      <w:r w:rsidR="00C45BAE" w:rsidRPr="00FB2599">
        <w:t xml:space="preserve"> … </w:t>
      </w:r>
      <w:r w:rsidR="00E2365D" w:rsidRPr="00FB2599">
        <w:t>working smart, keeping yourself business fit, bringing yourself to peak condition when it is needed and slowing down for rest […] is far more effective (</w:t>
      </w:r>
      <w:proofErr w:type="spellStart"/>
      <w:r w:rsidR="00E2365D" w:rsidRPr="00FB2599">
        <w:t>Meaden</w:t>
      </w:r>
      <w:proofErr w:type="spellEnd"/>
      <w:r w:rsidR="00E2365D" w:rsidRPr="00FB2599">
        <w:t xml:space="preserve">, </w:t>
      </w:r>
      <w:r w:rsidR="00941B5F" w:rsidRPr="00FB2599">
        <w:t>p.</w:t>
      </w:r>
      <w:r w:rsidR="0018463B" w:rsidRPr="00FB2599">
        <w:t xml:space="preserve"> </w:t>
      </w:r>
      <w:r w:rsidR="00E2365D" w:rsidRPr="00FB2599">
        <w:t>19)</w:t>
      </w:r>
      <w:r w:rsidR="0018463B" w:rsidRPr="00FB2599">
        <w:t>.</w:t>
      </w:r>
    </w:p>
    <w:p w14:paraId="38C383A0" w14:textId="53FCB1DB" w:rsidR="00325990" w:rsidRPr="00FB2599" w:rsidRDefault="00325990" w:rsidP="005A6DBF">
      <w:pPr>
        <w:pStyle w:val="Quotations"/>
        <w:spacing w:line="480" w:lineRule="auto"/>
      </w:pPr>
      <w:r w:rsidRPr="00FB2599">
        <w:t>Insecurity creates</w:t>
      </w:r>
      <w:r w:rsidR="00C45BAE" w:rsidRPr="00FB2599">
        <w:t xml:space="preserve"> … </w:t>
      </w:r>
      <w:proofErr w:type="spellStart"/>
      <w:r w:rsidRPr="00FB2599">
        <w:t>workaholism</w:t>
      </w:r>
      <w:proofErr w:type="spellEnd"/>
      <w:r w:rsidRPr="00FB2599">
        <w:t xml:space="preserve">. </w:t>
      </w:r>
      <w:r w:rsidR="00CD6ED5" w:rsidRPr="00FB2599">
        <w:t xml:space="preserve">[…] </w:t>
      </w:r>
      <w:r w:rsidRPr="00FB2599">
        <w:t>when we feel we have to prove ourselves, we give priority to our jobs ov</w:t>
      </w:r>
      <w:r w:rsidR="008A2A65" w:rsidRPr="00FB2599">
        <w:t>er everything and everyone else</w:t>
      </w:r>
      <w:r w:rsidRPr="00FB2599">
        <w:t xml:space="preserve"> (Huffington, </w:t>
      </w:r>
      <w:r w:rsidR="00941B5F" w:rsidRPr="00FB2599">
        <w:t>p.</w:t>
      </w:r>
      <w:r w:rsidR="0018463B" w:rsidRPr="00FB2599">
        <w:t xml:space="preserve"> </w:t>
      </w:r>
      <w:r w:rsidRPr="00FB2599">
        <w:t>98)</w:t>
      </w:r>
      <w:r w:rsidR="0018463B" w:rsidRPr="00FB2599">
        <w:t>.</w:t>
      </w:r>
    </w:p>
    <w:p w14:paraId="43B20470" w14:textId="20400B6F" w:rsidR="00E435DF" w:rsidRPr="00FB2599" w:rsidRDefault="00E435DF" w:rsidP="005A6DBF">
      <w:pPr>
        <w:pStyle w:val="Quotations"/>
        <w:spacing w:line="480" w:lineRule="auto"/>
      </w:pPr>
      <w:r w:rsidRPr="00FB2599">
        <w:t>[</w:t>
      </w:r>
      <w:r w:rsidR="00CD6ED5" w:rsidRPr="00FB2599">
        <w:t>W</w:t>
      </w:r>
      <w:r w:rsidRPr="00FB2599">
        <w:t>ork] would never stop making demands on our time, so it was up to us to decide what we were willing to do. It was our responsibility to draw the line</w:t>
      </w:r>
      <w:r w:rsidR="00C45BAE" w:rsidRPr="00FB2599">
        <w:t xml:space="preserve"> … </w:t>
      </w:r>
      <w:r w:rsidRPr="00FB2599">
        <w:rPr>
          <w:iCs/>
        </w:rPr>
        <w:t>if later on the job did not work ou</w:t>
      </w:r>
      <w:r w:rsidR="001078DB" w:rsidRPr="00FB2599">
        <w:rPr>
          <w:iCs/>
        </w:rPr>
        <w:t>t</w:t>
      </w:r>
      <w:r w:rsidRPr="00FB2599">
        <w:rPr>
          <w:iCs/>
        </w:rPr>
        <w:t xml:space="preserve">, we would know that we had tried on our own terms </w:t>
      </w:r>
      <w:r w:rsidRPr="00FB2599">
        <w:t xml:space="preserve">(Sandberg, </w:t>
      </w:r>
      <w:r w:rsidR="00941B5F" w:rsidRPr="00FB2599">
        <w:t>p.</w:t>
      </w:r>
      <w:r w:rsidR="0018463B" w:rsidRPr="00FB2599">
        <w:t xml:space="preserve"> </w:t>
      </w:r>
      <w:r w:rsidRPr="00FB2599">
        <w:t>127)</w:t>
      </w:r>
      <w:r w:rsidR="0018463B" w:rsidRPr="00FB2599">
        <w:t>.</w:t>
      </w:r>
    </w:p>
    <w:p w14:paraId="000A7F44" w14:textId="50599BC3" w:rsidR="00CD6ED5" w:rsidRPr="00FB2599" w:rsidRDefault="00CE2A7D" w:rsidP="005A6DBF">
      <w:pPr>
        <w:pStyle w:val="NoIndentNormal"/>
      </w:pPr>
      <w:r w:rsidRPr="00FB2599">
        <w:t>The</w:t>
      </w:r>
      <w:r w:rsidR="006917A6" w:rsidRPr="00FB2599">
        <w:t xml:space="preserve"> rhetoric of </w:t>
      </w:r>
      <w:r w:rsidR="004101B8">
        <w:t>hyper-</w:t>
      </w:r>
      <w:r w:rsidR="006917A6" w:rsidRPr="00FB2599">
        <w:t xml:space="preserve">agentic choice surfaces again </w:t>
      </w:r>
      <w:r w:rsidR="0051560D" w:rsidRPr="00FB2599">
        <w:t xml:space="preserve">in </w:t>
      </w:r>
      <w:r w:rsidR="00F349C4" w:rsidRPr="00FB2599">
        <w:t xml:space="preserve">managing work </w:t>
      </w:r>
      <w:r w:rsidR="00CD6ED5" w:rsidRPr="00FB2599">
        <w:t>demands</w:t>
      </w:r>
      <w:r w:rsidRPr="00FB2599">
        <w:t xml:space="preserve">, implying that </w:t>
      </w:r>
      <w:r w:rsidR="001078DB" w:rsidRPr="00FB2599">
        <w:t xml:space="preserve">if </w:t>
      </w:r>
      <w:r w:rsidR="006917A6" w:rsidRPr="00FB2599">
        <w:t>one’s</w:t>
      </w:r>
      <w:r w:rsidR="001078DB" w:rsidRPr="00FB2599">
        <w:t xml:space="preserve"> </w:t>
      </w:r>
      <w:r w:rsidR="00E2365D" w:rsidRPr="00FB2599">
        <w:t xml:space="preserve">‘own </w:t>
      </w:r>
      <w:r w:rsidR="001078DB" w:rsidRPr="00FB2599">
        <w:t>terms</w:t>
      </w:r>
      <w:r w:rsidR="00E2365D" w:rsidRPr="00FB2599">
        <w:t>’</w:t>
      </w:r>
      <w:r w:rsidR="001078DB" w:rsidRPr="00FB2599">
        <w:t xml:space="preserve"> are not working</w:t>
      </w:r>
      <w:r w:rsidR="00C45BAE" w:rsidRPr="00FB2599">
        <w:t>,</w:t>
      </w:r>
      <w:r w:rsidR="001078DB" w:rsidRPr="00FB2599">
        <w:t xml:space="preserve"> then responsibility </w:t>
      </w:r>
      <w:r w:rsidR="00C45BAE" w:rsidRPr="00FB2599">
        <w:t xml:space="preserve">lies </w:t>
      </w:r>
      <w:r w:rsidR="00CD6ED5" w:rsidRPr="00FB2599">
        <w:t>with</w:t>
      </w:r>
      <w:r w:rsidR="006917A6" w:rsidRPr="00FB2599">
        <w:t xml:space="preserve"> </w:t>
      </w:r>
      <w:r w:rsidR="00CD6ED5" w:rsidRPr="00FB2599">
        <w:t>employee</w:t>
      </w:r>
      <w:r w:rsidR="00C45BAE" w:rsidRPr="00FB2599">
        <w:t>s’</w:t>
      </w:r>
      <w:r w:rsidR="006917A6" w:rsidRPr="00FB2599">
        <w:t xml:space="preserve"> rather than </w:t>
      </w:r>
      <w:r w:rsidR="00941B5F" w:rsidRPr="00FB2599">
        <w:t>organi</w:t>
      </w:r>
      <w:r w:rsidR="005C5286" w:rsidRPr="00FB2599">
        <w:t>z</w:t>
      </w:r>
      <w:r w:rsidR="00CD6ED5" w:rsidRPr="00FB2599">
        <w:t xml:space="preserve">ations’ </w:t>
      </w:r>
      <w:r w:rsidR="006917A6" w:rsidRPr="00FB2599">
        <w:t>unreasonable demands</w:t>
      </w:r>
      <w:r w:rsidR="001078DB" w:rsidRPr="00FB2599">
        <w:t xml:space="preserve">. </w:t>
      </w:r>
      <w:r w:rsidR="00C45BAE" w:rsidRPr="00FB2599">
        <w:t xml:space="preserve">Although </w:t>
      </w:r>
      <w:r w:rsidR="00EE477C" w:rsidRPr="00FB2599">
        <w:t>comforting and sensible,</w:t>
      </w:r>
      <w:r w:rsidR="001078DB" w:rsidRPr="00FB2599">
        <w:t xml:space="preserve"> </w:t>
      </w:r>
      <w:r w:rsidR="006656F2">
        <w:t>this rhetoric</w:t>
      </w:r>
      <w:r w:rsidR="00B11941" w:rsidRPr="00FB2599">
        <w:t xml:space="preserve"> </w:t>
      </w:r>
      <w:r w:rsidR="001078DB" w:rsidRPr="00FB2599">
        <w:t xml:space="preserve">works to remove </w:t>
      </w:r>
      <w:r w:rsidR="00C90FD2" w:rsidRPr="00FB2599">
        <w:t xml:space="preserve">from the picture </w:t>
      </w:r>
      <w:r w:rsidR="00C13569" w:rsidRPr="00FB2599">
        <w:t xml:space="preserve">the </w:t>
      </w:r>
      <w:r w:rsidR="001078DB" w:rsidRPr="00FB2599">
        <w:t xml:space="preserve">organizational responsibility and the </w:t>
      </w:r>
      <w:r w:rsidR="00C90FD2">
        <w:t xml:space="preserve">pressure of an ever-growing production demand </w:t>
      </w:r>
      <w:r w:rsidR="001078DB" w:rsidRPr="00FB2599">
        <w:t xml:space="preserve">that shape the </w:t>
      </w:r>
      <w:r w:rsidR="00ED515A" w:rsidRPr="00FB2599">
        <w:t>workplace,</w:t>
      </w:r>
      <w:r w:rsidR="001078DB" w:rsidRPr="00FB2599">
        <w:t xml:space="preserve"> </w:t>
      </w:r>
      <w:r w:rsidR="006120FE" w:rsidRPr="00FB2599">
        <w:t xml:space="preserve">and </w:t>
      </w:r>
      <w:r w:rsidR="00C45BAE" w:rsidRPr="00FB2599">
        <w:t xml:space="preserve">to </w:t>
      </w:r>
      <w:r w:rsidR="006120FE" w:rsidRPr="00FB2599">
        <w:t>rearticulate these structural issues in the language</w:t>
      </w:r>
      <w:r w:rsidR="001078DB" w:rsidRPr="00FB2599">
        <w:t xml:space="preserve"> of personal </w:t>
      </w:r>
      <w:r w:rsidR="00C90FD2">
        <w:t xml:space="preserve">choice and </w:t>
      </w:r>
      <w:r w:rsidR="001078DB" w:rsidRPr="00FB2599">
        <w:t>responsibility</w:t>
      </w:r>
      <w:r w:rsidR="00CD6ED5" w:rsidRPr="00FB2599">
        <w:t>.</w:t>
      </w:r>
    </w:p>
    <w:p w14:paraId="1D05C528" w14:textId="76FD1283" w:rsidR="00B11941" w:rsidRPr="00FB2599" w:rsidRDefault="006120FE" w:rsidP="005A6DBF">
      <w:r w:rsidRPr="00FB2599">
        <w:t xml:space="preserve">Finally, </w:t>
      </w:r>
      <w:r w:rsidR="00F349C4" w:rsidRPr="00FB2599">
        <w:t xml:space="preserve">in addition to </w:t>
      </w:r>
      <w:r w:rsidRPr="00FB2599">
        <w:t>home</w:t>
      </w:r>
      <w:r w:rsidR="00F349C4" w:rsidRPr="00FB2599">
        <w:t>, work and</w:t>
      </w:r>
      <w:r w:rsidRPr="00FB2599">
        <w:t xml:space="preserve"> partner</w:t>
      </w:r>
      <w:r w:rsidR="00C45BAE" w:rsidRPr="00FB2599">
        <w:t>,</w:t>
      </w:r>
      <w:r w:rsidRPr="00FB2599">
        <w:t xml:space="preserve"> the </w:t>
      </w:r>
      <w:r w:rsidR="00F349C4" w:rsidRPr="00FB2599">
        <w:t xml:space="preserve">female hero </w:t>
      </w:r>
      <w:r w:rsidR="00C45BAE" w:rsidRPr="00FB2599">
        <w:t>must</w:t>
      </w:r>
      <w:r w:rsidR="00B11941" w:rsidRPr="00FB2599">
        <w:t xml:space="preserve"> be </w:t>
      </w:r>
      <w:r w:rsidR="00F349C4" w:rsidRPr="00FB2599">
        <w:t>in</w:t>
      </w:r>
      <w:r w:rsidRPr="00FB2599">
        <w:t xml:space="preserve"> control of </w:t>
      </w:r>
      <w:r w:rsidR="00CD6ED5" w:rsidRPr="00FB2599">
        <w:t>her own self</w:t>
      </w:r>
      <w:r w:rsidRPr="00FB2599">
        <w:t xml:space="preserve"> </w:t>
      </w:r>
      <w:r w:rsidR="00F349C4" w:rsidRPr="00FB2599">
        <w:t xml:space="preserve">to </w:t>
      </w:r>
      <w:r w:rsidR="00874BA2" w:rsidRPr="00FB2599">
        <w:t>achieve business success</w:t>
      </w:r>
      <w:r w:rsidR="00B11941" w:rsidRPr="00FB2599">
        <w:t xml:space="preserve">. Interestingly, a big part of this is controlling her feminine characteristics, for instance </w:t>
      </w:r>
      <w:r w:rsidR="0051560D" w:rsidRPr="00FB2599">
        <w:t xml:space="preserve">her </w:t>
      </w:r>
      <w:r w:rsidR="00B11941" w:rsidRPr="00FB2599">
        <w:t>emotional state or appearance:</w:t>
      </w:r>
    </w:p>
    <w:p w14:paraId="543B85FE" w14:textId="4FA0B1D2" w:rsidR="00E435DF" w:rsidRPr="00FB2599" w:rsidRDefault="00E435DF" w:rsidP="005A6DBF">
      <w:pPr>
        <w:pStyle w:val="Quotations"/>
        <w:spacing w:line="480" w:lineRule="auto"/>
      </w:pPr>
      <w:r w:rsidRPr="00FB2599">
        <w:t>I don’t get emotional – if something is w</w:t>
      </w:r>
      <w:r w:rsidR="00941B5F" w:rsidRPr="00FB2599">
        <w:t>rong I try to solve the problem</w:t>
      </w:r>
      <w:r w:rsidR="00C45BAE" w:rsidRPr="00FB2599">
        <w:t xml:space="preserve"> … </w:t>
      </w:r>
      <w:r w:rsidRPr="00FB2599">
        <w:t>I take all emotion out of it [work] and find I work well…</w:t>
      </w:r>
      <w:r w:rsidR="00C45BAE" w:rsidRPr="00FB2599">
        <w:t xml:space="preserve"> </w:t>
      </w:r>
      <w:r w:rsidRPr="00FB2599">
        <w:t>it doesn’t mean yo</w:t>
      </w:r>
      <w:r w:rsidR="00941B5F" w:rsidRPr="00FB2599">
        <w:t xml:space="preserve">u have to be cold </w:t>
      </w:r>
      <w:r w:rsidR="00C45BAE" w:rsidRPr="00FB2599">
        <w:t xml:space="preserve">or </w:t>
      </w:r>
      <w:r w:rsidR="00941B5F" w:rsidRPr="00FB2599">
        <w:t>unfeeling…</w:t>
      </w:r>
      <w:r w:rsidR="00C45BAE" w:rsidRPr="00FB2599">
        <w:t xml:space="preserve"> </w:t>
      </w:r>
      <w:r w:rsidR="00081757" w:rsidRPr="00FB2599">
        <w:t>It</w:t>
      </w:r>
      <w:r w:rsidR="00522F51" w:rsidRPr="00FB2599">
        <w:t>’</w:t>
      </w:r>
      <w:r w:rsidR="00081757" w:rsidRPr="00FB2599">
        <w:t xml:space="preserve">s about being clear, precise and operationally succinct… </w:t>
      </w:r>
      <w:r w:rsidR="00C7455F" w:rsidRPr="00FB2599">
        <w:t xml:space="preserve">it’s not about being a bully </w:t>
      </w:r>
      <w:r w:rsidRPr="00FB2599">
        <w:t xml:space="preserve">(Brady, </w:t>
      </w:r>
      <w:r w:rsidR="00941B5F" w:rsidRPr="00FB2599">
        <w:t>pp.</w:t>
      </w:r>
      <w:r w:rsidR="0018463B" w:rsidRPr="00FB2599">
        <w:t xml:space="preserve"> </w:t>
      </w:r>
      <w:r w:rsidR="00941B5F" w:rsidRPr="00FB2599">
        <w:t xml:space="preserve">29, </w:t>
      </w:r>
      <w:r w:rsidRPr="00FB2599">
        <w:t>49)</w:t>
      </w:r>
      <w:r w:rsidR="0018463B" w:rsidRPr="00FB2599">
        <w:t>.</w:t>
      </w:r>
    </w:p>
    <w:p w14:paraId="65F991E7" w14:textId="23CEAC3A" w:rsidR="00763F83" w:rsidRPr="00FB2599" w:rsidRDefault="00763F83" w:rsidP="005A6DBF">
      <w:pPr>
        <w:pStyle w:val="Quotations"/>
        <w:spacing w:line="480" w:lineRule="auto"/>
      </w:pPr>
      <w:r w:rsidRPr="00FB2599">
        <w:lastRenderedPageBreak/>
        <w:t>I definitely believe that women s</w:t>
      </w:r>
      <w:r w:rsidR="00941B5F" w:rsidRPr="00FB2599">
        <w:t>hould pursue any career they wish</w:t>
      </w:r>
      <w:r w:rsidRPr="00FB2599">
        <w:t>, but I don’t think they should totally abandon looking and acting feminine. There is no reason for a successful woman to behave like a man (</w:t>
      </w:r>
      <w:r w:rsidR="001B2825" w:rsidRPr="00FB2599">
        <w:t>Kay</w:t>
      </w:r>
      <w:r w:rsidRPr="00FB2599">
        <w:t xml:space="preserve">, </w:t>
      </w:r>
      <w:r w:rsidR="00941B5F" w:rsidRPr="00FB2599">
        <w:t>p.</w:t>
      </w:r>
      <w:r w:rsidR="0018463B" w:rsidRPr="00FB2599">
        <w:t xml:space="preserve"> </w:t>
      </w:r>
      <w:r w:rsidRPr="00FB2599">
        <w:t>108)</w:t>
      </w:r>
      <w:r w:rsidR="0018463B" w:rsidRPr="00FB2599">
        <w:t>.</w:t>
      </w:r>
    </w:p>
    <w:p w14:paraId="0CF6AB5D" w14:textId="169A01EB" w:rsidR="00B0646C" w:rsidRPr="00FB2599" w:rsidRDefault="00B11941" w:rsidP="005A6DBF">
      <w:r w:rsidRPr="00FB2599">
        <w:t>M</w:t>
      </w:r>
      <w:r w:rsidR="00C7455F" w:rsidRPr="00FB2599">
        <w:t>ost books</w:t>
      </w:r>
      <w:r w:rsidR="00763F83" w:rsidRPr="00FB2599">
        <w:t xml:space="preserve"> suggest that </w:t>
      </w:r>
      <w:r w:rsidR="00697408" w:rsidRPr="00FB2599">
        <w:t>r</w:t>
      </w:r>
      <w:r w:rsidR="00763F83" w:rsidRPr="00FB2599">
        <w:t>etaining femininity is paramount to success</w:t>
      </w:r>
      <w:r w:rsidR="004101B8">
        <w:t xml:space="preserve">, </w:t>
      </w:r>
      <w:r w:rsidR="00697408" w:rsidRPr="00FB2599">
        <w:t>a</w:t>
      </w:r>
      <w:r w:rsidR="00763F83" w:rsidRPr="00FB2599">
        <w:t xml:space="preserve"> call </w:t>
      </w:r>
      <w:r w:rsidR="00697408" w:rsidRPr="00FB2599">
        <w:t>that</w:t>
      </w:r>
      <w:r w:rsidR="00941B5F" w:rsidRPr="00FB2599">
        <w:t xml:space="preserve"> </w:t>
      </w:r>
      <w:r w:rsidR="006656F2">
        <w:t>echoes</w:t>
      </w:r>
      <w:r w:rsidR="00941B5F" w:rsidRPr="00FB2599">
        <w:t xml:space="preserve"> </w:t>
      </w:r>
      <w:r w:rsidR="00C45BAE" w:rsidRPr="00FB2599">
        <w:t xml:space="preserve">the </w:t>
      </w:r>
      <w:r w:rsidR="004101B8">
        <w:t>postfeminist return to gender essentialism (Gill, 2007</w:t>
      </w:r>
      <w:r w:rsidR="00763F83" w:rsidRPr="00FB2599">
        <w:t>)</w:t>
      </w:r>
      <w:r w:rsidR="006120FE" w:rsidRPr="00FB2599">
        <w:t>. Brady</w:t>
      </w:r>
      <w:r w:rsidR="004D76F4">
        <w:t>’s quotation above</w:t>
      </w:r>
      <w:r w:rsidR="00697408" w:rsidRPr="00FB2599">
        <w:t xml:space="preserve"> </w:t>
      </w:r>
      <w:r w:rsidR="006120FE" w:rsidRPr="00FB2599">
        <w:t>sugg</w:t>
      </w:r>
      <w:r w:rsidR="00C55A93" w:rsidRPr="00FB2599">
        <w:t xml:space="preserve">ests that it is necessary to retain self-control </w:t>
      </w:r>
      <w:r w:rsidR="00D47391">
        <w:t xml:space="preserve">over one’s </w:t>
      </w:r>
      <w:r w:rsidR="006120FE" w:rsidRPr="00FB2599">
        <w:t>emotion</w:t>
      </w:r>
      <w:r w:rsidR="00D47391">
        <w:t>s</w:t>
      </w:r>
      <w:r w:rsidR="00C55A93" w:rsidRPr="00FB2599">
        <w:t xml:space="preserve">, </w:t>
      </w:r>
      <w:r w:rsidR="006120FE" w:rsidRPr="00FB2599">
        <w:t xml:space="preserve">implying that </w:t>
      </w:r>
      <w:r w:rsidR="00345271">
        <w:t xml:space="preserve">excessive </w:t>
      </w:r>
      <w:r w:rsidR="006120FE" w:rsidRPr="00FB2599">
        <w:t xml:space="preserve">emotionality is a typical </w:t>
      </w:r>
      <w:r w:rsidR="00D47391">
        <w:t>‘female’ issue</w:t>
      </w:r>
      <w:r w:rsidR="004101B8">
        <w:t xml:space="preserve">, </w:t>
      </w:r>
      <w:r w:rsidR="00345271">
        <w:t>but also</w:t>
      </w:r>
      <w:r w:rsidR="004101B8">
        <w:t xml:space="preserve"> points to</w:t>
      </w:r>
      <w:r w:rsidR="006120FE" w:rsidRPr="00FB2599">
        <w:t xml:space="preserve"> the intrica</w:t>
      </w:r>
      <w:r w:rsidR="00C55A93" w:rsidRPr="00FB2599">
        <w:t xml:space="preserve">cy of balancing </w:t>
      </w:r>
      <w:r w:rsidR="00C7455F" w:rsidRPr="00FB2599">
        <w:t>traits considered</w:t>
      </w:r>
      <w:r w:rsidR="00D455CF" w:rsidRPr="00FB2599">
        <w:t xml:space="preserve"> as</w:t>
      </w:r>
      <w:r w:rsidR="00C7455F" w:rsidRPr="00FB2599">
        <w:t xml:space="preserve"> ‘feminine’</w:t>
      </w:r>
      <w:r w:rsidR="00D455CF" w:rsidRPr="00FB2599">
        <w:t xml:space="preserve"> –</w:t>
      </w:r>
      <w:r w:rsidR="004101B8">
        <w:t xml:space="preserve"> </w:t>
      </w:r>
      <w:r w:rsidR="00697408" w:rsidRPr="00FB2599">
        <w:t xml:space="preserve">being </w:t>
      </w:r>
      <w:r w:rsidR="006120FE" w:rsidRPr="00FB2599">
        <w:t xml:space="preserve">not too emotional but not too cold either. As with confidence, this </w:t>
      </w:r>
      <w:r w:rsidR="00697408" w:rsidRPr="00FB2599">
        <w:t>echoes the difficulty for women</w:t>
      </w:r>
      <w:r w:rsidR="006120FE" w:rsidRPr="00FB2599">
        <w:t xml:space="preserve"> </w:t>
      </w:r>
      <w:r w:rsidR="0051560D" w:rsidRPr="00FB2599">
        <w:t xml:space="preserve">of </w:t>
      </w:r>
      <w:r w:rsidR="006120FE" w:rsidRPr="00FB2599">
        <w:t>find</w:t>
      </w:r>
      <w:r w:rsidR="0051560D" w:rsidRPr="00FB2599">
        <w:t>ing</w:t>
      </w:r>
      <w:r w:rsidR="006120FE" w:rsidRPr="00FB2599">
        <w:t xml:space="preserve"> the ‘right’ way of doing gender (</w:t>
      </w:r>
      <w:proofErr w:type="spellStart"/>
      <w:r w:rsidR="006120FE" w:rsidRPr="00FB2599">
        <w:t>Mavin</w:t>
      </w:r>
      <w:proofErr w:type="spellEnd"/>
      <w:r w:rsidR="006120FE" w:rsidRPr="00FB2599">
        <w:t xml:space="preserve"> and </w:t>
      </w:r>
      <w:proofErr w:type="spellStart"/>
      <w:r w:rsidR="006120FE" w:rsidRPr="00FB2599">
        <w:t>Grandy</w:t>
      </w:r>
      <w:proofErr w:type="spellEnd"/>
      <w:r w:rsidR="006120FE" w:rsidRPr="00FB2599">
        <w:t>, 2013)</w:t>
      </w:r>
      <w:r w:rsidR="00E57EB4" w:rsidRPr="00FB2599">
        <w:t>,</w:t>
      </w:r>
      <w:r w:rsidR="00C7455F" w:rsidRPr="00FB2599">
        <w:t xml:space="preserve"> and indicates how </w:t>
      </w:r>
      <w:r w:rsidR="00606B3B" w:rsidRPr="00FB2599">
        <w:t>these suggestions</w:t>
      </w:r>
      <w:r w:rsidR="00C7455F" w:rsidRPr="00FB2599">
        <w:t xml:space="preserve"> are underpinned by </w:t>
      </w:r>
      <w:r w:rsidR="00E57EB4" w:rsidRPr="00FB2599">
        <w:t xml:space="preserve">a </w:t>
      </w:r>
      <w:r w:rsidR="00C7455F" w:rsidRPr="00FB2599">
        <w:t xml:space="preserve">postfeminist sensibility </w:t>
      </w:r>
      <w:r w:rsidR="00697408" w:rsidRPr="00FB2599">
        <w:t xml:space="preserve">that </w:t>
      </w:r>
      <w:r w:rsidR="00C7455F" w:rsidRPr="00FB2599">
        <w:t xml:space="preserve">encourages women </w:t>
      </w:r>
      <w:r w:rsidR="00E57EB4" w:rsidRPr="00FB2599">
        <w:t xml:space="preserve">to </w:t>
      </w:r>
      <w:r w:rsidR="00463B08" w:rsidRPr="00FB2599">
        <w:t xml:space="preserve">take on some </w:t>
      </w:r>
      <w:r w:rsidR="00697408" w:rsidRPr="00FB2599">
        <w:t xml:space="preserve">agentic </w:t>
      </w:r>
      <w:r w:rsidR="00463B08" w:rsidRPr="00FB2599">
        <w:t xml:space="preserve">‘masculine’ traits </w:t>
      </w:r>
      <w:r w:rsidR="00697408" w:rsidRPr="00FB2599">
        <w:t xml:space="preserve">while </w:t>
      </w:r>
      <w:r w:rsidR="00FF03FB" w:rsidRPr="00FB2599">
        <w:t xml:space="preserve">embracing and </w:t>
      </w:r>
      <w:r w:rsidR="00697408" w:rsidRPr="00FB2599">
        <w:t>maintaining femininity</w:t>
      </w:r>
      <w:r w:rsidR="00214AC2" w:rsidRPr="00FB2599">
        <w:t xml:space="preserve"> (Gill, 2007)</w:t>
      </w:r>
      <w:r w:rsidR="006120FE" w:rsidRPr="00FB2599">
        <w:t>.</w:t>
      </w:r>
      <w:r w:rsidR="00463B08" w:rsidRPr="00FB2599">
        <w:t xml:space="preserve"> Thus, </w:t>
      </w:r>
      <w:r w:rsidR="00C7455F" w:rsidRPr="00FB2599">
        <w:t>the</w:t>
      </w:r>
      <w:r w:rsidR="00606B3B" w:rsidRPr="00FB2599">
        <w:t xml:space="preserve"> control repertoire explains </w:t>
      </w:r>
      <w:r w:rsidR="00E57EB4" w:rsidRPr="00FB2599">
        <w:t>how the</w:t>
      </w:r>
      <w:r w:rsidR="00606B3B" w:rsidRPr="00FB2599">
        <w:t xml:space="preserve"> </w:t>
      </w:r>
      <w:r w:rsidR="00C7455F" w:rsidRPr="00FB2599">
        <w:t xml:space="preserve">female hero </w:t>
      </w:r>
      <w:r w:rsidR="00E57EB4" w:rsidRPr="00FB2599">
        <w:t xml:space="preserve">can </w:t>
      </w:r>
      <w:r w:rsidR="00C7455F" w:rsidRPr="00FB2599">
        <w:t xml:space="preserve">achieve </w:t>
      </w:r>
      <w:r w:rsidR="00821AB0" w:rsidRPr="00FB2599">
        <w:t xml:space="preserve">success </w:t>
      </w:r>
      <w:r w:rsidR="00606B3B" w:rsidRPr="00FB2599">
        <w:t xml:space="preserve">by </w:t>
      </w:r>
      <w:r w:rsidR="001416AA" w:rsidRPr="00FB2599">
        <w:t>managing</w:t>
      </w:r>
      <w:r w:rsidR="00606B3B" w:rsidRPr="00FB2599">
        <w:t xml:space="preserve"> </w:t>
      </w:r>
      <w:r w:rsidR="00821AB0" w:rsidRPr="00FB2599">
        <w:t>gendered barriers.</w:t>
      </w:r>
      <w:r w:rsidR="00214AC2" w:rsidRPr="00FB2599">
        <w:t xml:space="preserve"> </w:t>
      </w:r>
      <w:r w:rsidR="001416AA" w:rsidRPr="00FB2599">
        <w:t xml:space="preserve">In </w:t>
      </w:r>
      <w:r w:rsidR="00214AC2" w:rsidRPr="00FB2599">
        <w:t xml:space="preserve">indicating that </w:t>
      </w:r>
      <w:r w:rsidR="00821AB0" w:rsidRPr="00FB2599">
        <w:t>getting to the top</w:t>
      </w:r>
      <w:r w:rsidR="00214AC2" w:rsidRPr="00FB2599">
        <w:t xml:space="preserve"> is do-able </w:t>
      </w:r>
      <w:r w:rsidR="001416AA" w:rsidRPr="00FB2599">
        <w:t xml:space="preserve">by </w:t>
      </w:r>
      <w:r w:rsidR="00214AC2" w:rsidRPr="00FB2599">
        <w:t xml:space="preserve">using </w:t>
      </w:r>
      <w:r w:rsidR="00606B3B" w:rsidRPr="00FB2599">
        <w:t>the suggested</w:t>
      </w:r>
      <w:r w:rsidR="00B0646C" w:rsidRPr="00FB2599">
        <w:t xml:space="preserve"> practical tactics</w:t>
      </w:r>
      <w:r w:rsidR="00AE4099" w:rsidRPr="00FB2599">
        <w:t>,</w:t>
      </w:r>
      <w:r w:rsidR="00B0646C" w:rsidRPr="00FB2599">
        <w:t xml:space="preserve"> </w:t>
      </w:r>
      <w:r w:rsidR="00214AC2" w:rsidRPr="00FB2599">
        <w:t xml:space="preserve">the texts </w:t>
      </w:r>
      <w:r w:rsidR="00B0646C" w:rsidRPr="00FB2599">
        <w:t xml:space="preserve">imply that </w:t>
      </w:r>
      <w:r w:rsidR="00AE4099" w:rsidRPr="00FB2599">
        <w:t xml:space="preserve">choosing to be in control is a </w:t>
      </w:r>
      <w:r w:rsidR="00214AC2" w:rsidRPr="00FB2599">
        <w:t xml:space="preserve">woman’s responsibility </w:t>
      </w:r>
      <w:r w:rsidR="00AE4099" w:rsidRPr="00FB2599">
        <w:t>if she</w:t>
      </w:r>
      <w:r w:rsidR="00B0646C" w:rsidRPr="00FB2599">
        <w:t xml:space="preserve"> wants to succeed</w:t>
      </w:r>
      <w:r w:rsidR="00214AC2" w:rsidRPr="00FB2599">
        <w:t>.</w:t>
      </w:r>
    </w:p>
    <w:p w14:paraId="56E224B9" w14:textId="77777777" w:rsidR="004D76F4" w:rsidRDefault="004D76F4" w:rsidP="005A6DBF">
      <w:pPr>
        <w:pStyle w:val="Heading2"/>
      </w:pPr>
    </w:p>
    <w:p w14:paraId="17453360" w14:textId="11A3E057" w:rsidR="00F1688A" w:rsidRPr="00FB2599" w:rsidRDefault="008832DE" w:rsidP="005A6DBF">
      <w:pPr>
        <w:pStyle w:val="Heading2"/>
      </w:pPr>
      <w:r w:rsidRPr="00FB2599">
        <w:t>Courage</w:t>
      </w:r>
    </w:p>
    <w:p w14:paraId="1DEF49ED" w14:textId="77777777" w:rsidR="003C7DF4" w:rsidRDefault="00081757" w:rsidP="003C7DF4">
      <w:pPr>
        <w:pStyle w:val="Quotations"/>
        <w:spacing w:line="480" w:lineRule="auto"/>
        <w:ind w:left="0"/>
      </w:pPr>
      <w:r w:rsidRPr="00FB2599">
        <w:t xml:space="preserve">Finally, while some barriers can be </w:t>
      </w:r>
      <w:r w:rsidR="00C46146" w:rsidRPr="00FB2599">
        <w:t>jumped over or</w:t>
      </w:r>
      <w:r w:rsidRPr="00FB2599">
        <w:t xml:space="preserve"> managed, others </w:t>
      </w:r>
      <w:r w:rsidR="001416AA" w:rsidRPr="00FB2599">
        <w:t>must</w:t>
      </w:r>
      <w:r w:rsidRPr="00FB2599">
        <w:t xml:space="preserve"> be </w:t>
      </w:r>
      <w:r w:rsidR="00B0646C" w:rsidRPr="00FB2599">
        <w:t>pushed through</w:t>
      </w:r>
      <w:r w:rsidR="001416AA" w:rsidRPr="00FB2599">
        <w:t>,</w:t>
      </w:r>
      <w:r w:rsidR="00F57DD9" w:rsidRPr="00FB2599">
        <w:t xml:space="preserve"> and celebrity </w:t>
      </w:r>
      <w:r w:rsidR="00C46146" w:rsidRPr="00FB2599">
        <w:t xml:space="preserve">executives </w:t>
      </w:r>
      <w:r w:rsidR="00F57DD9" w:rsidRPr="00FB2599">
        <w:t>certainly model the courage</w:t>
      </w:r>
      <w:r w:rsidR="00FE1474" w:rsidRPr="00FB2599">
        <w:t xml:space="preserve"> </w:t>
      </w:r>
      <w:r w:rsidR="005423A1" w:rsidRPr="00FB2599">
        <w:t xml:space="preserve">and perseverance </w:t>
      </w:r>
      <w:r w:rsidR="001416AA" w:rsidRPr="00FB2599">
        <w:t>required to do so</w:t>
      </w:r>
      <w:r w:rsidR="003B147C" w:rsidRPr="00FB2599">
        <w:t xml:space="preserve">. </w:t>
      </w:r>
    </w:p>
    <w:p w14:paraId="601EBC3C" w14:textId="3A20F8A3" w:rsidR="003C7DF4" w:rsidRPr="00FB2599" w:rsidRDefault="003C7DF4" w:rsidP="003C7DF4">
      <w:pPr>
        <w:pStyle w:val="Quotations"/>
        <w:spacing w:line="480" w:lineRule="auto"/>
      </w:pPr>
      <w:r w:rsidRPr="00FB2599">
        <w:t xml:space="preserve">[Our female] fears of sticking our necks out because of how we’ll be perceived often causes us to sabotage our careers… if you want to succeed big, there is no substitute for simply sticking your neck out (Huffington, pp. 93, 105). </w:t>
      </w:r>
    </w:p>
    <w:p w14:paraId="311A2AD9" w14:textId="2AFD0EF8" w:rsidR="00044596" w:rsidRDefault="00EF3740" w:rsidP="005A6DBF">
      <w:pPr>
        <w:pStyle w:val="NoIndentNormal"/>
      </w:pPr>
      <w:r w:rsidRPr="00FB2599">
        <w:lastRenderedPageBreak/>
        <w:t>Achieving</w:t>
      </w:r>
      <w:r w:rsidR="00081757" w:rsidRPr="00FB2599">
        <w:t xml:space="preserve"> </w:t>
      </w:r>
      <w:r w:rsidR="00F57DD9" w:rsidRPr="00FB2599">
        <w:t xml:space="preserve">business </w:t>
      </w:r>
      <w:r w:rsidR="00B44637" w:rsidRPr="00FB2599">
        <w:t>success</w:t>
      </w:r>
      <w:r w:rsidR="00F57DD9" w:rsidRPr="00FB2599">
        <w:t xml:space="preserve"> </w:t>
      </w:r>
      <w:r w:rsidRPr="00FB2599">
        <w:t xml:space="preserve">is portrayed </w:t>
      </w:r>
      <w:r w:rsidR="00F57DD9" w:rsidRPr="00FB2599">
        <w:t xml:space="preserve">as </w:t>
      </w:r>
      <w:r w:rsidR="00E522E7" w:rsidRPr="00FB2599">
        <w:t>hard work</w:t>
      </w:r>
      <w:r w:rsidRPr="00FB2599">
        <w:t>, and being a female manager</w:t>
      </w:r>
      <w:r w:rsidR="001416AA" w:rsidRPr="00FB2599">
        <w:t>,</w:t>
      </w:r>
      <w:r w:rsidRPr="00FB2599">
        <w:t xml:space="preserve"> in particular</w:t>
      </w:r>
      <w:r w:rsidR="001416AA" w:rsidRPr="00FB2599">
        <w:t>,</w:t>
      </w:r>
      <w:r w:rsidRPr="00FB2599">
        <w:t xml:space="preserve"> is presented as a constant struggle. Therefore</w:t>
      </w:r>
      <w:r w:rsidR="001416AA" w:rsidRPr="00FB2599">
        <w:t>,</w:t>
      </w:r>
      <w:r w:rsidRPr="00FB2599">
        <w:t xml:space="preserve"> she needs determination, grit and fortitude to stop complaining, push through the barriers and just ‘get on with it’:</w:t>
      </w:r>
    </w:p>
    <w:p w14:paraId="3CE0C175" w14:textId="1FDF9D87" w:rsidR="00044596" w:rsidRPr="00FB2599" w:rsidRDefault="00FE1474" w:rsidP="005A6DBF">
      <w:pPr>
        <w:pStyle w:val="Quotations"/>
        <w:spacing w:line="480" w:lineRule="auto"/>
      </w:pPr>
      <w:r w:rsidRPr="00FB2599">
        <w:t>C</w:t>
      </w:r>
      <w:r w:rsidR="00044596" w:rsidRPr="00FB2599">
        <w:t xml:space="preserve">areer is built on sheer hard work – endurance and tolerance, relentless energy, the constant battle between kids and work. You can’t stop when you are </w:t>
      </w:r>
      <w:r w:rsidR="003B147C" w:rsidRPr="00FB2599">
        <w:t>tired;</w:t>
      </w:r>
      <w:r w:rsidR="00044596" w:rsidRPr="00FB2599">
        <w:t xml:space="preserve"> you have to push on (Brady, </w:t>
      </w:r>
      <w:r w:rsidR="007963AF" w:rsidRPr="00FB2599">
        <w:t>p.</w:t>
      </w:r>
      <w:r w:rsidR="0018463B" w:rsidRPr="00FB2599">
        <w:t xml:space="preserve"> </w:t>
      </w:r>
      <w:r w:rsidR="00044596" w:rsidRPr="00FB2599">
        <w:t>100)</w:t>
      </w:r>
      <w:r w:rsidR="00B44B92" w:rsidRPr="00FB2599">
        <w:t>.</w:t>
      </w:r>
    </w:p>
    <w:p w14:paraId="78E32DCF" w14:textId="77777777" w:rsidR="00F938B9" w:rsidRPr="00FB2599" w:rsidRDefault="00F938B9" w:rsidP="00F938B9">
      <w:pPr>
        <w:pStyle w:val="Quotations"/>
        <w:spacing w:line="480" w:lineRule="auto"/>
      </w:pPr>
      <w:r w:rsidRPr="00FB2599">
        <w:t>I never give up. No matter what challenges life throws at me, I’ll still pull myself out of ben the next morning and get on with it. That’s what I had to do when I was growing up and that’s what I do to this day (</w:t>
      </w:r>
      <w:proofErr w:type="spellStart"/>
      <w:r w:rsidRPr="00FB2599">
        <w:t>Mone</w:t>
      </w:r>
      <w:proofErr w:type="spellEnd"/>
      <w:r w:rsidRPr="00FB2599">
        <w:t xml:space="preserve">, p2). </w:t>
      </w:r>
    </w:p>
    <w:p w14:paraId="78AD9F3A" w14:textId="617F38D3" w:rsidR="00DF5187" w:rsidRPr="00FB2599" w:rsidRDefault="00B0646C" w:rsidP="00F938B9">
      <w:pPr>
        <w:ind w:firstLine="0"/>
      </w:pPr>
      <w:r w:rsidRPr="00FB2599">
        <w:t>Much of the discussion around pushing through the barriers centre</w:t>
      </w:r>
      <w:r w:rsidR="001416AA" w:rsidRPr="00FB2599">
        <w:t>s</w:t>
      </w:r>
      <w:r w:rsidRPr="00FB2599">
        <w:t xml:space="preserve"> around the vocabulary of endurance, perseverance</w:t>
      </w:r>
      <w:r w:rsidR="006E4887" w:rsidRPr="00FB2599">
        <w:t xml:space="preserve">, </w:t>
      </w:r>
      <w:r w:rsidR="00A35215" w:rsidRPr="00FB2599">
        <w:t>gr</w:t>
      </w:r>
      <w:r w:rsidR="00386969" w:rsidRPr="00FB2599">
        <w:t>itting</w:t>
      </w:r>
      <w:r w:rsidR="006E4887" w:rsidRPr="00FB2599">
        <w:t xml:space="preserve"> </w:t>
      </w:r>
      <w:r w:rsidR="001416AA" w:rsidRPr="00FB2599">
        <w:t xml:space="preserve">one’s </w:t>
      </w:r>
      <w:r w:rsidR="006E4887" w:rsidRPr="00FB2599">
        <w:t>teeth</w:t>
      </w:r>
      <w:r w:rsidR="007963AF" w:rsidRPr="00FB2599">
        <w:t xml:space="preserve"> </w:t>
      </w:r>
      <w:r w:rsidR="003C7DF4">
        <w:t>but still</w:t>
      </w:r>
      <w:r w:rsidR="006E33EB" w:rsidRPr="00FB2599">
        <w:t xml:space="preserve"> </w:t>
      </w:r>
      <w:r w:rsidR="00104CF4" w:rsidRPr="00FB2599">
        <w:t xml:space="preserve">having </w:t>
      </w:r>
      <w:r w:rsidR="005423A1" w:rsidRPr="00FB2599">
        <w:t>optimism rather than</w:t>
      </w:r>
      <w:r w:rsidR="006E33EB" w:rsidRPr="00FB2599">
        <w:t xml:space="preserve"> fear</w:t>
      </w:r>
      <w:r w:rsidR="003C7DF4">
        <w:t xml:space="preserve"> or</w:t>
      </w:r>
      <w:r w:rsidR="005423A1" w:rsidRPr="00FB2599">
        <w:t xml:space="preserve"> ‘rather than spending hours comparing experiences and s</w:t>
      </w:r>
      <w:r w:rsidR="006656F2">
        <w:t>wapping tales of doom (</w:t>
      </w:r>
      <w:proofErr w:type="spellStart"/>
      <w:r w:rsidR="006656F2">
        <w:t>Meaden</w:t>
      </w:r>
      <w:proofErr w:type="spellEnd"/>
      <w:r w:rsidR="006656F2">
        <w:t xml:space="preserve">, </w:t>
      </w:r>
      <w:r w:rsidR="005423A1" w:rsidRPr="00FB2599">
        <w:t>p.19)</w:t>
      </w:r>
      <w:r w:rsidR="006E33EB" w:rsidRPr="00FB2599">
        <w:t>.</w:t>
      </w:r>
      <w:r w:rsidR="00A35215" w:rsidRPr="00FB2599">
        <w:t xml:space="preserve"> </w:t>
      </w:r>
      <w:r w:rsidR="001416AA" w:rsidRPr="00FB2599">
        <w:t>A</w:t>
      </w:r>
      <w:r w:rsidRPr="00FB2599">
        <w:t xml:space="preserve">ccounts of </w:t>
      </w:r>
      <w:r w:rsidR="001416AA" w:rsidRPr="00FB2599">
        <w:t>how</w:t>
      </w:r>
      <w:r w:rsidRPr="00FB2599">
        <w:t xml:space="preserve"> women </w:t>
      </w:r>
      <w:r w:rsidR="001416AA" w:rsidRPr="00FB2599">
        <w:t xml:space="preserve">have </w:t>
      </w:r>
      <w:r w:rsidRPr="00FB2599">
        <w:t xml:space="preserve">pushed through </w:t>
      </w:r>
      <w:r w:rsidR="007963AF" w:rsidRPr="00FB2599">
        <w:t>gendered</w:t>
      </w:r>
      <w:r w:rsidRPr="00FB2599">
        <w:t xml:space="preserve"> barriers are described in </w:t>
      </w:r>
      <w:r w:rsidR="007963AF" w:rsidRPr="00FB2599">
        <w:t xml:space="preserve">a </w:t>
      </w:r>
      <w:r w:rsidRPr="00FB2599">
        <w:t>very heroic</w:t>
      </w:r>
      <w:r w:rsidR="001416AA" w:rsidRPr="00FB2599">
        <w:t>,</w:t>
      </w:r>
      <w:r w:rsidRPr="00FB2599">
        <w:t xml:space="preserve"> emotional </w:t>
      </w:r>
      <w:r w:rsidR="006E33EB" w:rsidRPr="00FB2599">
        <w:t>tone</w:t>
      </w:r>
      <w:r w:rsidRPr="00FB2599">
        <w:t xml:space="preserve">. </w:t>
      </w:r>
      <w:r w:rsidR="00AB6B93" w:rsidRPr="00FB2599">
        <w:t xml:space="preserve">Interestingly, heroism </w:t>
      </w:r>
      <w:r w:rsidR="004101B8">
        <w:t xml:space="preserve">is necessary </w:t>
      </w:r>
      <w:r w:rsidR="001416AA" w:rsidRPr="00FB2599">
        <w:t xml:space="preserve">to </w:t>
      </w:r>
      <w:r w:rsidR="00AB6B93" w:rsidRPr="00FB2599">
        <w:t xml:space="preserve">push through these barriers in the interest of </w:t>
      </w:r>
      <w:r w:rsidR="00847C7A" w:rsidRPr="00FB2599">
        <w:t xml:space="preserve">personal </w:t>
      </w:r>
      <w:r w:rsidR="00AB6B93" w:rsidRPr="00FB2599">
        <w:t>success</w:t>
      </w:r>
      <w:r w:rsidR="008432AC" w:rsidRPr="00FB2599">
        <w:t>,</w:t>
      </w:r>
      <w:r w:rsidR="00AB6B93" w:rsidRPr="00FB2599">
        <w:t xml:space="preserve"> but there is little suggestion </w:t>
      </w:r>
      <w:r w:rsidR="004101B8">
        <w:t>of dismantling these barriers</w:t>
      </w:r>
      <w:r w:rsidR="006656F2">
        <w:t xml:space="preserve"> or questioning how and why they are there in the first place</w:t>
      </w:r>
      <w:r w:rsidR="005423A1" w:rsidRPr="00FB2599">
        <w:t xml:space="preserve">, which </w:t>
      </w:r>
      <w:r w:rsidR="004101B8">
        <w:t xml:space="preserve">also </w:t>
      </w:r>
      <w:r w:rsidR="005423A1" w:rsidRPr="00FB2599">
        <w:t>means they are implicitly constructed as</w:t>
      </w:r>
      <w:r w:rsidR="00AB6B93" w:rsidRPr="00FB2599">
        <w:t xml:space="preserve"> inevitable</w:t>
      </w:r>
      <w:r w:rsidR="001416AA" w:rsidRPr="00FB2599">
        <w:t>,</w:t>
      </w:r>
      <w:r w:rsidR="00AB6B93" w:rsidRPr="00FB2599">
        <w:t xml:space="preserve"> and</w:t>
      </w:r>
      <w:r w:rsidR="007963AF" w:rsidRPr="00FB2599">
        <w:t xml:space="preserve"> often</w:t>
      </w:r>
      <w:r w:rsidR="00AB6B93" w:rsidRPr="00FB2599">
        <w:t xml:space="preserve"> </w:t>
      </w:r>
      <w:r w:rsidR="00C034D2" w:rsidRPr="00FB2599">
        <w:t>unmalleable</w:t>
      </w:r>
      <w:r w:rsidR="00AB6B93" w:rsidRPr="00FB2599">
        <w:t xml:space="preserve">. </w:t>
      </w:r>
      <w:proofErr w:type="spellStart"/>
      <w:r w:rsidR="00F800CB" w:rsidRPr="00FB2599">
        <w:t>Schubart</w:t>
      </w:r>
      <w:r w:rsidR="001416AA" w:rsidRPr="00FB2599">
        <w:t>’s</w:t>
      </w:r>
      <w:proofErr w:type="spellEnd"/>
      <w:r w:rsidR="00F800CB" w:rsidRPr="00FB2599">
        <w:t xml:space="preserve"> </w:t>
      </w:r>
      <w:r w:rsidR="00AB6B93" w:rsidRPr="00FB2599">
        <w:t>(2007</w:t>
      </w:r>
      <w:r w:rsidR="007963AF" w:rsidRPr="00FB2599">
        <w:t>, p.</w:t>
      </w:r>
      <w:r w:rsidR="00F800CB" w:rsidRPr="00FB2599">
        <w:t xml:space="preserve"> </w:t>
      </w:r>
      <w:r w:rsidR="007963AF" w:rsidRPr="00FB2599">
        <w:t>23</w:t>
      </w:r>
      <w:r w:rsidR="00AB6B93" w:rsidRPr="00FB2599">
        <w:t>) explor</w:t>
      </w:r>
      <w:r w:rsidR="001416AA" w:rsidRPr="00FB2599">
        <w:t>ation of</w:t>
      </w:r>
      <w:r w:rsidR="00AB6B93" w:rsidRPr="00FB2599">
        <w:t xml:space="preserve"> female hero portrayals </w:t>
      </w:r>
      <w:r w:rsidR="00697446">
        <w:t xml:space="preserve">in cinema </w:t>
      </w:r>
      <w:r w:rsidR="00AB6B93" w:rsidRPr="00FB2599">
        <w:t>shows that ‘most of the acts female heroes perform are about proving they are as good as men, better than men …</w:t>
      </w:r>
      <w:r w:rsidR="008F0A4D" w:rsidRPr="00FB2599">
        <w:t xml:space="preserve"> </w:t>
      </w:r>
      <w:r w:rsidR="00AB6B93" w:rsidRPr="00FB2599">
        <w:t>[</w:t>
      </w:r>
      <w:r w:rsidR="007963AF" w:rsidRPr="00FB2599">
        <w:t xml:space="preserve">but </w:t>
      </w:r>
      <w:r w:rsidR="00AB6B93" w:rsidRPr="00FB2599">
        <w:t xml:space="preserve">they do not] enter society and absorb social unrest’. </w:t>
      </w:r>
      <w:r w:rsidR="004101B8">
        <w:t xml:space="preserve">Our </w:t>
      </w:r>
      <w:r w:rsidR="00AB6B93" w:rsidRPr="00FB2599">
        <w:t xml:space="preserve">female hero’s fight is </w:t>
      </w:r>
      <w:r w:rsidR="00331ED9">
        <w:t xml:space="preserve">also </w:t>
      </w:r>
      <w:r w:rsidR="00AB6B93" w:rsidRPr="00FB2599">
        <w:t>mainly with her</w:t>
      </w:r>
      <w:r w:rsidR="007963AF" w:rsidRPr="00FB2599">
        <w:t xml:space="preserve"> (feminine) self, her</w:t>
      </w:r>
      <w:r w:rsidR="00AB6B93" w:rsidRPr="00FB2599">
        <w:t xml:space="preserve"> personal obstacles and realities</w:t>
      </w:r>
      <w:r w:rsidR="001416AA" w:rsidRPr="00FB2599">
        <w:t>,</w:t>
      </w:r>
      <w:r w:rsidR="00AB6B93" w:rsidRPr="00FB2599">
        <w:t xml:space="preserve"> rather than with the system that creates </w:t>
      </w:r>
      <w:r w:rsidR="001F0188" w:rsidRPr="00FB2599">
        <w:t>them</w:t>
      </w:r>
      <w:r w:rsidR="003C7DF4">
        <w:t xml:space="preserve">, which </w:t>
      </w:r>
      <w:r w:rsidR="008432AC" w:rsidRPr="00FB2599">
        <w:t>echoes</w:t>
      </w:r>
      <w:r w:rsidR="00081757" w:rsidRPr="00FB2599">
        <w:t xml:space="preserve"> the exaggerated agency and individualism ingrained in </w:t>
      </w:r>
      <w:r w:rsidR="001416AA" w:rsidRPr="00FB2599">
        <w:t xml:space="preserve">the </w:t>
      </w:r>
      <w:r w:rsidR="00081757" w:rsidRPr="00FB2599">
        <w:t>postfeminist sensibility</w:t>
      </w:r>
      <w:r w:rsidR="00AB6B93" w:rsidRPr="00FB2599">
        <w:t xml:space="preserve"> (Gill, 2007)</w:t>
      </w:r>
      <w:r w:rsidR="00081757" w:rsidRPr="00FB2599">
        <w:t>.</w:t>
      </w:r>
    </w:p>
    <w:p w14:paraId="44AEDAFD" w14:textId="46239D2A" w:rsidR="00DF5187" w:rsidRPr="00FB2599" w:rsidRDefault="0087534D" w:rsidP="005A6DBF">
      <w:r w:rsidRPr="00FB2599">
        <w:t xml:space="preserve">So what about the happy ever after? </w:t>
      </w:r>
      <w:r w:rsidR="00DF5187" w:rsidRPr="00FB2599">
        <w:t xml:space="preserve">Typically, after a </w:t>
      </w:r>
      <w:r w:rsidR="004B75E0" w:rsidRPr="00FB2599">
        <w:t>(</w:t>
      </w:r>
      <w:r w:rsidR="00DF5187" w:rsidRPr="00FB2599">
        <w:t>male</w:t>
      </w:r>
      <w:r w:rsidR="004B75E0" w:rsidRPr="00FB2599">
        <w:t>)</w:t>
      </w:r>
      <w:r w:rsidR="0021354F" w:rsidRPr="00FB2599">
        <w:t xml:space="preserve"> hero defeats</w:t>
      </w:r>
      <w:r w:rsidR="00DF5187" w:rsidRPr="00FB2599">
        <w:t xml:space="preserve"> dragons and </w:t>
      </w:r>
      <w:r w:rsidR="0021354F" w:rsidRPr="00FB2599">
        <w:t>beasts</w:t>
      </w:r>
      <w:r w:rsidR="00DF5187" w:rsidRPr="00FB2599">
        <w:t>, a reward</w:t>
      </w:r>
      <w:r w:rsidR="008432AC" w:rsidRPr="00FB2599">
        <w:t xml:space="preserve"> awaits him</w:t>
      </w:r>
      <w:r w:rsidR="00DF5187" w:rsidRPr="00FB2599">
        <w:t xml:space="preserve"> – a princess, a castle, a crown. So what is the </w:t>
      </w:r>
      <w:r w:rsidR="004B75E0" w:rsidRPr="00FB2599">
        <w:t xml:space="preserve">female hero’s </w:t>
      </w:r>
      <w:r w:rsidR="0021354F" w:rsidRPr="00FB2599">
        <w:t>prize</w:t>
      </w:r>
      <w:r w:rsidR="00DF5187" w:rsidRPr="00FB2599">
        <w:t xml:space="preserve">? Some </w:t>
      </w:r>
      <w:r w:rsidR="006679C7" w:rsidRPr="00FB2599">
        <w:t xml:space="preserve">of the </w:t>
      </w:r>
      <w:r w:rsidR="00DF5187" w:rsidRPr="00FB2599">
        <w:t xml:space="preserve">books do discuss </w:t>
      </w:r>
      <w:r w:rsidR="00882D9B" w:rsidRPr="00FB2599">
        <w:t>rewards</w:t>
      </w:r>
      <w:r w:rsidR="00DF5187" w:rsidRPr="00FB2599">
        <w:t>:</w:t>
      </w:r>
    </w:p>
    <w:p w14:paraId="03140663" w14:textId="47B2EEA5" w:rsidR="00DF5187" w:rsidRPr="00FB2599" w:rsidRDefault="00DF5187" w:rsidP="005A6DBF">
      <w:pPr>
        <w:pStyle w:val="Quotations"/>
        <w:spacing w:line="480" w:lineRule="auto"/>
      </w:pPr>
      <w:r w:rsidRPr="00FB2599">
        <w:lastRenderedPageBreak/>
        <w:t>I do have my indulgencies</w:t>
      </w:r>
      <w:r w:rsidR="008432AC" w:rsidRPr="00FB2599">
        <w:t>…</w:t>
      </w:r>
      <w:r w:rsidRPr="00FB2599">
        <w:t xml:space="preserve"> like Chanel. But other luxuries, I’m not bothered about. I don’t mind a massage but I’m usually too busy to enjoy it (Brady, </w:t>
      </w:r>
      <w:r w:rsidR="0021354F" w:rsidRPr="00FB2599">
        <w:t>p</w:t>
      </w:r>
      <w:r w:rsidR="004D23FE" w:rsidRPr="00FB2599">
        <w:t>p</w:t>
      </w:r>
      <w:r w:rsidR="0021354F" w:rsidRPr="00FB2599">
        <w:t>.</w:t>
      </w:r>
      <w:r w:rsidR="0018463B" w:rsidRPr="00FB2599">
        <w:t xml:space="preserve"> </w:t>
      </w:r>
      <w:r w:rsidRPr="00FB2599">
        <w:t>98</w:t>
      </w:r>
      <w:r w:rsidR="0018463B" w:rsidRPr="00FB2599">
        <w:t>–</w:t>
      </w:r>
      <w:r w:rsidRPr="00FB2599">
        <w:t>99)</w:t>
      </w:r>
      <w:r w:rsidR="00B44B92" w:rsidRPr="00FB2599">
        <w:t>.</w:t>
      </w:r>
    </w:p>
    <w:p w14:paraId="3245BBB6" w14:textId="3679F82C" w:rsidR="00DF5187" w:rsidRPr="00FB2599" w:rsidRDefault="00DF5187" w:rsidP="005A6DBF">
      <w:pPr>
        <w:pStyle w:val="Quotations"/>
        <w:spacing w:line="480" w:lineRule="auto"/>
      </w:pPr>
      <w:r w:rsidRPr="00FB2599">
        <w:t>I never like</w:t>
      </w:r>
      <w:r w:rsidR="004B75E0" w:rsidRPr="00FB2599">
        <w:t>d</w:t>
      </w:r>
      <w:r w:rsidRPr="00FB2599">
        <w:t xml:space="preserve"> those things other people </w:t>
      </w:r>
      <w:r w:rsidR="004B75E0" w:rsidRPr="00FB2599">
        <w:t xml:space="preserve">seemed to </w:t>
      </w:r>
      <w:r w:rsidRPr="00FB2599">
        <w:t>enjoy for relaxation. I neve</w:t>
      </w:r>
      <w:r w:rsidR="004B75E0" w:rsidRPr="00FB2599">
        <w:t xml:space="preserve">r had time to learn how to play games like </w:t>
      </w:r>
      <w:r w:rsidRPr="00FB2599">
        <w:t>tennis, and I absolutely hated cocktail parties (</w:t>
      </w:r>
      <w:r w:rsidR="001B2825" w:rsidRPr="00FB2599">
        <w:t>Kay</w:t>
      </w:r>
      <w:r w:rsidRPr="00FB2599">
        <w:t xml:space="preserve">, </w:t>
      </w:r>
      <w:r w:rsidR="002E0469" w:rsidRPr="00FB2599">
        <w:t>p.</w:t>
      </w:r>
      <w:r w:rsidR="0018463B" w:rsidRPr="00FB2599">
        <w:t xml:space="preserve"> </w:t>
      </w:r>
      <w:r w:rsidRPr="00FB2599">
        <w:t>xi)</w:t>
      </w:r>
      <w:r w:rsidR="00B44B92" w:rsidRPr="00FB2599">
        <w:t>.</w:t>
      </w:r>
    </w:p>
    <w:p w14:paraId="55DCE0DC" w14:textId="1664F654" w:rsidR="0087534D" w:rsidRPr="00FB2599" w:rsidRDefault="006679C7" w:rsidP="005A6DBF">
      <w:r w:rsidRPr="00FB2599">
        <w:t>A</w:t>
      </w:r>
      <w:r w:rsidR="00DF5187" w:rsidRPr="00FB2599">
        <w:t xml:space="preserve">s </w:t>
      </w:r>
      <w:r w:rsidR="001416AA" w:rsidRPr="00FB2599">
        <w:t xml:space="preserve">the </w:t>
      </w:r>
      <w:r w:rsidR="00DF5187" w:rsidRPr="00FB2599">
        <w:t>quotations suggest</w:t>
      </w:r>
      <w:r w:rsidR="001416AA" w:rsidRPr="00FB2599">
        <w:t>,</w:t>
      </w:r>
      <w:r w:rsidR="00DF5187" w:rsidRPr="00FB2599">
        <w:t xml:space="preserve"> </w:t>
      </w:r>
      <w:r w:rsidR="008432AC" w:rsidRPr="00FB2599">
        <w:t xml:space="preserve">after </w:t>
      </w:r>
      <w:r w:rsidR="00AE09ED">
        <w:t>surpassing the</w:t>
      </w:r>
      <w:r w:rsidR="008432AC" w:rsidRPr="00FB2599">
        <w:t xml:space="preserve"> barriers and achieving resounding succ</w:t>
      </w:r>
      <w:r w:rsidR="00DF5187" w:rsidRPr="00FB2599">
        <w:t>ess</w:t>
      </w:r>
      <w:r w:rsidR="001416AA" w:rsidRPr="00FB2599">
        <w:t>,</w:t>
      </w:r>
      <w:r w:rsidR="00DF5187" w:rsidRPr="00FB2599">
        <w:t xml:space="preserve"> </w:t>
      </w:r>
      <w:r w:rsidR="008432AC" w:rsidRPr="00FB2599">
        <w:t>there</w:t>
      </w:r>
      <w:r w:rsidR="00DF5187" w:rsidRPr="00FB2599">
        <w:t xml:space="preserve"> is </w:t>
      </w:r>
      <w:r w:rsidR="001416AA" w:rsidRPr="00FB2599">
        <w:t>little time</w:t>
      </w:r>
      <w:r w:rsidR="00DF5187" w:rsidRPr="00FB2599">
        <w:t xml:space="preserve"> left to </w:t>
      </w:r>
      <w:r w:rsidR="0021354F" w:rsidRPr="00FB2599">
        <w:t>enjoy the</w:t>
      </w:r>
      <w:r w:rsidR="00DF5187" w:rsidRPr="00FB2599">
        <w:t xml:space="preserve"> things </w:t>
      </w:r>
      <w:r w:rsidR="008432AC" w:rsidRPr="00FB2599">
        <w:t xml:space="preserve">that money can buy. </w:t>
      </w:r>
      <w:r w:rsidR="00FF03FB" w:rsidRPr="00FB2599">
        <w:t>T</w:t>
      </w:r>
      <w:r w:rsidR="008432AC" w:rsidRPr="00FB2599">
        <w:t>his</w:t>
      </w:r>
      <w:r w:rsidR="00AE09ED">
        <w:t xml:space="preserve"> impasse </w:t>
      </w:r>
      <w:r w:rsidR="008432AC" w:rsidRPr="00FB2599">
        <w:t>is presented</w:t>
      </w:r>
      <w:r w:rsidR="00DF5187" w:rsidRPr="00FB2599">
        <w:t xml:space="preserve"> in the spirit of </w:t>
      </w:r>
      <w:r w:rsidR="008432AC" w:rsidRPr="00FB2599">
        <w:t xml:space="preserve">personal </w:t>
      </w:r>
      <w:r w:rsidR="00DF5187" w:rsidRPr="00FB2599">
        <w:t>choice</w:t>
      </w:r>
      <w:r w:rsidR="001416AA" w:rsidRPr="00FB2599">
        <w:t>:</w:t>
      </w:r>
      <w:r w:rsidR="004B75E0" w:rsidRPr="00FB2599">
        <w:t xml:space="preserve"> both </w:t>
      </w:r>
      <w:r w:rsidR="001416AA" w:rsidRPr="00FB2599">
        <w:t xml:space="preserve">Brady and </w:t>
      </w:r>
      <w:r w:rsidR="00135321" w:rsidRPr="00FB2599">
        <w:t>Kay</w:t>
      </w:r>
      <w:r w:rsidR="004B75E0" w:rsidRPr="00FB2599">
        <w:t xml:space="preserve"> imply</w:t>
      </w:r>
      <w:r w:rsidR="001416AA" w:rsidRPr="00FB2599">
        <w:t xml:space="preserve"> that </w:t>
      </w:r>
      <w:r w:rsidR="008432AC" w:rsidRPr="00FB2599">
        <w:t>they do not want these</w:t>
      </w:r>
      <w:r w:rsidR="004B75E0" w:rsidRPr="00FB2599">
        <w:t xml:space="preserve"> </w:t>
      </w:r>
      <w:r w:rsidR="008432AC" w:rsidRPr="00FB2599">
        <w:t>‘rewards’</w:t>
      </w:r>
      <w:r w:rsidR="00FF03FB" w:rsidRPr="00FB2599">
        <w:t xml:space="preserve"> anyway</w:t>
      </w:r>
      <w:r w:rsidR="00017C45" w:rsidRPr="00FB2599">
        <w:t xml:space="preserve">. </w:t>
      </w:r>
      <w:r w:rsidR="00D0669A">
        <w:t>So c</w:t>
      </w:r>
      <w:r w:rsidR="001210B9" w:rsidRPr="00FB2599">
        <w:t xml:space="preserve">ompared </w:t>
      </w:r>
      <w:r w:rsidR="001416AA" w:rsidRPr="00FB2599">
        <w:t xml:space="preserve">with </w:t>
      </w:r>
      <w:r w:rsidR="001210B9" w:rsidRPr="00FB2599">
        <w:t>men</w:t>
      </w:r>
      <w:r w:rsidR="001416AA" w:rsidRPr="00FB2599">
        <w:t>,</w:t>
      </w:r>
      <w:r w:rsidR="001210B9" w:rsidRPr="00FB2599">
        <w:t xml:space="preserve"> who may indulge in</w:t>
      </w:r>
      <w:r w:rsidR="001416AA" w:rsidRPr="00FB2599">
        <w:t xml:space="preserve"> an</w:t>
      </w:r>
      <w:r w:rsidR="001210B9" w:rsidRPr="00FB2599">
        <w:t xml:space="preserve"> overabundance of posh cars, gambling and parties, </w:t>
      </w:r>
      <w:r w:rsidR="00D0669A">
        <w:t>the female hero is</w:t>
      </w:r>
      <w:r w:rsidR="00AE09ED">
        <w:t xml:space="preserve"> constructed as</w:t>
      </w:r>
      <w:r w:rsidR="001210B9" w:rsidRPr="00FB2599">
        <w:t xml:space="preserve"> more sensible, modest and frugal</w:t>
      </w:r>
      <w:r w:rsidR="00AE09ED">
        <w:t xml:space="preserve">, resonating </w:t>
      </w:r>
      <w:r w:rsidR="001210B9" w:rsidRPr="00FB2599">
        <w:t xml:space="preserve">with </w:t>
      </w:r>
      <w:r w:rsidR="00FF03FB" w:rsidRPr="00FB2599">
        <w:t xml:space="preserve">a </w:t>
      </w:r>
      <w:r w:rsidR="001210B9" w:rsidRPr="00FB2599">
        <w:t>rather gendered post-</w:t>
      </w:r>
      <w:r w:rsidR="00DF5187" w:rsidRPr="00FB2599">
        <w:t xml:space="preserve">crisis argument </w:t>
      </w:r>
      <w:r w:rsidR="008762D2" w:rsidRPr="00FB2599">
        <w:t xml:space="preserve">that women have different ethical duties and </w:t>
      </w:r>
      <w:r w:rsidR="00DF5187" w:rsidRPr="00FB2599">
        <w:t xml:space="preserve">moral capacity </w:t>
      </w:r>
      <w:r w:rsidR="001416AA" w:rsidRPr="00FB2599">
        <w:t xml:space="preserve">superior </w:t>
      </w:r>
      <w:r w:rsidR="00DF5187" w:rsidRPr="00FB2599">
        <w:t>to men (</w:t>
      </w:r>
      <w:proofErr w:type="spellStart"/>
      <w:r w:rsidR="00DF5187" w:rsidRPr="00FB2599">
        <w:t>Pr</w:t>
      </w:r>
      <w:r w:rsidR="0035685A" w:rsidRPr="00FB2599">
        <w:t>ü</w:t>
      </w:r>
      <w:r w:rsidR="00DF5187" w:rsidRPr="00FB2599">
        <w:t>gl</w:t>
      </w:r>
      <w:proofErr w:type="spellEnd"/>
      <w:r w:rsidR="00DF5187" w:rsidRPr="00FB2599">
        <w:t xml:space="preserve">, 2012). </w:t>
      </w:r>
      <w:r w:rsidR="001210B9" w:rsidRPr="00FB2599">
        <w:t xml:space="preserve">Furthermore, despite </w:t>
      </w:r>
      <w:r w:rsidR="006E0CD5">
        <w:t>encouraging women</w:t>
      </w:r>
      <w:r w:rsidR="001210B9" w:rsidRPr="00FB2599">
        <w:t xml:space="preserve"> </w:t>
      </w:r>
      <w:r w:rsidR="00D0669A">
        <w:t>to</w:t>
      </w:r>
      <w:r w:rsidR="00D0669A" w:rsidRPr="00FB2599">
        <w:t xml:space="preserve"> </w:t>
      </w:r>
      <w:r w:rsidR="001210B9" w:rsidRPr="00FB2599">
        <w:t xml:space="preserve">strive for </w:t>
      </w:r>
      <w:r w:rsidR="00D0669A">
        <w:t>success</w:t>
      </w:r>
      <w:r w:rsidR="001210B9" w:rsidRPr="00FB2599">
        <w:t>,</w:t>
      </w:r>
      <w:r w:rsidR="008762D2" w:rsidRPr="00FB2599">
        <w:t xml:space="preserve"> concern</w:t>
      </w:r>
      <w:r w:rsidR="00D0669A">
        <w:t>s creep in</w:t>
      </w:r>
      <w:r w:rsidR="00334762" w:rsidRPr="00FB2599">
        <w:t xml:space="preserve"> about w</w:t>
      </w:r>
      <w:r w:rsidR="0087534D" w:rsidRPr="00FB2599">
        <w:t xml:space="preserve">hether </w:t>
      </w:r>
      <w:r w:rsidR="00920C1A">
        <w:t>wealth</w:t>
      </w:r>
      <w:r w:rsidR="00334762" w:rsidRPr="00FB2599">
        <w:t xml:space="preserve"> </w:t>
      </w:r>
      <w:r w:rsidR="002634A8" w:rsidRPr="00FB2599">
        <w:t xml:space="preserve">will </w:t>
      </w:r>
      <w:r w:rsidR="00334762" w:rsidRPr="00FB2599">
        <w:t xml:space="preserve">bring </w:t>
      </w:r>
      <w:r w:rsidR="008762D2" w:rsidRPr="00FB2599">
        <w:t xml:space="preserve">her true </w:t>
      </w:r>
      <w:r w:rsidR="0087534D" w:rsidRPr="00FB2599">
        <w:t>happiness</w:t>
      </w:r>
      <w:r w:rsidR="006E0CD5">
        <w:t xml:space="preserve"> -</w:t>
      </w:r>
      <w:r w:rsidR="00FF03FB" w:rsidRPr="00FB2599">
        <w:t xml:space="preserve"> </w:t>
      </w:r>
      <w:r w:rsidR="001210B9" w:rsidRPr="00FB2599">
        <w:t>love</w:t>
      </w:r>
      <w:r w:rsidR="008762D2" w:rsidRPr="00FB2599">
        <w:t xml:space="preserve">. </w:t>
      </w:r>
      <w:proofErr w:type="spellStart"/>
      <w:r w:rsidR="00D0669A">
        <w:t>Mone</w:t>
      </w:r>
      <w:proofErr w:type="spellEnd"/>
      <w:r w:rsidR="00D0669A">
        <w:t xml:space="preserve"> (p</w:t>
      </w:r>
      <w:r w:rsidR="006656F2">
        <w:t>.</w:t>
      </w:r>
      <w:r w:rsidR="00D0669A">
        <w:t xml:space="preserve">40) writes that ‘The more successful I became [at work] the more arguments we had at home’, and </w:t>
      </w:r>
      <w:proofErr w:type="spellStart"/>
      <w:r w:rsidR="00334762" w:rsidRPr="00FB2599">
        <w:t>Devey</w:t>
      </w:r>
      <w:proofErr w:type="spellEnd"/>
      <w:r w:rsidR="00334762" w:rsidRPr="00FB2599">
        <w:t xml:space="preserve"> </w:t>
      </w:r>
      <w:r w:rsidR="00430DE7" w:rsidRPr="00FB2599">
        <w:t xml:space="preserve">(p.232) </w:t>
      </w:r>
      <w:r w:rsidR="00334762" w:rsidRPr="00FB2599">
        <w:t>remarks</w:t>
      </w:r>
      <w:r w:rsidR="00430DE7" w:rsidRPr="00FB2599">
        <w:t xml:space="preserve">: </w:t>
      </w:r>
      <w:r w:rsidR="002634A8" w:rsidRPr="00FB2599">
        <w:t>‘</w:t>
      </w:r>
      <w:r w:rsidR="00334762" w:rsidRPr="00FB2599">
        <w:t>I don’t think there are many men who can cope with a woman like me – someone so decisive and, let’s face it,</w:t>
      </w:r>
      <w:r w:rsidR="00430DE7" w:rsidRPr="00FB2599">
        <w:t xml:space="preserve"> financially successful.</w:t>
      </w:r>
      <w:r w:rsidR="002634A8" w:rsidRPr="00FB2599">
        <w:t>’</w:t>
      </w:r>
    </w:p>
    <w:p w14:paraId="383F145B" w14:textId="72510490" w:rsidR="00DF5187" w:rsidRPr="00FB2599" w:rsidRDefault="00DF5187" w:rsidP="005A6DBF">
      <w:r w:rsidRPr="00FB2599">
        <w:t xml:space="preserve">So in the end, it seems that </w:t>
      </w:r>
      <w:r w:rsidR="006E0CD5">
        <w:t>women</w:t>
      </w:r>
      <w:r w:rsidR="006E0CD5" w:rsidRPr="00FB2599">
        <w:t>’s</w:t>
      </w:r>
      <w:r w:rsidR="002634A8" w:rsidRPr="00FB2599">
        <w:t xml:space="preserve"> </w:t>
      </w:r>
      <w:r w:rsidRPr="00FB2599">
        <w:t>reward for courage and hard work is, in fact, more work:</w:t>
      </w:r>
    </w:p>
    <w:p w14:paraId="711C5CB3" w14:textId="787E3E1F" w:rsidR="003553A1" w:rsidRPr="00FB2599" w:rsidRDefault="003553A1" w:rsidP="005A6DBF">
      <w:pPr>
        <w:pStyle w:val="Quotations"/>
        <w:spacing w:line="480" w:lineRule="auto"/>
      </w:pPr>
      <w:r w:rsidRPr="00FB2599">
        <w:t>When I read articles about the lives of successful women which make them seem like one long shopping trip to Bond Street</w:t>
      </w:r>
      <w:r w:rsidR="002634A8" w:rsidRPr="00FB2599">
        <w:t xml:space="preserve"> </w:t>
      </w:r>
      <w:r w:rsidRPr="00FB2599">
        <w:t>…</w:t>
      </w:r>
      <w:r w:rsidR="002634A8" w:rsidRPr="00FB2599">
        <w:t xml:space="preserve"> </w:t>
      </w:r>
      <w:r w:rsidRPr="00FB2599">
        <w:t xml:space="preserve">I just laugh. The truth is that the more successful you become, the harder you work (Brady, </w:t>
      </w:r>
      <w:r w:rsidR="002E0469" w:rsidRPr="00FB2599">
        <w:t>p.</w:t>
      </w:r>
      <w:r w:rsidR="0018463B" w:rsidRPr="00FB2599">
        <w:t xml:space="preserve"> </w:t>
      </w:r>
      <w:r w:rsidRPr="00FB2599">
        <w:t>93)</w:t>
      </w:r>
      <w:r w:rsidR="0018463B" w:rsidRPr="00FB2599">
        <w:t>.</w:t>
      </w:r>
    </w:p>
    <w:p w14:paraId="7EB9CB71" w14:textId="542455F5" w:rsidR="002E0469" w:rsidRPr="00FB2599" w:rsidRDefault="002E0469" w:rsidP="005A6DBF">
      <w:pPr>
        <w:pStyle w:val="Quotations"/>
        <w:spacing w:line="480" w:lineRule="auto"/>
      </w:pPr>
      <w:r w:rsidRPr="00FB2599">
        <w:t xml:space="preserve">Yes, it will be tough, but it will be fun too. It is the sheer nature of entrepreneurs that they will enjoy the </w:t>
      </w:r>
      <w:r w:rsidR="00920C1A" w:rsidRPr="00FB2599">
        <w:t>gruelling</w:t>
      </w:r>
      <w:r w:rsidRPr="00FB2599">
        <w:t xml:space="preserve"> times (</w:t>
      </w:r>
      <w:proofErr w:type="spellStart"/>
      <w:r w:rsidRPr="00FB2599">
        <w:t>Meaden</w:t>
      </w:r>
      <w:proofErr w:type="spellEnd"/>
      <w:r w:rsidRPr="00FB2599">
        <w:t>, p.</w:t>
      </w:r>
      <w:r w:rsidR="0018463B" w:rsidRPr="00FB2599">
        <w:t xml:space="preserve"> </w:t>
      </w:r>
      <w:r w:rsidRPr="00FB2599">
        <w:t>27)</w:t>
      </w:r>
      <w:r w:rsidR="00B44B92" w:rsidRPr="00FB2599">
        <w:t>.</w:t>
      </w:r>
      <w:r w:rsidR="005423A1" w:rsidRPr="00FB2599">
        <w:t xml:space="preserve"> </w:t>
      </w:r>
    </w:p>
    <w:p w14:paraId="15E7EE6A" w14:textId="7A03FA17" w:rsidR="00377A83" w:rsidRPr="00FB2599" w:rsidRDefault="002634A8" w:rsidP="005A6DBF">
      <w:pPr>
        <w:pStyle w:val="NoIndentNormal"/>
      </w:pPr>
      <w:r w:rsidRPr="00FB2599">
        <w:lastRenderedPageBreak/>
        <w:t>T</w:t>
      </w:r>
      <w:r w:rsidR="00242F67" w:rsidRPr="00FB2599">
        <w:t xml:space="preserve">he story </w:t>
      </w:r>
      <w:r w:rsidR="00430DE7" w:rsidRPr="00FB2599">
        <w:t xml:space="preserve">therefore </w:t>
      </w:r>
      <w:r w:rsidR="001210B9" w:rsidRPr="00FB2599">
        <w:t>has</w:t>
      </w:r>
      <w:r w:rsidR="008E718F" w:rsidRPr="00FB2599">
        <w:t xml:space="preserve"> </w:t>
      </w:r>
      <w:r w:rsidR="00242F67" w:rsidRPr="00FB2599">
        <w:t xml:space="preserve">a rather </w:t>
      </w:r>
      <w:r w:rsidR="001210B9" w:rsidRPr="00FB2599">
        <w:t xml:space="preserve">anti-climactic </w:t>
      </w:r>
      <w:r w:rsidR="008E718F" w:rsidRPr="00FB2599">
        <w:t xml:space="preserve">finale: </w:t>
      </w:r>
      <w:r w:rsidR="006679C7" w:rsidRPr="00FB2599">
        <w:t>‘</w:t>
      </w:r>
      <w:r w:rsidR="008E718F" w:rsidRPr="00FB2599">
        <w:t>and she wor</w:t>
      </w:r>
      <w:r w:rsidR="00341B23" w:rsidRPr="00FB2599">
        <w:t>ked happily ever after</w:t>
      </w:r>
      <w:r w:rsidR="006679C7" w:rsidRPr="00FB2599">
        <w:t>’</w:t>
      </w:r>
      <w:r w:rsidR="00920C1A">
        <w:t xml:space="preserve"> </w:t>
      </w:r>
      <w:r w:rsidR="00D0669A">
        <w:t>echoing</w:t>
      </w:r>
      <w:r w:rsidR="00341B23" w:rsidRPr="00FB2599">
        <w:t xml:space="preserve"> </w:t>
      </w:r>
      <w:r w:rsidR="008E718F" w:rsidRPr="00FB2599">
        <w:t>postfeminist expectation of a ‘working girl’ being dedicated to her career (</w:t>
      </w:r>
      <w:proofErr w:type="spellStart"/>
      <w:r w:rsidR="008E718F" w:rsidRPr="00FB2599">
        <w:t>McRobbie</w:t>
      </w:r>
      <w:proofErr w:type="spellEnd"/>
      <w:r w:rsidR="008E718F" w:rsidRPr="00FB2599">
        <w:t xml:space="preserve">, 2009). </w:t>
      </w:r>
      <w:r w:rsidR="00D0669A">
        <w:t>W</w:t>
      </w:r>
      <w:r w:rsidR="008E718F" w:rsidRPr="00FB2599">
        <w:t xml:space="preserve">hile </w:t>
      </w:r>
      <w:r w:rsidR="001210B9" w:rsidRPr="00FB2599">
        <w:t xml:space="preserve">some celebrity writers </w:t>
      </w:r>
      <w:r w:rsidR="006656F2">
        <w:t xml:space="preserve">mention </w:t>
      </w:r>
      <w:r w:rsidR="00374E45" w:rsidRPr="00FB2599">
        <w:t xml:space="preserve">that </w:t>
      </w:r>
      <w:r w:rsidR="00A96AF1" w:rsidRPr="00FB2599">
        <w:t>‘we should transform the meaning of work’ (</w:t>
      </w:r>
      <w:r w:rsidR="00974B2F" w:rsidRPr="00FB2599">
        <w:t xml:space="preserve">Huffington, </w:t>
      </w:r>
      <w:r w:rsidR="00341B23" w:rsidRPr="00FB2599">
        <w:t>p.</w:t>
      </w:r>
      <w:r w:rsidR="0018463B" w:rsidRPr="00FB2599">
        <w:t xml:space="preserve"> </w:t>
      </w:r>
      <w:r w:rsidR="00A96AF1" w:rsidRPr="00FB2599">
        <w:t>112)</w:t>
      </w:r>
      <w:r w:rsidRPr="00FB2599">
        <w:t>,</w:t>
      </w:r>
      <w:r w:rsidR="008E718F" w:rsidRPr="00FB2599">
        <w:t xml:space="preserve"> </w:t>
      </w:r>
      <w:r w:rsidR="00974B2F" w:rsidRPr="00FB2599">
        <w:t>t</w:t>
      </w:r>
      <w:r w:rsidR="00242F67" w:rsidRPr="00FB2599">
        <w:t xml:space="preserve">he female hero role model that emerges from the texts </w:t>
      </w:r>
      <w:r w:rsidR="00AB7A99" w:rsidRPr="00FB2599">
        <w:t>continue</w:t>
      </w:r>
      <w:r w:rsidR="004C6CD6" w:rsidRPr="00FB2599">
        <w:t>s</w:t>
      </w:r>
      <w:r w:rsidR="00AB7A99" w:rsidRPr="00FB2599">
        <w:t xml:space="preserve"> to exemplify </w:t>
      </w:r>
      <w:r w:rsidR="006656F2">
        <w:t xml:space="preserve">mainly </w:t>
      </w:r>
      <w:r w:rsidR="00974B2F" w:rsidRPr="00FB2599">
        <w:t>how to ‘forge a path through obstacles’ (Sa</w:t>
      </w:r>
      <w:r w:rsidR="00656546" w:rsidRPr="00FB2599">
        <w:t>n</w:t>
      </w:r>
      <w:r w:rsidR="00974B2F" w:rsidRPr="00FB2599">
        <w:t xml:space="preserve">dberg, </w:t>
      </w:r>
      <w:r w:rsidR="00341B23" w:rsidRPr="00FB2599">
        <w:t>p.</w:t>
      </w:r>
      <w:r w:rsidR="0018463B" w:rsidRPr="00FB2599">
        <w:t xml:space="preserve"> </w:t>
      </w:r>
      <w:r w:rsidR="00974B2F" w:rsidRPr="00FB2599">
        <w:t xml:space="preserve">172), rather </w:t>
      </w:r>
      <w:r w:rsidRPr="00FB2599">
        <w:t xml:space="preserve">than </w:t>
      </w:r>
      <w:r w:rsidR="00974B2F" w:rsidRPr="00FB2599">
        <w:t>to take them down</w:t>
      </w:r>
      <w:r w:rsidR="004C70CA" w:rsidRPr="00FB2599">
        <w:t>.</w:t>
      </w:r>
    </w:p>
    <w:p w14:paraId="3AEDACD2" w14:textId="324671DC" w:rsidR="00B0741E" w:rsidRPr="00FB2599" w:rsidRDefault="005D2656" w:rsidP="005A6DBF">
      <w:pPr>
        <w:pStyle w:val="Heading1"/>
      </w:pPr>
      <w:r w:rsidRPr="00FB2599">
        <w:t>Discussion</w:t>
      </w:r>
    </w:p>
    <w:p w14:paraId="5826121B" w14:textId="2070F9B6" w:rsidR="001701A4" w:rsidRPr="00FB2599" w:rsidRDefault="001000AC" w:rsidP="005A6DBF">
      <w:pPr>
        <w:pStyle w:val="NoIndentNormal"/>
      </w:pPr>
      <w:r w:rsidRPr="00FB2599">
        <w:t>A</w:t>
      </w:r>
      <w:r w:rsidR="001701A4" w:rsidRPr="00FB2599">
        <w:t xml:space="preserve">s with any other cultural representations, the </w:t>
      </w:r>
      <w:r w:rsidR="00341B23" w:rsidRPr="00FB2599">
        <w:t>f</w:t>
      </w:r>
      <w:r w:rsidRPr="00FB2599">
        <w:t xml:space="preserve">emale </w:t>
      </w:r>
      <w:r w:rsidR="00341B23" w:rsidRPr="00FB2599">
        <w:t>h</w:t>
      </w:r>
      <w:r w:rsidRPr="00FB2599">
        <w:t>ero role model</w:t>
      </w:r>
      <w:r w:rsidR="001701A4" w:rsidRPr="00FB2599">
        <w:t xml:space="preserve"> that w</w:t>
      </w:r>
      <w:r w:rsidRPr="00FB2599">
        <w:t xml:space="preserve">e have described is not a fixed </w:t>
      </w:r>
      <w:r w:rsidR="001701A4" w:rsidRPr="00FB2599">
        <w:t xml:space="preserve">and actual </w:t>
      </w:r>
      <w:r w:rsidR="00260C3A" w:rsidRPr="00FB2599">
        <w:t>person</w:t>
      </w:r>
      <w:r w:rsidR="001701A4" w:rsidRPr="00FB2599">
        <w:t xml:space="preserve"> to be emulated, but </w:t>
      </w:r>
      <w:r w:rsidR="00D462AA" w:rsidRPr="00FB2599">
        <w:t xml:space="preserve">a cultural ‘ideal’, a set of </w:t>
      </w:r>
      <w:r w:rsidR="001701A4" w:rsidRPr="00FB2599">
        <w:t xml:space="preserve">social </w:t>
      </w:r>
      <w:r w:rsidR="00F0670A" w:rsidRPr="00FB2599">
        <w:t xml:space="preserve">and cultural </w:t>
      </w:r>
      <w:r w:rsidR="00D462AA" w:rsidRPr="00FB2599">
        <w:t>expectations</w:t>
      </w:r>
      <w:r w:rsidR="00697446">
        <w:t xml:space="preserve"> that seem to dominate these accounts</w:t>
      </w:r>
      <w:r w:rsidR="001701A4" w:rsidRPr="00FB2599">
        <w:t xml:space="preserve">. </w:t>
      </w:r>
      <w:r w:rsidR="00697446">
        <w:t>E</w:t>
      </w:r>
      <w:r w:rsidR="001701A4" w:rsidRPr="00FB2599">
        <w:t>ndowed with authority</w:t>
      </w:r>
      <w:r w:rsidR="004A58E8" w:rsidRPr="00FB2599">
        <w:t xml:space="preserve"> of celebrities who construct them</w:t>
      </w:r>
      <w:r w:rsidR="007F4547" w:rsidRPr="00FB2599">
        <w:t>,</w:t>
      </w:r>
      <w:r w:rsidR="001701A4" w:rsidRPr="00FB2599">
        <w:t xml:space="preserve"> </w:t>
      </w:r>
      <w:r w:rsidR="00697446">
        <w:t>this gendered ideal</w:t>
      </w:r>
      <w:r w:rsidR="00754813" w:rsidRPr="00FB2599">
        <w:t xml:space="preserve"> </w:t>
      </w:r>
      <w:r w:rsidR="004A58E8" w:rsidRPr="00FB2599">
        <w:t xml:space="preserve">may </w:t>
      </w:r>
      <w:r w:rsidR="001701A4" w:rsidRPr="00FB2599">
        <w:t>become powerful in defining what counts as culturally valuable</w:t>
      </w:r>
      <w:r w:rsidR="00AE09ED">
        <w:t xml:space="preserve"> and</w:t>
      </w:r>
      <w:r w:rsidR="001701A4" w:rsidRPr="00FB2599">
        <w:t xml:space="preserve"> desirable. </w:t>
      </w:r>
      <w:r w:rsidR="006656F2">
        <w:t>By</w:t>
      </w:r>
      <w:r w:rsidR="007F4547" w:rsidRPr="00FB2599">
        <w:t xml:space="preserve"> </w:t>
      </w:r>
      <w:r w:rsidR="00D462AA" w:rsidRPr="00FB2599">
        <w:t xml:space="preserve">unpacking </w:t>
      </w:r>
      <w:r w:rsidR="005773A5">
        <w:t>the ‘female hero’ ideal</w:t>
      </w:r>
      <w:r w:rsidR="001701A4" w:rsidRPr="00FB2599">
        <w:t xml:space="preserve"> </w:t>
      </w:r>
      <w:r w:rsidR="0001683D" w:rsidRPr="00FB2599">
        <w:t>promoted</w:t>
      </w:r>
      <w:r w:rsidR="00920C1A">
        <w:t xml:space="preserve"> by female celebrity executives</w:t>
      </w:r>
      <w:r w:rsidR="0001683D" w:rsidRPr="00FB2599">
        <w:t xml:space="preserve">, </w:t>
      </w:r>
      <w:r w:rsidR="0033068F" w:rsidRPr="00FB2599">
        <w:t>we have</w:t>
      </w:r>
      <w:r w:rsidR="007F4547" w:rsidRPr="00FB2599">
        <w:t xml:space="preserve"> </w:t>
      </w:r>
      <w:r w:rsidR="001701A4" w:rsidRPr="00FB2599">
        <w:t>contribute</w:t>
      </w:r>
      <w:r w:rsidR="00B47A5A" w:rsidRPr="00FB2599">
        <w:t>d</w:t>
      </w:r>
      <w:r w:rsidR="001701A4" w:rsidRPr="00FB2599">
        <w:t xml:space="preserve"> insights </w:t>
      </w:r>
      <w:r w:rsidR="007F4547" w:rsidRPr="00FB2599">
        <w:t>in</w:t>
      </w:r>
      <w:r w:rsidR="001701A4" w:rsidRPr="00FB2599">
        <w:t xml:space="preserve">to the current understanding and </w:t>
      </w:r>
      <w:r w:rsidR="007F4547" w:rsidRPr="00FB2599">
        <w:t xml:space="preserve">theorization </w:t>
      </w:r>
      <w:r w:rsidR="001701A4" w:rsidRPr="00FB2599">
        <w:t xml:space="preserve">of </w:t>
      </w:r>
      <w:r w:rsidR="0001683D" w:rsidRPr="00FB2599">
        <w:t xml:space="preserve">distant </w:t>
      </w:r>
      <w:r w:rsidR="001701A4" w:rsidRPr="00FB2599">
        <w:t>female role models</w:t>
      </w:r>
      <w:r w:rsidR="00920C1A">
        <w:t xml:space="preserve"> in the following ways</w:t>
      </w:r>
      <w:r w:rsidR="001701A4" w:rsidRPr="00FB2599">
        <w:t>.</w:t>
      </w:r>
    </w:p>
    <w:p w14:paraId="7DA8A846" w14:textId="1E556AB5" w:rsidR="00703F96" w:rsidRPr="00FB2599" w:rsidRDefault="005773A5" w:rsidP="005A6DBF">
      <w:r w:rsidRPr="00FB2599">
        <w:t xml:space="preserve">We have argued that unveiling hitherto under-researched patterns of the gendered ideals that contemporary celebrity executives model and understanding whether and how they are underpinned by postfeminist discourse helps us offer </w:t>
      </w:r>
      <w:r>
        <w:t>such</w:t>
      </w:r>
      <w:r w:rsidRPr="00FB2599">
        <w:t xml:space="preserve"> culturally and socially embedded analysis of distant role models</w:t>
      </w:r>
      <w:r>
        <w:t xml:space="preserve"> in business</w:t>
      </w:r>
      <w:r w:rsidRPr="00FB2599">
        <w:t xml:space="preserve">. </w:t>
      </w:r>
      <w:r w:rsidR="006656F2">
        <w:t xml:space="preserve">In exploring </w:t>
      </w:r>
      <w:r w:rsidR="003B1631" w:rsidRPr="00FB2599">
        <w:t xml:space="preserve">distant </w:t>
      </w:r>
      <w:r w:rsidR="0001683D" w:rsidRPr="00FB2599">
        <w:t>role models</w:t>
      </w:r>
      <w:r w:rsidR="00D462AA" w:rsidRPr="00FB2599">
        <w:t xml:space="preserve"> </w:t>
      </w:r>
      <w:r w:rsidR="006656F2">
        <w:t xml:space="preserve">in business </w:t>
      </w:r>
      <w:r w:rsidR="003B1631" w:rsidRPr="00FB2599">
        <w:t xml:space="preserve">against the backdrop of postfeminist </w:t>
      </w:r>
      <w:r>
        <w:t>sensibility</w:t>
      </w:r>
      <w:r w:rsidR="00D462AA" w:rsidRPr="00FB2599">
        <w:t xml:space="preserve">, </w:t>
      </w:r>
      <w:r w:rsidR="00E8786E" w:rsidRPr="00FB2599">
        <w:t>we</w:t>
      </w:r>
      <w:r w:rsidR="00D462AA" w:rsidRPr="00FB2599">
        <w:t xml:space="preserve"> move</w:t>
      </w:r>
      <w:r w:rsidR="001701A4" w:rsidRPr="00FB2599">
        <w:t xml:space="preserve"> </w:t>
      </w:r>
      <w:r w:rsidR="00920C1A">
        <w:t xml:space="preserve">the </w:t>
      </w:r>
      <w:r w:rsidR="001701A4" w:rsidRPr="00FB2599">
        <w:t xml:space="preserve">current </w:t>
      </w:r>
      <w:r w:rsidR="007F4547" w:rsidRPr="00FB2599">
        <w:t xml:space="preserve">theorization </w:t>
      </w:r>
      <w:r w:rsidR="00423D13" w:rsidRPr="00FB2599">
        <w:t>of role models</w:t>
      </w:r>
      <w:r w:rsidR="006656F2">
        <w:t>,</w:t>
      </w:r>
      <w:r w:rsidR="0001683D" w:rsidRPr="00FB2599">
        <w:t xml:space="preserve"> </w:t>
      </w:r>
      <w:r w:rsidR="00D4540A" w:rsidRPr="00FB2599">
        <w:t xml:space="preserve">grounded </w:t>
      </w:r>
      <w:r w:rsidR="007F4547" w:rsidRPr="00FB2599">
        <w:t xml:space="preserve">mainly </w:t>
      </w:r>
      <w:r w:rsidR="00D4540A" w:rsidRPr="00FB2599">
        <w:t xml:space="preserve">in psychological theories </w:t>
      </w:r>
      <w:r w:rsidR="0001683D" w:rsidRPr="00FB2599">
        <w:t xml:space="preserve">and </w:t>
      </w:r>
      <w:r w:rsidR="00423D13" w:rsidRPr="00FB2599">
        <w:t>focuses on individual women’s identification with models</w:t>
      </w:r>
      <w:r w:rsidR="00D4540A" w:rsidRPr="00FB2599">
        <w:t xml:space="preserve">, </w:t>
      </w:r>
      <w:r w:rsidR="003B1631" w:rsidRPr="00FB2599">
        <w:t xml:space="preserve">towards </w:t>
      </w:r>
      <w:r w:rsidR="00D462AA" w:rsidRPr="00FB2599">
        <w:t xml:space="preserve">a more sociological </w:t>
      </w:r>
      <w:r w:rsidR="006656F2">
        <w:t>understanding</w:t>
      </w:r>
      <w:r w:rsidR="0001683D" w:rsidRPr="00FB2599">
        <w:t>.</w:t>
      </w:r>
      <w:r w:rsidR="00D462AA" w:rsidRPr="00FB2599">
        <w:t xml:space="preserve"> </w:t>
      </w:r>
      <w:r w:rsidR="00815C42">
        <w:t>L</w:t>
      </w:r>
      <w:r w:rsidR="00703F96" w:rsidRPr="00FB2599">
        <w:t xml:space="preserve">ooking beyond </w:t>
      </w:r>
      <w:r w:rsidR="00E8786E" w:rsidRPr="00FB2599">
        <w:t>individual interaction</w:t>
      </w:r>
      <w:r w:rsidR="007F4547" w:rsidRPr="00FB2599">
        <w:t>s</w:t>
      </w:r>
      <w:r w:rsidR="00E8786E" w:rsidRPr="00FB2599">
        <w:t xml:space="preserve"> </w:t>
      </w:r>
      <w:r w:rsidR="007F4547" w:rsidRPr="00FB2599">
        <w:t xml:space="preserve">allows </w:t>
      </w:r>
      <w:r w:rsidR="00703F96" w:rsidRPr="00FB2599">
        <w:t xml:space="preserve">us to show </w:t>
      </w:r>
      <w:r w:rsidR="00E8786E" w:rsidRPr="00FB2599">
        <w:t xml:space="preserve">how </w:t>
      </w:r>
      <w:r w:rsidR="00703F96" w:rsidRPr="00FB2599">
        <w:t>distant role models</w:t>
      </w:r>
      <w:r w:rsidR="00815C42">
        <w:t xml:space="preserve"> and the gendered ideals</w:t>
      </w:r>
      <w:r w:rsidR="00703F96" w:rsidRPr="00FB2599">
        <w:t xml:space="preserve"> they present</w:t>
      </w:r>
      <w:r w:rsidR="007F4547" w:rsidRPr="00FB2599">
        <w:t>,</w:t>
      </w:r>
      <w:r w:rsidR="00703F96" w:rsidRPr="00FB2599">
        <w:t xml:space="preserve"> are a site where gendered social norms </w:t>
      </w:r>
      <w:r w:rsidR="00B47A5A" w:rsidRPr="00FB2599">
        <w:t xml:space="preserve">become </w:t>
      </w:r>
      <w:r w:rsidR="00703F96" w:rsidRPr="00FB2599">
        <w:t>manifest and are negotiated</w:t>
      </w:r>
      <w:r w:rsidR="003B1631" w:rsidRPr="00FB2599">
        <w:t xml:space="preserve">, </w:t>
      </w:r>
      <w:r>
        <w:t>enabling</w:t>
      </w:r>
      <w:r w:rsidR="008A4F20">
        <w:t xml:space="preserve"> further understand</w:t>
      </w:r>
      <w:r>
        <w:t>ing of</w:t>
      </w:r>
      <w:r w:rsidR="003B1631" w:rsidRPr="00FB2599">
        <w:t xml:space="preserve"> the emancipatory potential of such role models.</w:t>
      </w:r>
    </w:p>
    <w:p w14:paraId="5F95EF41" w14:textId="04E2DF4E" w:rsidR="0022171E" w:rsidRPr="00FB2599" w:rsidRDefault="005773A5" w:rsidP="008D624E">
      <w:r>
        <w:lastRenderedPageBreak/>
        <w:t>Our</w:t>
      </w:r>
      <w:r w:rsidR="001A2F57" w:rsidRPr="00FB2599">
        <w:t xml:space="preserve"> analysis complements and extend</w:t>
      </w:r>
      <w:r w:rsidR="00A14DB9" w:rsidRPr="00FB2599">
        <w:t>s</w:t>
      </w:r>
      <w:r w:rsidR="001A2F57" w:rsidRPr="00FB2599">
        <w:t xml:space="preserve"> current </w:t>
      </w:r>
      <w:r w:rsidR="007F4547" w:rsidRPr="00FB2599">
        <w:t xml:space="preserve">theorizations </w:t>
      </w:r>
      <w:r w:rsidR="001A2F57" w:rsidRPr="00FB2599">
        <w:t xml:space="preserve">of the </w:t>
      </w:r>
      <w:r w:rsidR="003B1631" w:rsidRPr="00FB2599">
        <w:t xml:space="preserve">capacity </w:t>
      </w:r>
      <w:r w:rsidR="007F4547" w:rsidRPr="00FB2599">
        <w:t>for</w:t>
      </w:r>
      <w:r w:rsidR="001A2F57" w:rsidRPr="00FB2599">
        <w:t xml:space="preserve"> distant role models to aid women’s advancement in management and leadership (</w:t>
      </w:r>
      <w:proofErr w:type="spellStart"/>
      <w:r w:rsidR="001A2F57" w:rsidRPr="00FB2599">
        <w:t>Dasgupta</w:t>
      </w:r>
      <w:proofErr w:type="spellEnd"/>
      <w:r w:rsidR="001A2F57" w:rsidRPr="00FB2599">
        <w:t xml:space="preserve"> and </w:t>
      </w:r>
      <w:proofErr w:type="spellStart"/>
      <w:r w:rsidR="001A2F57" w:rsidRPr="00FB2599">
        <w:t>Asgari</w:t>
      </w:r>
      <w:proofErr w:type="spellEnd"/>
      <w:r w:rsidR="001A2F57" w:rsidRPr="00FB2599">
        <w:t xml:space="preserve">, 2004; Hoyt and Simon, 2010; </w:t>
      </w:r>
      <w:proofErr w:type="spellStart"/>
      <w:r w:rsidR="001A2F57" w:rsidRPr="00FB2599">
        <w:t>Latu</w:t>
      </w:r>
      <w:proofErr w:type="spellEnd"/>
      <w:r w:rsidR="001A2F57" w:rsidRPr="00FB2599">
        <w:t xml:space="preserve"> </w:t>
      </w:r>
      <w:r w:rsidR="001A2F57" w:rsidRPr="00DF2813">
        <w:rPr>
          <w:i/>
        </w:rPr>
        <w:t>et al</w:t>
      </w:r>
      <w:r w:rsidR="00F800CB" w:rsidRPr="00DF2813">
        <w:rPr>
          <w:i/>
        </w:rPr>
        <w:t>.</w:t>
      </w:r>
      <w:r w:rsidR="001A2F57" w:rsidRPr="00842DCF">
        <w:t>,</w:t>
      </w:r>
      <w:r w:rsidR="001A2F57" w:rsidRPr="00FB2599">
        <w:t xml:space="preserve"> 2013; T</w:t>
      </w:r>
      <w:r w:rsidR="00153E2F" w:rsidRPr="00FB2599">
        <w:t>a</w:t>
      </w:r>
      <w:r w:rsidR="001A2F57" w:rsidRPr="00FB2599">
        <w:t xml:space="preserve">ylor </w:t>
      </w:r>
      <w:r w:rsidR="001A2F57" w:rsidRPr="00FB2599">
        <w:rPr>
          <w:i/>
        </w:rPr>
        <w:t>et al</w:t>
      </w:r>
      <w:r w:rsidR="001A2F57" w:rsidRPr="00FB2599">
        <w:t>., 2011)</w:t>
      </w:r>
      <w:r w:rsidR="003B1631" w:rsidRPr="00FB2599">
        <w:t xml:space="preserve"> by highlighting </w:t>
      </w:r>
      <w:r w:rsidR="008D624E" w:rsidRPr="00FB2599">
        <w:t xml:space="preserve">how the </w:t>
      </w:r>
      <w:r w:rsidR="00C90511" w:rsidRPr="00FB2599">
        <w:t xml:space="preserve">kind of behaviours and values they </w:t>
      </w:r>
      <w:r w:rsidR="00815C42">
        <w:t>model</w:t>
      </w:r>
      <w:r w:rsidR="00C90511" w:rsidRPr="00FB2599">
        <w:t xml:space="preserve"> may mediate their impact</w:t>
      </w:r>
      <w:r w:rsidR="008D624E" w:rsidRPr="00FB2599">
        <w:t xml:space="preserve">. We have </w:t>
      </w:r>
      <w:r w:rsidR="00C90511" w:rsidRPr="00FB2599">
        <w:t>argued that</w:t>
      </w:r>
      <w:r w:rsidR="00815C42">
        <w:t>,</w:t>
      </w:r>
      <w:r w:rsidR="008D624E" w:rsidRPr="00FB2599">
        <w:t xml:space="preserve"> </w:t>
      </w:r>
      <w:r w:rsidR="007F4547" w:rsidRPr="00FB2599">
        <w:t>despite a certain ‘spirit’ of agency and achievement</w:t>
      </w:r>
      <w:r w:rsidR="003B1631" w:rsidRPr="00FB2599">
        <w:t xml:space="preserve">, the </w:t>
      </w:r>
      <w:r w:rsidR="00AF7536" w:rsidRPr="00FB2599">
        <w:t xml:space="preserve">extent to which the </w:t>
      </w:r>
      <w:r w:rsidR="00815C42">
        <w:t xml:space="preserve">gendered </w:t>
      </w:r>
      <w:r w:rsidR="00AF7536" w:rsidRPr="00FB2599">
        <w:t xml:space="preserve">ideal modelled by </w:t>
      </w:r>
      <w:r w:rsidR="0001683D" w:rsidRPr="00FB2599">
        <w:t xml:space="preserve">business </w:t>
      </w:r>
      <w:r w:rsidR="00AF7536" w:rsidRPr="00FB2599">
        <w:t>celebrities</w:t>
      </w:r>
      <w:r w:rsidR="003B1631" w:rsidRPr="00FB2599">
        <w:t xml:space="preserve"> </w:t>
      </w:r>
      <w:r w:rsidR="00AF7536" w:rsidRPr="00FB2599">
        <w:t xml:space="preserve">may have a </w:t>
      </w:r>
      <w:r w:rsidR="00815C42">
        <w:t>sustainable</w:t>
      </w:r>
      <w:r w:rsidR="00AF7536" w:rsidRPr="00FB2599">
        <w:t xml:space="preserve"> </w:t>
      </w:r>
      <w:r w:rsidR="001426AE" w:rsidRPr="00FB2599">
        <w:t>impact</w:t>
      </w:r>
      <w:r w:rsidR="00AF7536" w:rsidRPr="00FB2599">
        <w:t xml:space="preserve"> on women’s advancement in the workplace</w:t>
      </w:r>
      <w:r w:rsidR="003B1631" w:rsidRPr="00FB2599">
        <w:t xml:space="preserve"> </w:t>
      </w:r>
      <w:r w:rsidR="00815C42">
        <w:t>may be</w:t>
      </w:r>
      <w:r w:rsidR="003B1631" w:rsidRPr="00FB2599">
        <w:t xml:space="preserve"> rather limited</w:t>
      </w:r>
      <w:r w:rsidR="00AF7536" w:rsidRPr="00FB2599">
        <w:t xml:space="preserve">. </w:t>
      </w:r>
      <w:r w:rsidR="00B2278B" w:rsidRPr="00FB2599">
        <w:t xml:space="preserve">As our findings indicate, the female hero role model is underpinned by three discursive repertoires: </w:t>
      </w:r>
      <w:r w:rsidR="00B2278B" w:rsidRPr="00FB2599">
        <w:rPr>
          <w:i/>
        </w:rPr>
        <w:t xml:space="preserve">confidence, control </w:t>
      </w:r>
      <w:r w:rsidR="00B2278B" w:rsidRPr="00FB2599">
        <w:t>and</w:t>
      </w:r>
      <w:r w:rsidR="00B2278B" w:rsidRPr="00FB2599">
        <w:rPr>
          <w:i/>
        </w:rPr>
        <w:t xml:space="preserve"> courage</w:t>
      </w:r>
      <w:r w:rsidR="00E8786E" w:rsidRPr="00FB2599">
        <w:t xml:space="preserve">. </w:t>
      </w:r>
      <w:r w:rsidR="007E29A0" w:rsidRPr="00FB2599">
        <w:t>T</w:t>
      </w:r>
      <w:r w:rsidR="0022171E" w:rsidRPr="00FB2599">
        <w:t xml:space="preserve">he </w:t>
      </w:r>
      <w:r w:rsidR="00E8786E" w:rsidRPr="00FB2599">
        <w:t>books</w:t>
      </w:r>
      <w:r w:rsidR="00B2278B" w:rsidRPr="00FB2599">
        <w:t xml:space="preserve"> suggest that</w:t>
      </w:r>
      <w:r w:rsidR="007F4547" w:rsidRPr="00FB2599">
        <w:t>,</w:t>
      </w:r>
      <w:r w:rsidR="00B2278B" w:rsidRPr="00FB2599">
        <w:t xml:space="preserve"> </w:t>
      </w:r>
      <w:r w:rsidR="007F4547" w:rsidRPr="00FB2599">
        <w:t xml:space="preserve">if </w:t>
      </w:r>
      <w:r w:rsidR="007E29A0" w:rsidRPr="00FB2599">
        <w:t>women</w:t>
      </w:r>
      <w:r w:rsidR="00B2278B" w:rsidRPr="00FB2599">
        <w:t xml:space="preserve"> </w:t>
      </w:r>
      <w:r w:rsidR="009D4167" w:rsidRPr="00FB2599">
        <w:t xml:space="preserve">emulate </w:t>
      </w:r>
      <w:r w:rsidR="00B2278B" w:rsidRPr="00FB2599">
        <w:t xml:space="preserve">this </w:t>
      </w:r>
      <w:r w:rsidR="00B2278B" w:rsidRPr="00FB2599">
        <w:rPr>
          <w:i/>
        </w:rPr>
        <w:t>3C</w:t>
      </w:r>
      <w:r w:rsidR="00B47A5A" w:rsidRPr="00FB2599">
        <w:rPr>
          <w:i/>
        </w:rPr>
        <w:t>s</w:t>
      </w:r>
      <w:r w:rsidR="00B2278B" w:rsidRPr="00FB2599">
        <w:t xml:space="preserve"> </w:t>
      </w:r>
      <w:r w:rsidR="007E29A0" w:rsidRPr="00FB2599">
        <w:t>ideal</w:t>
      </w:r>
      <w:r w:rsidR="007F4547" w:rsidRPr="00FB2599">
        <w:t>,</w:t>
      </w:r>
      <w:r w:rsidR="00B2278B" w:rsidRPr="00FB2599">
        <w:t xml:space="preserve"> it is entirely possible to jump over, </w:t>
      </w:r>
      <w:r w:rsidR="00A14DB9" w:rsidRPr="00FB2599">
        <w:t>manage</w:t>
      </w:r>
      <w:r w:rsidR="00B2278B" w:rsidRPr="00FB2599">
        <w:t xml:space="preserve"> </w:t>
      </w:r>
      <w:r w:rsidR="00A14DB9" w:rsidRPr="00FB2599">
        <w:t>or</w:t>
      </w:r>
      <w:r w:rsidR="00B2278B" w:rsidRPr="00FB2599">
        <w:t xml:space="preserve"> push through gender workplace barriers. </w:t>
      </w:r>
      <w:r w:rsidR="009366A9">
        <w:t>T</w:t>
      </w:r>
      <w:r w:rsidR="009366A9" w:rsidRPr="00FB2599">
        <w:t xml:space="preserve">his ideal promotes the possibility of </w:t>
      </w:r>
      <w:r w:rsidR="00D34A68">
        <w:t xml:space="preserve">achieving </w:t>
      </w:r>
      <w:r w:rsidR="009366A9" w:rsidRPr="00FB2599">
        <w:t xml:space="preserve">success solely through exercising </w:t>
      </w:r>
      <w:r w:rsidR="00D34A68">
        <w:t>(hyper)</w:t>
      </w:r>
      <w:r w:rsidR="009366A9" w:rsidRPr="00FB2599">
        <w:t xml:space="preserve">agency, making the right personal choices, working hard on self-discipline and taking </w:t>
      </w:r>
      <w:r w:rsidR="00815C42">
        <w:t xml:space="preserve">full </w:t>
      </w:r>
      <w:r w:rsidR="009366A9" w:rsidRPr="00FB2599">
        <w:t>responsibility for succeeding or failing</w:t>
      </w:r>
      <w:r w:rsidR="009366A9">
        <w:t xml:space="preserve">. </w:t>
      </w:r>
      <w:r w:rsidR="0022171E" w:rsidRPr="00FB2599">
        <w:t xml:space="preserve">This suggestion that women can simply ‘choose’ to overcome gender </w:t>
      </w:r>
      <w:r w:rsidR="007E29A0" w:rsidRPr="00FB2599">
        <w:t xml:space="preserve">barriers </w:t>
      </w:r>
      <w:r w:rsidR="009366A9">
        <w:t>echoes</w:t>
      </w:r>
      <w:r w:rsidR="009366A9" w:rsidRPr="00FB2599">
        <w:t xml:space="preserve"> postfeminist sensibility (Gill, 2007; Gill, Kelan and </w:t>
      </w:r>
      <w:proofErr w:type="spellStart"/>
      <w:r w:rsidR="009366A9" w:rsidRPr="00FB2599">
        <w:t>Scharff</w:t>
      </w:r>
      <w:proofErr w:type="spellEnd"/>
      <w:r w:rsidR="009366A9" w:rsidRPr="00FB2599">
        <w:t>, 2017)</w:t>
      </w:r>
      <w:r w:rsidR="009366A9">
        <w:t xml:space="preserve"> and is p</w:t>
      </w:r>
      <w:r w:rsidR="0022171E" w:rsidRPr="00FB2599">
        <w:t xml:space="preserve">roblematic </w:t>
      </w:r>
      <w:r w:rsidR="009366A9">
        <w:t xml:space="preserve">because </w:t>
      </w:r>
      <w:r w:rsidR="0022171E" w:rsidRPr="00FB2599">
        <w:t>it dismiss</w:t>
      </w:r>
      <w:r w:rsidR="00E8786E" w:rsidRPr="00FB2599">
        <w:t>es</w:t>
      </w:r>
      <w:r w:rsidR="0022171E" w:rsidRPr="00FB2599">
        <w:t xml:space="preserve"> any need to question the deeper structural and </w:t>
      </w:r>
      <w:r w:rsidR="007F4547" w:rsidRPr="00FB2599">
        <w:t xml:space="preserve">organizational </w:t>
      </w:r>
      <w:r w:rsidR="0022171E" w:rsidRPr="00FB2599">
        <w:t xml:space="preserve">obstacles that sustain the gendered </w:t>
      </w:r>
      <w:r w:rsidR="0022171E" w:rsidRPr="00FB2599">
        <w:rPr>
          <w:i/>
        </w:rPr>
        <w:t>status quo</w:t>
      </w:r>
      <w:r w:rsidR="0022171E" w:rsidRPr="00FB2599">
        <w:t>. C</w:t>
      </w:r>
      <w:r w:rsidR="005F6A92" w:rsidRPr="00FB2599">
        <w:t>urrent research (</w:t>
      </w:r>
      <w:proofErr w:type="spellStart"/>
      <w:r w:rsidR="005F6A92" w:rsidRPr="00FB2599">
        <w:t>Cheryan</w:t>
      </w:r>
      <w:proofErr w:type="spellEnd"/>
      <w:r w:rsidR="005F6A92" w:rsidRPr="00FB2599">
        <w:t xml:space="preserve"> </w:t>
      </w:r>
      <w:r w:rsidR="005F6A92" w:rsidRPr="00FB2599">
        <w:rPr>
          <w:i/>
        </w:rPr>
        <w:t>et al</w:t>
      </w:r>
      <w:r w:rsidR="005F6A92" w:rsidRPr="00FB2599">
        <w:t xml:space="preserve">., 2011; </w:t>
      </w:r>
      <w:r w:rsidR="00107A5C" w:rsidRPr="00FB2599">
        <w:t xml:space="preserve">De </w:t>
      </w:r>
      <w:proofErr w:type="spellStart"/>
      <w:r w:rsidR="005F6A92" w:rsidRPr="00FB2599">
        <w:t>Vries</w:t>
      </w:r>
      <w:proofErr w:type="spellEnd"/>
      <w:r w:rsidR="005F6A92" w:rsidRPr="00FB2599">
        <w:t>, Webb a</w:t>
      </w:r>
      <w:r w:rsidR="00DB36FD" w:rsidRPr="00FB2599">
        <w:t>n</w:t>
      </w:r>
      <w:r w:rsidR="005F6A92" w:rsidRPr="00FB2599">
        <w:t xml:space="preserve">d Eveline, 2006; Sealy and Singh, 2010; </w:t>
      </w:r>
      <w:proofErr w:type="spellStart"/>
      <w:r w:rsidR="005F6A92" w:rsidRPr="00FB2599">
        <w:t>Mariani</w:t>
      </w:r>
      <w:proofErr w:type="spellEnd"/>
      <w:r w:rsidR="005F6A92" w:rsidRPr="00FB2599">
        <w:t xml:space="preserve"> </w:t>
      </w:r>
      <w:r w:rsidR="005F6A92" w:rsidRPr="00FB2599">
        <w:rPr>
          <w:i/>
        </w:rPr>
        <w:t>et al</w:t>
      </w:r>
      <w:r w:rsidR="005F6A92" w:rsidRPr="00FB2599">
        <w:t xml:space="preserve">., 2015) </w:t>
      </w:r>
      <w:r w:rsidR="00576127" w:rsidRPr="00FB2599">
        <w:t xml:space="preserve">indicates </w:t>
      </w:r>
      <w:r w:rsidR="009D4167" w:rsidRPr="00FB2599">
        <w:t xml:space="preserve">that </w:t>
      </w:r>
      <w:r w:rsidR="00815C42" w:rsidRPr="00FB2599">
        <w:t>long-lasting sustainable change</w:t>
      </w:r>
      <w:r w:rsidR="00815C42">
        <w:t xml:space="preserve"> in </w:t>
      </w:r>
      <w:r w:rsidR="00815C42" w:rsidRPr="00FB2599">
        <w:t xml:space="preserve"> generating women’s advancement </w:t>
      </w:r>
      <w:r w:rsidR="00815C42">
        <w:t>happens when women are</w:t>
      </w:r>
      <w:r w:rsidR="00E8786E" w:rsidRPr="00FB2599">
        <w:t xml:space="preserve"> encourage</w:t>
      </w:r>
      <w:r w:rsidR="00815C42">
        <w:t>d</w:t>
      </w:r>
      <w:r w:rsidR="00E8786E" w:rsidRPr="00FB2599">
        <w:t xml:space="preserve"> </w:t>
      </w:r>
      <w:r w:rsidR="005F6A92" w:rsidRPr="00FB2599">
        <w:t>to recognize and challen</w:t>
      </w:r>
      <w:r w:rsidR="00FB11E2" w:rsidRPr="00FB2599">
        <w:t>ge gender barriers</w:t>
      </w:r>
      <w:r w:rsidR="00576127" w:rsidRPr="00FB2599">
        <w:t>,</w:t>
      </w:r>
      <w:r w:rsidR="00FB11E2" w:rsidRPr="00FB2599">
        <w:t xml:space="preserve"> rather than </w:t>
      </w:r>
      <w:r w:rsidR="005F6A92" w:rsidRPr="00FB2599">
        <w:t>focus on changing</w:t>
      </w:r>
      <w:r w:rsidR="00815C42">
        <w:t xml:space="preserve"> their</w:t>
      </w:r>
      <w:r w:rsidR="005F6A92" w:rsidRPr="00FB2599">
        <w:t xml:space="preserve"> individual behaviour. </w:t>
      </w:r>
      <w:r w:rsidR="005160A2" w:rsidRPr="00FB2599">
        <w:t>However</w:t>
      </w:r>
      <w:r w:rsidR="00576127" w:rsidRPr="00FB2599">
        <w:t>,</w:t>
      </w:r>
      <w:r w:rsidR="00874D7A" w:rsidRPr="00FB2599">
        <w:t xml:space="preserve"> </w:t>
      </w:r>
      <w:r w:rsidR="005339B4" w:rsidRPr="00FB2599">
        <w:t xml:space="preserve">the </w:t>
      </w:r>
      <w:r w:rsidR="00604225" w:rsidRPr="00FB2599">
        <w:t xml:space="preserve">female hero </w:t>
      </w:r>
      <w:r w:rsidR="00CB2C9D" w:rsidRPr="00FB2599">
        <w:t xml:space="preserve">role model </w:t>
      </w:r>
      <w:r w:rsidR="00B47A5A" w:rsidRPr="00FB2599">
        <w:t xml:space="preserve">that </w:t>
      </w:r>
      <w:r w:rsidR="007E29A0" w:rsidRPr="00FB2599">
        <w:t xml:space="preserve">we </w:t>
      </w:r>
      <w:r w:rsidR="00B47A5A" w:rsidRPr="00FB2599">
        <w:t xml:space="preserve">have </w:t>
      </w:r>
      <w:proofErr w:type="spellStart"/>
      <w:r w:rsidR="00576127" w:rsidRPr="00FB2599">
        <w:t>analyzed</w:t>
      </w:r>
      <w:proofErr w:type="spellEnd"/>
      <w:r w:rsidR="00576127" w:rsidRPr="00FB2599">
        <w:t xml:space="preserve"> </w:t>
      </w:r>
      <w:r w:rsidR="00CB2C9D" w:rsidRPr="00FB2599">
        <w:t>see</w:t>
      </w:r>
      <w:r w:rsidR="00DA4FB3" w:rsidRPr="00FB2599">
        <w:t>k</w:t>
      </w:r>
      <w:r w:rsidR="0036105D" w:rsidRPr="00FB2599">
        <w:t>s</w:t>
      </w:r>
      <w:r w:rsidR="0022171E" w:rsidRPr="00FB2599">
        <w:t xml:space="preserve"> only </w:t>
      </w:r>
      <w:r w:rsidR="0036105D" w:rsidRPr="00FB2599">
        <w:t xml:space="preserve">to </w:t>
      </w:r>
      <w:r w:rsidR="00CB2C9D" w:rsidRPr="00FB2599">
        <w:t xml:space="preserve">teach </w:t>
      </w:r>
      <w:r w:rsidR="007E29A0" w:rsidRPr="00FB2599">
        <w:t>women</w:t>
      </w:r>
      <w:r w:rsidR="00CB2C9D" w:rsidRPr="00FB2599">
        <w:t xml:space="preserve"> </w:t>
      </w:r>
      <w:r w:rsidR="00E8786E" w:rsidRPr="00FB2599">
        <w:t>how</w:t>
      </w:r>
      <w:r w:rsidR="00576127" w:rsidRPr="00FB2599">
        <w:t>,</w:t>
      </w:r>
      <w:r w:rsidR="00E8786E" w:rsidRPr="00FB2599">
        <w:t xml:space="preserve"> </w:t>
      </w:r>
      <w:r w:rsidR="00DA4FB3" w:rsidRPr="00FB2599">
        <w:t>through individual change</w:t>
      </w:r>
      <w:r w:rsidR="00576127" w:rsidRPr="00FB2599">
        <w:t>,</w:t>
      </w:r>
      <w:r w:rsidR="0022171E" w:rsidRPr="00FB2599">
        <w:t xml:space="preserve"> </w:t>
      </w:r>
      <w:r w:rsidR="007E29A0" w:rsidRPr="00FB2599">
        <w:t>they</w:t>
      </w:r>
      <w:r w:rsidR="00E8786E" w:rsidRPr="00FB2599">
        <w:t xml:space="preserve"> may be able to </w:t>
      </w:r>
      <w:r w:rsidR="007E29A0" w:rsidRPr="00FB2599">
        <w:t xml:space="preserve">adjust to and navigate </w:t>
      </w:r>
      <w:r w:rsidR="00DA4FB3" w:rsidRPr="00FB2599">
        <w:t>gendered barriers</w:t>
      </w:r>
      <w:r w:rsidR="00604225" w:rsidRPr="00FB2599">
        <w:t>.</w:t>
      </w:r>
      <w:r w:rsidR="008D624E" w:rsidRPr="00FB2599">
        <w:t xml:space="preserve"> It exemplifies how to ‘fit into’ the gendered capitalist work arrangement, not how to </w:t>
      </w:r>
      <w:r w:rsidR="00C90511" w:rsidRPr="00FB2599">
        <w:t xml:space="preserve">begin to </w:t>
      </w:r>
      <w:r w:rsidR="008D624E" w:rsidRPr="00FB2599">
        <w:t>disrupt it.</w:t>
      </w:r>
    </w:p>
    <w:p w14:paraId="5B67E65B" w14:textId="080919F8" w:rsidR="00DA4FB3" w:rsidRPr="00FB2599" w:rsidRDefault="005773A5" w:rsidP="006C4628">
      <w:r>
        <w:t xml:space="preserve">Hence, the article </w:t>
      </w:r>
      <w:r w:rsidR="00576127" w:rsidRPr="00FB2599">
        <w:t xml:space="preserve">contributes </w:t>
      </w:r>
      <w:r w:rsidR="005339B4" w:rsidRPr="00FB2599">
        <w:t xml:space="preserve">further evidence to </w:t>
      </w:r>
      <w:r w:rsidR="00576127" w:rsidRPr="00FB2599">
        <w:t xml:space="preserve">the </w:t>
      </w:r>
      <w:r w:rsidR="007E29A0" w:rsidRPr="00FB2599">
        <w:t xml:space="preserve">literature </w:t>
      </w:r>
      <w:r w:rsidR="005339B4" w:rsidRPr="00FB2599">
        <w:t>that question</w:t>
      </w:r>
      <w:r w:rsidR="007E29A0" w:rsidRPr="00FB2599">
        <w:t>s</w:t>
      </w:r>
      <w:r w:rsidR="005339B4" w:rsidRPr="00FB2599">
        <w:t xml:space="preserve"> </w:t>
      </w:r>
      <w:r w:rsidR="00576127" w:rsidRPr="00FB2599">
        <w:t xml:space="preserve">whether </w:t>
      </w:r>
      <w:r w:rsidR="005339B4" w:rsidRPr="00FB2599">
        <w:t>mere</w:t>
      </w:r>
      <w:r w:rsidR="00576127" w:rsidRPr="00FB2599">
        <w:t>ly</w:t>
      </w:r>
      <w:r w:rsidR="005339B4" w:rsidRPr="00FB2599">
        <w:t xml:space="preserve"> increas</w:t>
      </w:r>
      <w:r w:rsidR="00576127" w:rsidRPr="00FB2599">
        <w:t>ing</w:t>
      </w:r>
      <w:r w:rsidR="005339B4" w:rsidRPr="00FB2599">
        <w:t xml:space="preserve"> the number of senior female women will necessarily aid women’s emancipation</w:t>
      </w:r>
      <w:r w:rsidR="00C259AB" w:rsidRPr="00FB2599">
        <w:t xml:space="preserve"> (Cross</w:t>
      </w:r>
      <w:r w:rsidR="00135321" w:rsidRPr="00FB2599">
        <w:rPr>
          <w:i/>
        </w:rPr>
        <w:t xml:space="preserve">, </w:t>
      </w:r>
      <w:proofErr w:type="spellStart"/>
      <w:r w:rsidR="00135321" w:rsidRPr="00FB2599">
        <w:t>Linehan</w:t>
      </w:r>
      <w:proofErr w:type="spellEnd"/>
      <w:r w:rsidR="00135321" w:rsidRPr="00FB2599">
        <w:t xml:space="preserve"> and Murphy, </w:t>
      </w:r>
      <w:r w:rsidR="00C259AB" w:rsidRPr="00FB2599">
        <w:t xml:space="preserve">2017; </w:t>
      </w:r>
      <w:proofErr w:type="spellStart"/>
      <w:r w:rsidR="00C259AB" w:rsidRPr="00FB2599">
        <w:t>Derks</w:t>
      </w:r>
      <w:proofErr w:type="spellEnd"/>
      <w:r w:rsidR="00C259AB" w:rsidRPr="00FB2599">
        <w:t xml:space="preserve"> </w:t>
      </w:r>
      <w:r w:rsidR="00C259AB" w:rsidRPr="00FB2599">
        <w:rPr>
          <w:i/>
        </w:rPr>
        <w:t>et al</w:t>
      </w:r>
      <w:r w:rsidR="00C259AB" w:rsidRPr="00FB2599">
        <w:t xml:space="preserve">., 2011; </w:t>
      </w:r>
      <w:proofErr w:type="spellStart"/>
      <w:r w:rsidR="00C259AB" w:rsidRPr="00FB2599">
        <w:t>Faniko</w:t>
      </w:r>
      <w:proofErr w:type="spellEnd"/>
      <w:r w:rsidR="00C259AB" w:rsidRPr="00FB2599">
        <w:t xml:space="preserve"> </w:t>
      </w:r>
      <w:r w:rsidR="00C259AB" w:rsidRPr="00FB2599">
        <w:rPr>
          <w:i/>
        </w:rPr>
        <w:t>et al</w:t>
      </w:r>
      <w:r w:rsidR="00F800CB" w:rsidRPr="00FB2599">
        <w:t>.</w:t>
      </w:r>
      <w:r w:rsidR="00C259AB" w:rsidRPr="00FB2599">
        <w:t xml:space="preserve">, 2017; </w:t>
      </w:r>
      <w:proofErr w:type="spellStart"/>
      <w:r w:rsidR="00C259AB" w:rsidRPr="00FB2599">
        <w:lastRenderedPageBreak/>
        <w:t>Mavin</w:t>
      </w:r>
      <w:proofErr w:type="spellEnd"/>
      <w:r w:rsidR="00C259AB" w:rsidRPr="00FB2599">
        <w:t>, 2008</w:t>
      </w:r>
      <w:r w:rsidR="00FB5017" w:rsidRPr="00FB2599">
        <w:t xml:space="preserve">; </w:t>
      </w:r>
      <w:proofErr w:type="spellStart"/>
      <w:r w:rsidR="00FB5017" w:rsidRPr="00FB2599">
        <w:t>Mavin</w:t>
      </w:r>
      <w:proofErr w:type="spellEnd"/>
      <w:r w:rsidR="00135321" w:rsidRPr="00FB2599">
        <w:t xml:space="preserve">, </w:t>
      </w:r>
      <w:proofErr w:type="spellStart"/>
      <w:r w:rsidR="00135321" w:rsidRPr="00FB2599">
        <w:t>Grandy</w:t>
      </w:r>
      <w:proofErr w:type="spellEnd"/>
      <w:r w:rsidR="00135321" w:rsidRPr="00FB2599">
        <w:t xml:space="preserve"> and Williams</w:t>
      </w:r>
      <w:r w:rsidR="00135321" w:rsidRPr="00FB2599">
        <w:rPr>
          <w:i/>
        </w:rPr>
        <w:t xml:space="preserve">, </w:t>
      </w:r>
      <w:r w:rsidR="00FB5017" w:rsidRPr="00FB2599">
        <w:t>2014</w:t>
      </w:r>
      <w:r w:rsidR="00C259AB" w:rsidRPr="00FB2599">
        <w:t xml:space="preserve">) </w:t>
      </w:r>
      <w:r w:rsidR="00FB5017" w:rsidRPr="00FB2599">
        <w:t>by</w:t>
      </w:r>
      <w:r w:rsidR="00DA4FB3" w:rsidRPr="00FB2599">
        <w:t xml:space="preserve"> showing how celebrity role models  </w:t>
      </w:r>
      <w:r>
        <w:t xml:space="preserve">may </w:t>
      </w:r>
      <w:r w:rsidR="00DA4FB3" w:rsidRPr="00FB2599">
        <w:t>perpetuate</w:t>
      </w:r>
      <w:r w:rsidR="00576127" w:rsidRPr="00FB2599">
        <w:t xml:space="preserve"> the</w:t>
      </w:r>
      <w:r w:rsidR="00DA4FB3" w:rsidRPr="00FB2599">
        <w:rPr>
          <w:i/>
        </w:rPr>
        <w:t xml:space="preserve"> status quo</w:t>
      </w:r>
      <w:r w:rsidR="00841ADA" w:rsidRPr="00FB2599">
        <w:t xml:space="preserve">. </w:t>
      </w:r>
      <w:proofErr w:type="spellStart"/>
      <w:r w:rsidR="00841ADA" w:rsidRPr="00FB2599">
        <w:t>H</w:t>
      </w:r>
      <w:r w:rsidR="00841ADA" w:rsidRPr="00FB2599">
        <w:rPr>
          <w:noProof/>
        </w:rPr>
        <w:t>ӧ</w:t>
      </w:r>
      <w:r w:rsidR="00841ADA" w:rsidRPr="00FB2599">
        <w:t>pfl</w:t>
      </w:r>
      <w:proofErr w:type="spellEnd"/>
      <w:r w:rsidR="00841ADA" w:rsidRPr="00FB2599">
        <w:t xml:space="preserve"> (2010, p.</w:t>
      </w:r>
      <w:r w:rsidR="0018463B" w:rsidRPr="00FB2599">
        <w:t xml:space="preserve"> </w:t>
      </w:r>
      <w:r w:rsidR="00841ADA" w:rsidRPr="00FB2599">
        <w:t xml:space="preserve">404) argues that the </w:t>
      </w:r>
      <w:r w:rsidR="00135321" w:rsidRPr="00FB2599">
        <w:t>‘</w:t>
      </w:r>
      <w:r w:rsidR="00841ADA" w:rsidRPr="00FB2599">
        <w:t>truly heroic dares to contradict’</w:t>
      </w:r>
      <w:r w:rsidR="009366A9">
        <w:t xml:space="preserve">, yet, </w:t>
      </w:r>
      <w:r w:rsidR="007E29A0" w:rsidRPr="00FB2599">
        <w:t xml:space="preserve">the </w:t>
      </w:r>
      <w:r w:rsidR="00FB5017" w:rsidRPr="00FB2599">
        <w:t xml:space="preserve">ideal </w:t>
      </w:r>
      <w:r w:rsidR="00576127" w:rsidRPr="00FB2599">
        <w:t xml:space="preserve">modelled by </w:t>
      </w:r>
      <w:r w:rsidR="007E29A0" w:rsidRPr="00FB2599">
        <w:t xml:space="preserve">business celebrities </w:t>
      </w:r>
      <w:r w:rsidR="00FB5017" w:rsidRPr="00FB2599">
        <w:t xml:space="preserve">offers </w:t>
      </w:r>
      <w:r w:rsidR="009910F3" w:rsidRPr="00FB2599">
        <w:t xml:space="preserve">almost </w:t>
      </w:r>
      <w:r w:rsidR="00FB5017" w:rsidRPr="00FB2599">
        <w:t xml:space="preserve">no vocabulary </w:t>
      </w:r>
      <w:r w:rsidR="00576127" w:rsidRPr="00FB2599">
        <w:t xml:space="preserve">for </w:t>
      </w:r>
      <w:r w:rsidR="00FB5017" w:rsidRPr="00FB2599">
        <w:t>question</w:t>
      </w:r>
      <w:r w:rsidR="00576127" w:rsidRPr="00FB2599">
        <w:t>ing</w:t>
      </w:r>
      <w:r w:rsidR="00FB5017" w:rsidRPr="00FB2599">
        <w:t xml:space="preserve"> the gendered nature of leadership</w:t>
      </w:r>
      <w:r w:rsidR="007E29A0" w:rsidRPr="00FB2599">
        <w:t xml:space="preserve">, </w:t>
      </w:r>
      <w:r w:rsidR="00576127" w:rsidRPr="00FB2599">
        <w:t xml:space="preserve">nor </w:t>
      </w:r>
      <w:r w:rsidR="007E29A0" w:rsidRPr="00FB2599">
        <w:t>does it</w:t>
      </w:r>
      <w:r w:rsidR="00FB5017" w:rsidRPr="00FB2599">
        <w:t xml:space="preserve"> </w:t>
      </w:r>
      <w:r w:rsidR="007E29A0" w:rsidRPr="00FB2599">
        <w:t>encourage any</w:t>
      </w:r>
      <w:r w:rsidR="00FB5017" w:rsidRPr="00FB2599">
        <w:t xml:space="preserve"> fundamental challenge to the s</w:t>
      </w:r>
      <w:r w:rsidR="00B23212" w:rsidRPr="00FB2599">
        <w:t xml:space="preserve">ystem of work. </w:t>
      </w:r>
      <w:r w:rsidR="003603EA" w:rsidRPr="00FB2599">
        <w:t>The ‘female hero’</w:t>
      </w:r>
      <w:r w:rsidR="00710BBA" w:rsidRPr="00FB2599">
        <w:t xml:space="preserve"> ideal constructed by female business celebrities is largely </w:t>
      </w:r>
      <w:r w:rsidR="009C6D38" w:rsidRPr="00FB2599">
        <w:t xml:space="preserve">shaped by and </w:t>
      </w:r>
      <w:r w:rsidR="00FB5017" w:rsidRPr="00FB2599">
        <w:t>perpetuates</w:t>
      </w:r>
      <w:r w:rsidR="009C6D38" w:rsidRPr="00FB2599">
        <w:t xml:space="preserve"> </w:t>
      </w:r>
      <w:r w:rsidR="00576127" w:rsidRPr="00FB2599">
        <w:t xml:space="preserve">the </w:t>
      </w:r>
      <w:r w:rsidR="009C6D38" w:rsidRPr="00FB2599">
        <w:t xml:space="preserve">contemporary </w:t>
      </w:r>
      <w:r w:rsidR="00BE1B05" w:rsidRPr="00FB2599">
        <w:t xml:space="preserve">postfeminist sensibility, </w:t>
      </w:r>
      <w:r w:rsidR="009C6D38" w:rsidRPr="00FB2599">
        <w:t xml:space="preserve">where </w:t>
      </w:r>
      <w:r w:rsidR="00CD32A1" w:rsidRPr="00FB2599">
        <w:t xml:space="preserve">political and economic issues </w:t>
      </w:r>
      <w:r w:rsidR="005160A2" w:rsidRPr="00FB2599">
        <w:t>are</w:t>
      </w:r>
      <w:r w:rsidR="00CD32A1" w:rsidRPr="00FB2599">
        <w:t xml:space="preserve"> reframed as personal barriers</w:t>
      </w:r>
      <w:r w:rsidR="004C0918" w:rsidRPr="00FB2599">
        <w:t xml:space="preserve"> and individual responsibility</w:t>
      </w:r>
      <w:r w:rsidR="00B764B7" w:rsidRPr="00FB2599">
        <w:t xml:space="preserve"> </w:t>
      </w:r>
      <w:r w:rsidR="001E5744" w:rsidRPr="00FB2599">
        <w:t xml:space="preserve">(Gill, 2007; </w:t>
      </w:r>
      <w:proofErr w:type="spellStart"/>
      <w:r w:rsidR="001E5744" w:rsidRPr="00FB2599">
        <w:t>McRobbie</w:t>
      </w:r>
      <w:proofErr w:type="spellEnd"/>
      <w:r w:rsidR="001E5744" w:rsidRPr="00FB2599">
        <w:t>, 2009)</w:t>
      </w:r>
      <w:r w:rsidR="00CD32A1" w:rsidRPr="00FB2599">
        <w:t>.</w:t>
      </w:r>
      <w:r w:rsidR="003603EA" w:rsidRPr="00FB2599">
        <w:t xml:space="preserve"> </w:t>
      </w:r>
      <w:r w:rsidR="00710BBA" w:rsidRPr="00FB2599">
        <w:t>In promoting th</w:t>
      </w:r>
      <w:r w:rsidR="00B764B7" w:rsidRPr="00FB2599">
        <w:t>ese</w:t>
      </w:r>
      <w:r w:rsidR="00710BBA" w:rsidRPr="00FB2599">
        <w:t xml:space="preserve"> ideals, </w:t>
      </w:r>
      <w:r w:rsidR="008D5788">
        <w:t xml:space="preserve">these </w:t>
      </w:r>
      <w:r w:rsidR="00710BBA" w:rsidRPr="00FB2599">
        <w:t xml:space="preserve">distant role models </w:t>
      </w:r>
      <w:r w:rsidR="009366A9">
        <w:t>contribute</w:t>
      </w:r>
      <w:r w:rsidR="00710BBA" w:rsidRPr="00FB2599">
        <w:t xml:space="preserve"> to the very </w:t>
      </w:r>
      <w:r w:rsidR="00430F8D" w:rsidRPr="00FB2599">
        <w:t>individuali</w:t>
      </w:r>
      <w:r w:rsidR="00D26CF6">
        <w:t>stic</w:t>
      </w:r>
      <w:r w:rsidR="00710BBA" w:rsidRPr="00FB2599">
        <w:t xml:space="preserve"> ‘one-woman-at-a-time’ logic</w:t>
      </w:r>
      <w:r w:rsidR="00FE2B4F" w:rsidRPr="00FE2B4F">
        <w:t xml:space="preserve"> </w:t>
      </w:r>
      <w:r w:rsidR="00FE2B4F">
        <w:t>which</w:t>
      </w:r>
      <w:r w:rsidR="008D5788">
        <w:t xml:space="preserve"> </w:t>
      </w:r>
      <w:r w:rsidR="00FE2B4F">
        <w:t xml:space="preserve">perpetuates </w:t>
      </w:r>
      <w:r w:rsidR="00FE2B4F" w:rsidRPr="00FB2599">
        <w:t xml:space="preserve">gendered </w:t>
      </w:r>
      <w:r w:rsidR="00FE2B4F">
        <w:t xml:space="preserve">barriers </w:t>
      </w:r>
      <w:r w:rsidR="00FE2B4F" w:rsidRPr="00FB2599">
        <w:t xml:space="preserve">within organizational environments through making them appear </w:t>
      </w:r>
      <w:r w:rsidR="008D5788">
        <w:t>less significant</w:t>
      </w:r>
      <w:r w:rsidR="00FE2B4F">
        <w:t xml:space="preserve">. </w:t>
      </w:r>
    </w:p>
    <w:p w14:paraId="16F84840" w14:textId="18C90868" w:rsidR="00AF14FC" w:rsidRPr="00FB2599" w:rsidRDefault="00DA4FB3" w:rsidP="00214378">
      <w:r w:rsidRPr="00FB2599">
        <w:t>The fact</w:t>
      </w:r>
      <w:r w:rsidR="00BE1B05" w:rsidRPr="00FB2599">
        <w:t xml:space="preserve"> that these role models offer </w:t>
      </w:r>
      <w:r w:rsidR="00B47A5A" w:rsidRPr="00FB2599">
        <w:t xml:space="preserve">only </w:t>
      </w:r>
      <w:r w:rsidR="00BE1B05" w:rsidRPr="00FB2599">
        <w:t>individuali</w:t>
      </w:r>
      <w:r w:rsidR="004D23FE" w:rsidRPr="00FB2599">
        <w:t>z</w:t>
      </w:r>
      <w:r w:rsidR="00BE1B05" w:rsidRPr="00FB2599">
        <w:t xml:space="preserve">ed and often inaccessible solutions to structural problems may explain why studies show that ‘superwomen’ role models do not </w:t>
      </w:r>
      <w:r w:rsidR="00576127" w:rsidRPr="00FB2599">
        <w:t xml:space="preserve">always </w:t>
      </w:r>
      <w:r w:rsidR="00BE1B05" w:rsidRPr="00FB2599">
        <w:t>inspire women</w:t>
      </w:r>
      <w:r w:rsidR="00576127" w:rsidRPr="00FB2599">
        <w:t>,</w:t>
      </w:r>
      <w:r w:rsidR="00BE1B05" w:rsidRPr="00FB2599">
        <w:t xml:space="preserve"> </w:t>
      </w:r>
      <w:r w:rsidR="00CD32A1" w:rsidRPr="00FB2599">
        <w:t xml:space="preserve">and </w:t>
      </w:r>
      <w:r w:rsidR="00576127" w:rsidRPr="00FB2599">
        <w:t xml:space="preserve">may </w:t>
      </w:r>
      <w:r w:rsidR="00BE1B05" w:rsidRPr="00FB2599">
        <w:t>reduce their self-esteem</w:t>
      </w:r>
      <w:r w:rsidR="001B3F04" w:rsidRPr="00FB2599">
        <w:t xml:space="preserve"> (</w:t>
      </w:r>
      <w:r w:rsidR="00135321" w:rsidRPr="00FB2599">
        <w:rPr>
          <w:noProof/>
        </w:rPr>
        <w:t>Asgari, Dasgupta and Stout,</w:t>
      </w:r>
      <w:r w:rsidR="006145DA" w:rsidRPr="00FB2599">
        <w:t xml:space="preserve"> </w:t>
      </w:r>
      <w:r w:rsidR="004C4791" w:rsidRPr="00FB2599">
        <w:t>2012; Hoyt and Simon, 2011</w:t>
      </w:r>
      <w:r w:rsidR="001B3F04" w:rsidRPr="00FB2599">
        <w:t>)</w:t>
      </w:r>
      <w:r w:rsidR="00BE1B05" w:rsidRPr="00FB2599">
        <w:t>.</w:t>
      </w:r>
      <w:r w:rsidR="008A42FB" w:rsidRPr="00FB2599">
        <w:t xml:space="preserve"> </w:t>
      </w:r>
      <w:r w:rsidR="00AF14FC" w:rsidRPr="00FB2599">
        <w:t>However</w:t>
      </w:r>
      <w:r w:rsidRPr="00FB2599">
        <w:t>,</w:t>
      </w:r>
      <w:r w:rsidR="00AF14FC" w:rsidRPr="00FB2599">
        <w:t xml:space="preserve"> this is where the postfeminist sensibility starts to </w:t>
      </w:r>
      <w:r w:rsidR="00BC5627">
        <w:t>unfold</w:t>
      </w:r>
      <w:r w:rsidR="00BC5627" w:rsidRPr="00FB2599">
        <w:t xml:space="preserve"> </w:t>
      </w:r>
      <w:r w:rsidR="00AF14FC" w:rsidRPr="00FB2599">
        <w:t>its power: while these ideals are</w:t>
      </w:r>
      <w:r w:rsidR="00BF2024" w:rsidRPr="00FB2599">
        <w:t xml:space="preserve"> indeed</w:t>
      </w:r>
      <w:r w:rsidR="00AF14FC" w:rsidRPr="00FB2599">
        <w:t xml:space="preserve"> </w:t>
      </w:r>
      <w:r w:rsidRPr="00FB2599">
        <w:t>unachievable</w:t>
      </w:r>
      <w:r w:rsidR="00AF14FC" w:rsidRPr="00FB2599">
        <w:t xml:space="preserve"> for most</w:t>
      </w:r>
      <w:r w:rsidR="00CD32A1" w:rsidRPr="00FB2599">
        <w:t xml:space="preserve"> ordinary women</w:t>
      </w:r>
      <w:r w:rsidR="00AF14FC" w:rsidRPr="00FB2599">
        <w:t xml:space="preserve">, </w:t>
      </w:r>
      <w:r w:rsidR="00BF2024" w:rsidRPr="00FB2599">
        <w:t>the</w:t>
      </w:r>
      <w:r w:rsidR="00D11EFF" w:rsidRPr="00FB2599">
        <w:t>se texts s</w:t>
      </w:r>
      <w:r w:rsidR="009A710D" w:rsidRPr="00FB2599">
        <w:t>peak to genuine issues that wo</w:t>
      </w:r>
      <w:r w:rsidR="00BF2024" w:rsidRPr="00FB2599">
        <w:t>men experience in the workplace</w:t>
      </w:r>
      <w:r w:rsidR="009910F3" w:rsidRPr="00FB2599">
        <w:t xml:space="preserve"> and</w:t>
      </w:r>
      <w:r w:rsidR="00BF2024" w:rsidRPr="00FB2599">
        <w:t xml:space="preserve"> </w:t>
      </w:r>
      <w:r w:rsidR="009A710D" w:rsidRPr="00FB2599">
        <w:t>offer</w:t>
      </w:r>
      <w:r w:rsidR="006E0CD5">
        <w:t xml:space="preserve"> </w:t>
      </w:r>
      <w:r w:rsidR="009A710D" w:rsidRPr="00FB2599">
        <w:t xml:space="preserve">simple strategies to overcome </w:t>
      </w:r>
      <w:r w:rsidR="00DA50BE" w:rsidRPr="00FB2599">
        <w:t xml:space="preserve">or manage </w:t>
      </w:r>
      <w:r w:rsidR="009910F3" w:rsidRPr="00FB2599">
        <w:t>gendered barriers</w:t>
      </w:r>
      <w:r w:rsidR="00576127" w:rsidRPr="00FB2599">
        <w:t>,</w:t>
      </w:r>
      <w:r w:rsidR="00D11EFF" w:rsidRPr="00FB2599">
        <w:t xml:space="preserve"> ba</w:t>
      </w:r>
      <w:r w:rsidR="00B23212" w:rsidRPr="00FB2599">
        <w:t>cked</w:t>
      </w:r>
      <w:r w:rsidR="00D11EFF" w:rsidRPr="00FB2599">
        <w:t xml:space="preserve"> by personal examples</w:t>
      </w:r>
      <w:r w:rsidR="009A710D" w:rsidRPr="00FB2599">
        <w:t xml:space="preserve">. This reframing of structural barriers in the language of individual effort and choice </w:t>
      </w:r>
      <w:r w:rsidR="009366A9">
        <w:t>puts</w:t>
      </w:r>
      <w:r w:rsidR="009A710D" w:rsidRPr="00FB2599">
        <w:t xml:space="preserve"> success within</w:t>
      </w:r>
      <w:r w:rsidR="00BF2024" w:rsidRPr="00FB2599">
        <w:t xml:space="preserve"> anyone’s</w:t>
      </w:r>
      <w:r w:rsidR="009A710D" w:rsidRPr="00FB2599">
        <w:t xml:space="preserve"> reach</w:t>
      </w:r>
      <w:r w:rsidR="00BF2024" w:rsidRPr="00FB2599">
        <w:t xml:space="preserve">. If </w:t>
      </w:r>
      <w:r w:rsidR="001E5744" w:rsidRPr="00FB2599">
        <w:t>some women fail, it is because they do not try hard enough. Coupled with a pro-active and optimistic postfeminist spirit</w:t>
      </w:r>
      <w:r w:rsidR="00576127" w:rsidRPr="00FB2599">
        <w:t>,</w:t>
      </w:r>
      <w:r w:rsidR="001E5744" w:rsidRPr="00FB2599">
        <w:t xml:space="preserve"> this ideal becomes very seductive and relatable</w:t>
      </w:r>
      <w:r w:rsidR="007D7BED" w:rsidRPr="00FB2599">
        <w:t xml:space="preserve">, </w:t>
      </w:r>
      <w:r w:rsidR="006652A2" w:rsidRPr="00FB2599">
        <w:t xml:space="preserve">and potentially more </w:t>
      </w:r>
      <w:r w:rsidR="00472079" w:rsidRPr="00FB2599">
        <w:t>d</w:t>
      </w:r>
      <w:r w:rsidR="001E5744" w:rsidRPr="00FB2599">
        <w:t>amaging</w:t>
      </w:r>
      <w:r w:rsidR="007D7BED" w:rsidRPr="00FB2599">
        <w:t xml:space="preserve"> for individual women</w:t>
      </w:r>
      <w:r w:rsidR="0082377F" w:rsidRPr="00FB2599">
        <w:t>.</w:t>
      </w:r>
      <w:r w:rsidR="00FD21ED" w:rsidRPr="00FB2599">
        <w:t xml:space="preserve"> The implications of the dominance of th</w:t>
      </w:r>
      <w:r w:rsidR="00C90511" w:rsidRPr="00FB2599">
        <w:t>e</w:t>
      </w:r>
      <w:r w:rsidR="00FD21ED" w:rsidRPr="00FB2599">
        <w:t xml:space="preserve"> ‘female hero ideal’ for gender issues in organizational environment are </w:t>
      </w:r>
      <w:r w:rsidR="00C90511" w:rsidRPr="00FB2599">
        <w:t xml:space="preserve">also </w:t>
      </w:r>
      <w:r w:rsidR="00D26CF6">
        <w:t>significant. An exclusive</w:t>
      </w:r>
      <w:r w:rsidR="00FD21ED" w:rsidRPr="00FB2599">
        <w:t xml:space="preserve"> focus on the individual’s capabilities to overcome barriers</w:t>
      </w:r>
      <w:r w:rsidR="00D26CF6">
        <w:t xml:space="preserve"> diverts our attention from </w:t>
      </w:r>
      <w:r w:rsidR="00214378" w:rsidRPr="00FB2599">
        <w:t>question</w:t>
      </w:r>
      <w:r w:rsidR="00D26CF6">
        <w:t>ing</w:t>
      </w:r>
      <w:r w:rsidR="00214378" w:rsidRPr="00FB2599">
        <w:t xml:space="preserve"> </w:t>
      </w:r>
      <w:r w:rsidR="00A6568A" w:rsidRPr="00FB2599">
        <w:t xml:space="preserve">how and why these barriers appear in the first place </w:t>
      </w:r>
      <w:r w:rsidR="00214378" w:rsidRPr="00FB2599">
        <w:t xml:space="preserve">and </w:t>
      </w:r>
      <w:r w:rsidR="00A6568A" w:rsidRPr="00FB2599">
        <w:t xml:space="preserve">how to </w:t>
      </w:r>
      <w:r w:rsidR="00214378" w:rsidRPr="00FB2599">
        <w:t xml:space="preserve">challenge </w:t>
      </w:r>
      <w:r w:rsidR="00A6568A" w:rsidRPr="00FB2599">
        <w:t>them</w:t>
      </w:r>
      <w:r w:rsidR="00214378" w:rsidRPr="00FB2599">
        <w:t xml:space="preserve">. </w:t>
      </w:r>
      <w:r w:rsidR="0037499C" w:rsidRPr="00FB2599">
        <w:t>In its emphasis on self-responsibility, t</w:t>
      </w:r>
      <w:r w:rsidR="00D26CF6">
        <w:t xml:space="preserve">he </w:t>
      </w:r>
      <w:r w:rsidR="004C0918" w:rsidRPr="00FB2599">
        <w:t>female hero</w:t>
      </w:r>
      <w:r w:rsidR="0037499C" w:rsidRPr="00FB2599">
        <w:t xml:space="preserve"> ideal </w:t>
      </w:r>
      <w:r w:rsidR="00D26CF6">
        <w:t xml:space="preserve">also </w:t>
      </w:r>
      <w:r w:rsidR="0037499C" w:rsidRPr="00FB2599">
        <w:t xml:space="preserve">perpetuates </w:t>
      </w:r>
      <w:r w:rsidR="00D26CF6">
        <w:t xml:space="preserve">the </w:t>
      </w:r>
      <w:r w:rsidR="004C0918" w:rsidRPr="00FB2599">
        <w:t xml:space="preserve">focus on ‘fixing </w:t>
      </w:r>
      <w:r w:rsidR="004C0918" w:rsidRPr="00FB2599">
        <w:lastRenderedPageBreak/>
        <w:t xml:space="preserve">the women’ </w:t>
      </w:r>
      <w:r w:rsidR="00D26CF6">
        <w:t>and moves</w:t>
      </w:r>
      <w:r w:rsidR="004C0918" w:rsidRPr="00FB2599">
        <w:t xml:space="preserve"> </w:t>
      </w:r>
      <w:r w:rsidR="00C90511" w:rsidRPr="00FB2599">
        <w:t xml:space="preserve">the </w:t>
      </w:r>
      <w:r w:rsidR="00D26CF6">
        <w:t>onus</w:t>
      </w:r>
      <w:r w:rsidR="00C90511" w:rsidRPr="00FB2599">
        <w:t xml:space="preserve"> away from </w:t>
      </w:r>
      <w:r w:rsidR="00FD21ED" w:rsidRPr="00FB2599">
        <w:t xml:space="preserve">organizational responsibilities to </w:t>
      </w:r>
      <w:r w:rsidR="00C90511" w:rsidRPr="00FB2599">
        <w:t>structurally address inequalities</w:t>
      </w:r>
      <w:r w:rsidR="00FD21ED" w:rsidRPr="00FB2599">
        <w:t xml:space="preserve">. </w:t>
      </w:r>
    </w:p>
    <w:p w14:paraId="1962AFFA" w14:textId="77777777" w:rsidR="008A42FB" w:rsidRPr="00FB2599" w:rsidRDefault="008A42FB" w:rsidP="005A6DBF">
      <w:pPr>
        <w:pStyle w:val="Heading1"/>
      </w:pPr>
      <w:r w:rsidRPr="00FB2599">
        <w:t>Conclusion</w:t>
      </w:r>
    </w:p>
    <w:p w14:paraId="329491BD" w14:textId="6EC410E8" w:rsidR="005F4DB4" w:rsidRPr="00FB2599" w:rsidRDefault="00576127" w:rsidP="005A6DBF">
      <w:pPr>
        <w:pStyle w:val="NoIndentNormal"/>
      </w:pPr>
      <w:r w:rsidRPr="00FB2599">
        <w:t xml:space="preserve">In </w:t>
      </w:r>
      <w:proofErr w:type="spellStart"/>
      <w:r w:rsidRPr="00FB2599">
        <w:t>analyzing</w:t>
      </w:r>
      <w:proofErr w:type="spellEnd"/>
      <w:r w:rsidRPr="00FB2599">
        <w:t xml:space="preserve"> </w:t>
      </w:r>
      <w:r w:rsidR="008A42FB" w:rsidRPr="00FB2599">
        <w:t xml:space="preserve">contemporary distant </w:t>
      </w:r>
      <w:r w:rsidR="00610550" w:rsidRPr="00FB2599">
        <w:t xml:space="preserve">female </w:t>
      </w:r>
      <w:r w:rsidR="008A42FB" w:rsidRPr="00FB2599">
        <w:t xml:space="preserve">role models </w:t>
      </w:r>
      <w:r w:rsidR="00214378" w:rsidRPr="00FB2599">
        <w:t xml:space="preserve">in the context of </w:t>
      </w:r>
      <w:proofErr w:type="spellStart"/>
      <w:r w:rsidR="00214378" w:rsidRPr="00FB2599">
        <w:t>postfeminism</w:t>
      </w:r>
      <w:proofErr w:type="spellEnd"/>
      <w:r w:rsidRPr="00FB2599">
        <w:t>,</w:t>
      </w:r>
      <w:r w:rsidR="005F4DB4" w:rsidRPr="00FB2599">
        <w:t xml:space="preserve"> </w:t>
      </w:r>
      <w:r w:rsidRPr="00FB2599">
        <w:t>we</w:t>
      </w:r>
      <w:r w:rsidR="00EB28E0" w:rsidRPr="00FB2599">
        <w:t xml:space="preserve"> </w:t>
      </w:r>
      <w:r w:rsidR="00B47A5A" w:rsidRPr="00FB2599">
        <w:t xml:space="preserve">have </w:t>
      </w:r>
      <w:r w:rsidRPr="00FB2599">
        <w:t>argue</w:t>
      </w:r>
      <w:r w:rsidR="00B47A5A" w:rsidRPr="00FB2599">
        <w:t>d</w:t>
      </w:r>
      <w:r w:rsidRPr="00FB2599">
        <w:t xml:space="preserve"> </w:t>
      </w:r>
      <w:r w:rsidR="00FB183C" w:rsidRPr="00FB2599">
        <w:t xml:space="preserve">that </w:t>
      </w:r>
      <w:r w:rsidR="00144EA6" w:rsidRPr="00FB2599">
        <w:t xml:space="preserve">celebrity role models </w:t>
      </w:r>
      <w:r w:rsidR="000857A1" w:rsidRPr="00FB2599">
        <w:t xml:space="preserve">in business </w:t>
      </w:r>
      <w:r w:rsidR="005F4DB4" w:rsidRPr="00FB2599">
        <w:t xml:space="preserve">have </w:t>
      </w:r>
      <w:r w:rsidR="009910F3" w:rsidRPr="00FB2599">
        <w:t xml:space="preserve">limited </w:t>
      </w:r>
      <w:r w:rsidR="005F4DB4" w:rsidRPr="00FB2599">
        <w:t xml:space="preserve">potential to </w:t>
      </w:r>
      <w:r w:rsidR="00B47A5A" w:rsidRPr="00FB2599">
        <w:t xml:space="preserve">make </w:t>
      </w:r>
      <w:r w:rsidR="000857A1" w:rsidRPr="00FB2599">
        <w:t>a</w:t>
      </w:r>
      <w:r w:rsidR="005F4DB4" w:rsidRPr="00FB2599">
        <w:t xml:space="preserve"> </w:t>
      </w:r>
      <w:r w:rsidR="005510E4" w:rsidRPr="00FB2599">
        <w:t xml:space="preserve">long-term </w:t>
      </w:r>
      <w:r w:rsidR="000857A1" w:rsidRPr="00FB2599">
        <w:t>impact on</w:t>
      </w:r>
      <w:r w:rsidR="00472079" w:rsidRPr="00FB2599">
        <w:t xml:space="preserve"> </w:t>
      </w:r>
      <w:r w:rsidR="00D26CF6">
        <w:t xml:space="preserve">redressing </w:t>
      </w:r>
      <w:r w:rsidR="005510E4" w:rsidRPr="00FB2599">
        <w:t xml:space="preserve">the gendered </w:t>
      </w:r>
      <w:r w:rsidR="00472079" w:rsidRPr="00FB2599">
        <w:rPr>
          <w:i/>
        </w:rPr>
        <w:t>status quo</w:t>
      </w:r>
      <w:r w:rsidR="000857A1" w:rsidRPr="00FB2599">
        <w:t xml:space="preserve"> in leadership</w:t>
      </w:r>
      <w:r w:rsidR="005510E4" w:rsidRPr="00FB2599">
        <w:t>.</w:t>
      </w:r>
    </w:p>
    <w:p w14:paraId="49286411" w14:textId="5806DA16" w:rsidR="000D6125" w:rsidRPr="00FB2599" w:rsidRDefault="009910F3" w:rsidP="00565B3D">
      <w:r w:rsidRPr="00FB2599">
        <w:t>Our analysis points to</w:t>
      </w:r>
      <w:r w:rsidR="005F4DB4" w:rsidRPr="00FB2599">
        <w:t xml:space="preserve"> a number of </w:t>
      </w:r>
      <w:r w:rsidR="008A42FB" w:rsidRPr="00FB2599">
        <w:t>avenue</w:t>
      </w:r>
      <w:r w:rsidR="005F4DB4" w:rsidRPr="00FB2599">
        <w:t>s for</w:t>
      </w:r>
      <w:r w:rsidR="00FB183C" w:rsidRPr="00FB2599">
        <w:t xml:space="preserve"> further</w:t>
      </w:r>
      <w:r w:rsidR="005F4DB4" w:rsidRPr="00FB2599">
        <w:t xml:space="preserve"> research. First, it </w:t>
      </w:r>
      <w:r w:rsidR="008A42FB" w:rsidRPr="00FB2599">
        <w:t>would be</w:t>
      </w:r>
      <w:r w:rsidR="005F4DB4" w:rsidRPr="00FB2599">
        <w:t xml:space="preserve"> useful</w:t>
      </w:r>
      <w:r w:rsidR="008A42FB" w:rsidRPr="00FB2599">
        <w:t xml:space="preserve"> to explore </w:t>
      </w:r>
      <w:r w:rsidR="00F17521" w:rsidRPr="00FB2599">
        <w:t xml:space="preserve">and compare the interpretative repertoires drawn on by celebrity male executives </w:t>
      </w:r>
      <w:r w:rsidR="00576127" w:rsidRPr="00FB2599">
        <w:t xml:space="preserve">with those </w:t>
      </w:r>
      <w:r w:rsidR="00F17521" w:rsidRPr="00FB2599">
        <w:t>we have explored</w:t>
      </w:r>
      <w:r w:rsidR="009366A9">
        <w:t xml:space="preserve"> as</w:t>
      </w:r>
      <w:r w:rsidR="00786096" w:rsidRPr="00FB2599">
        <w:t xml:space="preserve"> there</w:t>
      </w:r>
      <w:r w:rsidR="00FB183C" w:rsidRPr="00FB2599">
        <w:t xml:space="preserve"> is good reason to suspect that </w:t>
      </w:r>
      <w:r w:rsidR="00786096" w:rsidRPr="00FB2599">
        <w:t xml:space="preserve">male autobiographies would </w:t>
      </w:r>
      <w:r w:rsidR="00B23F04" w:rsidRPr="00FB2599">
        <w:t>emphasi</w:t>
      </w:r>
      <w:r w:rsidR="00576127" w:rsidRPr="00FB2599">
        <w:t>ze</w:t>
      </w:r>
      <w:r w:rsidR="00B23F04" w:rsidRPr="00FB2599">
        <w:t xml:space="preserve"> </w:t>
      </w:r>
      <w:r w:rsidR="00576127" w:rsidRPr="00FB2599">
        <w:t>different</w:t>
      </w:r>
      <w:r w:rsidR="00B23F04" w:rsidRPr="00FB2599">
        <w:t xml:space="preserve"> </w:t>
      </w:r>
      <w:r w:rsidR="00DA50BE" w:rsidRPr="00FB2599">
        <w:t>aspects of leadership</w:t>
      </w:r>
      <w:r w:rsidR="00B23F04" w:rsidRPr="00FB2599">
        <w:t xml:space="preserve"> ideals. Second, </w:t>
      </w:r>
      <w:r w:rsidR="009366A9">
        <w:t>we need to explore</w:t>
      </w:r>
      <w:r w:rsidR="00610550" w:rsidRPr="00FB2599">
        <w:t xml:space="preserve"> </w:t>
      </w:r>
      <w:r w:rsidR="007905D0" w:rsidRPr="00FB2599">
        <w:t>whether similar work</w:t>
      </w:r>
      <w:r w:rsidR="00B0517A" w:rsidRPr="00FB2599">
        <w:t xml:space="preserve"> ideals </w:t>
      </w:r>
      <w:r w:rsidR="007905D0" w:rsidRPr="00FB2599">
        <w:t xml:space="preserve">are </w:t>
      </w:r>
      <w:r w:rsidR="00B0517A" w:rsidRPr="00FB2599">
        <w:t xml:space="preserve">presented </w:t>
      </w:r>
      <w:r w:rsidR="007905D0" w:rsidRPr="00FB2599">
        <w:t>to</w:t>
      </w:r>
      <w:r w:rsidR="00B0517A" w:rsidRPr="00FB2599">
        <w:t xml:space="preserve"> female </w:t>
      </w:r>
      <w:r w:rsidR="00576127" w:rsidRPr="00FB2599">
        <w:t xml:space="preserve">and </w:t>
      </w:r>
      <w:r w:rsidR="007905D0" w:rsidRPr="00FB2599">
        <w:t>male readership</w:t>
      </w:r>
      <w:r w:rsidR="00576127" w:rsidRPr="00FB2599">
        <w:t>s,</w:t>
      </w:r>
      <w:r w:rsidR="00664E2A" w:rsidRPr="00FB2599">
        <w:t xml:space="preserve"> and how </w:t>
      </w:r>
      <w:r w:rsidR="00576127" w:rsidRPr="00FB2599">
        <w:t xml:space="preserve">these </w:t>
      </w:r>
      <w:r w:rsidR="00664E2A" w:rsidRPr="00FB2599">
        <w:t>are perceived</w:t>
      </w:r>
      <w:r w:rsidR="00610550" w:rsidRPr="00FB2599">
        <w:t xml:space="preserve">, because </w:t>
      </w:r>
      <w:r w:rsidR="00FB183C" w:rsidRPr="00FB2599">
        <w:t>c</w:t>
      </w:r>
      <w:r w:rsidR="007905D0" w:rsidRPr="00FB2599">
        <w:t>urrent research</w:t>
      </w:r>
      <w:r w:rsidR="00255A10" w:rsidRPr="00FB2599">
        <w:t xml:space="preserve"> </w:t>
      </w:r>
      <w:r w:rsidR="00FB183C" w:rsidRPr="00FB2599">
        <w:t>indicate</w:t>
      </w:r>
      <w:r w:rsidR="00664E2A" w:rsidRPr="00FB2599">
        <w:t>s</w:t>
      </w:r>
      <w:r w:rsidR="00255A10" w:rsidRPr="00FB2599">
        <w:t xml:space="preserve"> that</w:t>
      </w:r>
      <w:r w:rsidR="00576127" w:rsidRPr="00FB2599">
        <w:t>,</w:t>
      </w:r>
      <w:r w:rsidR="00255A10" w:rsidRPr="00FB2599">
        <w:t xml:space="preserve"> e</w:t>
      </w:r>
      <w:r w:rsidR="007905D0" w:rsidRPr="00FB2599">
        <w:t>ven</w:t>
      </w:r>
      <w:r w:rsidR="00786096" w:rsidRPr="00FB2599">
        <w:t xml:space="preserve"> if </w:t>
      </w:r>
      <w:r w:rsidR="00576127" w:rsidRPr="00FB2599">
        <w:t xml:space="preserve">the </w:t>
      </w:r>
      <w:r w:rsidR="00786096" w:rsidRPr="00FB2599">
        <w:t xml:space="preserve">same behaviours are encouraged </w:t>
      </w:r>
      <w:r w:rsidR="00610550" w:rsidRPr="00FB2599">
        <w:t>in both men and women</w:t>
      </w:r>
      <w:r w:rsidR="00786096" w:rsidRPr="00FB2599">
        <w:t xml:space="preserve"> aspiring to leadership, </w:t>
      </w:r>
      <w:r w:rsidR="00F17521" w:rsidRPr="00FB2599">
        <w:t>the</w:t>
      </w:r>
      <w:r w:rsidR="00576127" w:rsidRPr="00FB2599">
        <w:t>ir</w:t>
      </w:r>
      <w:r w:rsidR="00F17521" w:rsidRPr="00FB2599">
        <w:t xml:space="preserve"> experience</w:t>
      </w:r>
      <w:r w:rsidR="00576127" w:rsidRPr="00FB2599">
        <w:t>s</w:t>
      </w:r>
      <w:r w:rsidR="00F17521" w:rsidRPr="00FB2599">
        <w:t xml:space="preserve"> of performing </w:t>
      </w:r>
      <w:r w:rsidR="00664E2A" w:rsidRPr="00FB2599">
        <w:t>them</w:t>
      </w:r>
      <w:r w:rsidR="00F17521" w:rsidRPr="00FB2599">
        <w:t xml:space="preserve"> </w:t>
      </w:r>
      <w:r w:rsidR="00610550" w:rsidRPr="00FB2599">
        <w:t>may differ</w:t>
      </w:r>
      <w:r w:rsidR="007905D0" w:rsidRPr="00FB2599">
        <w:t xml:space="preserve"> (</w:t>
      </w:r>
      <w:proofErr w:type="spellStart"/>
      <w:r w:rsidR="007905D0" w:rsidRPr="00FB2599">
        <w:t>Mavin</w:t>
      </w:r>
      <w:proofErr w:type="spellEnd"/>
      <w:r w:rsidR="00342767" w:rsidRPr="00FB2599">
        <w:t xml:space="preserve"> and </w:t>
      </w:r>
      <w:proofErr w:type="spellStart"/>
      <w:r w:rsidR="00342767" w:rsidRPr="00FB2599">
        <w:t>Grandy</w:t>
      </w:r>
      <w:proofErr w:type="spellEnd"/>
      <w:r w:rsidR="00342767" w:rsidRPr="00FB2599">
        <w:t>, 2013</w:t>
      </w:r>
      <w:r w:rsidR="007905D0" w:rsidRPr="00FB2599">
        <w:t>)</w:t>
      </w:r>
      <w:r w:rsidR="005E507F" w:rsidRPr="00FB2599">
        <w:t xml:space="preserve">. </w:t>
      </w:r>
      <w:r w:rsidR="00565B3D" w:rsidRPr="00FB2599">
        <w:t xml:space="preserve">Further analysis is also needed to explore how race and ethnicity are currently written into or out of the autobiographies. </w:t>
      </w:r>
      <w:r w:rsidR="00C80485" w:rsidRPr="00FB2599">
        <w:t>This</w:t>
      </w:r>
      <w:r w:rsidR="00F17521" w:rsidRPr="00FB2599">
        <w:t xml:space="preserve"> </w:t>
      </w:r>
      <w:r w:rsidR="00576127" w:rsidRPr="00FB2599">
        <w:t xml:space="preserve">might </w:t>
      </w:r>
      <w:r w:rsidR="00F17521" w:rsidRPr="00FB2599">
        <w:t>extend the research focus t</w:t>
      </w:r>
      <w:r w:rsidR="00255A10" w:rsidRPr="00FB2599">
        <w:t xml:space="preserve">o </w:t>
      </w:r>
      <w:r w:rsidR="00B23F04" w:rsidRPr="00FB2599">
        <w:t xml:space="preserve">exploring </w:t>
      </w:r>
      <w:r w:rsidR="00C80485" w:rsidRPr="00FB2599">
        <w:t>how issues of</w:t>
      </w:r>
      <w:r w:rsidR="00B23F04" w:rsidRPr="00FB2599">
        <w:t xml:space="preserve"> intersectionality </w:t>
      </w:r>
      <w:r w:rsidR="00C80485" w:rsidRPr="00FB2599">
        <w:t xml:space="preserve">are relevant </w:t>
      </w:r>
      <w:r w:rsidR="00576127" w:rsidRPr="00FB2599">
        <w:t xml:space="preserve">to </w:t>
      </w:r>
      <w:r w:rsidR="00C80485" w:rsidRPr="00FB2599">
        <w:t>role model identification</w:t>
      </w:r>
      <w:r w:rsidR="00B23F04" w:rsidRPr="00FB2599">
        <w:t>.</w:t>
      </w:r>
      <w:r w:rsidR="00F17521" w:rsidRPr="00FB2599">
        <w:t xml:space="preserve"> </w:t>
      </w:r>
      <w:r w:rsidR="00D26CF6">
        <w:t>Finally</w:t>
      </w:r>
      <w:r w:rsidR="00F17521" w:rsidRPr="00FB2599">
        <w:t xml:space="preserve">, </w:t>
      </w:r>
      <w:r w:rsidR="008A296E" w:rsidRPr="00FB2599">
        <w:t xml:space="preserve">our analysis </w:t>
      </w:r>
      <w:r w:rsidR="00576127" w:rsidRPr="00FB2599">
        <w:t xml:space="preserve">focuses </w:t>
      </w:r>
      <w:r w:rsidR="002E3A3C" w:rsidRPr="00FB2599">
        <w:t>on</w:t>
      </w:r>
      <w:r w:rsidR="008A296E" w:rsidRPr="00FB2599">
        <w:t xml:space="preserve"> role models </w:t>
      </w:r>
      <w:r w:rsidR="00576127" w:rsidRPr="00FB2599">
        <w:t xml:space="preserve">in the </w:t>
      </w:r>
      <w:r w:rsidR="008A296E" w:rsidRPr="00FB2599">
        <w:t>developed Western context</w:t>
      </w:r>
      <w:r w:rsidR="00B47A5A" w:rsidRPr="00FB2599">
        <w:t>s</w:t>
      </w:r>
      <w:r w:rsidR="008A296E" w:rsidRPr="00FB2599">
        <w:t xml:space="preserve"> of the UK and the US</w:t>
      </w:r>
      <w:r w:rsidR="0064297A" w:rsidRPr="00FB2599">
        <w:t>. A</w:t>
      </w:r>
      <w:r w:rsidR="008A296E" w:rsidRPr="00FB2599">
        <w:t>lthough</w:t>
      </w:r>
      <w:r w:rsidR="00576127" w:rsidRPr="00FB2599">
        <w:t>,</w:t>
      </w:r>
      <w:r w:rsidR="008A296E" w:rsidRPr="00FB2599">
        <w:t xml:space="preserve"> due to </w:t>
      </w:r>
      <w:r w:rsidR="00576127" w:rsidRPr="00FB2599">
        <w:t xml:space="preserve">globalization </w:t>
      </w:r>
      <w:r w:rsidR="008A296E" w:rsidRPr="00FB2599">
        <w:t>processes</w:t>
      </w:r>
      <w:r w:rsidR="00576127" w:rsidRPr="00FB2599">
        <w:t>,</w:t>
      </w:r>
      <w:r w:rsidR="008A296E" w:rsidRPr="00FB2599">
        <w:t xml:space="preserve"> </w:t>
      </w:r>
      <w:r w:rsidR="00576127" w:rsidRPr="00FB2599">
        <w:t xml:space="preserve">these </w:t>
      </w:r>
      <w:r w:rsidR="008A296E" w:rsidRPr="00FB2599">
        <w:t xml:space="preserve">may be considered </w:t>
      </w:r>
      <w:r w:rsidR="00576127" w:rsidRPr="00FB2599">
        <w:t xml:space="preserve">to be </w:t>
      </w:r>
      <w:r w:rsidR="008A296E" w:rsidRPr="00FB2599">
        <w:t>international</w:t>
      </w:r>
      <w:r w:rsidR="0032257D" w:rsidRPr="00FB2599">
        <w:t xml:space="preserve"> role models</w:t>
      </w:r>
      <w:r w:rsidR="002E3A3C" w:rsidRPr="00FB2599">
        <w:t xml:space="preserve"> (</w:t>
      </w:r>
      <w:proofErr w:type="spellStart"/>
      <w:r w:rsidR="002E3A3C" w:rsidRPr="00FB2599">
        <w:t>D</w:t>
      </w:r>
      <w:r w:rsidR="00B718C2" w:rsidRPr="00FB2599">
        <w:t>osekun</w:t>
      </w:r>
      <w:proofErr w:type="spellEnd"/>
      <w:r w:rsidR="00B718C2" w:rsidRPr="00FB2599">
        <w:t xml:space="preserve">, </w:t>
      </w:r>
      <w:r w:rsidR="002E3A3C" w:rsidRPr="00FB2599">
        <w:t>2015)</w:t>
      </w:r>
      <w:r w:rsidR="00A6162D" w:rsidRPr="00FB2599">
        <w:t xml:space="preserve">, </w:t>
      </w:r>
      <w:r w:rsidR="0032257D" w:rsidRPr="00FB2599">
        <w:t>further exploration is necessary of</w:t>
      </w:r>
      <w:r w:rsidR="00A6162D" w:rsidRPr="00FB2599">
        <w:t xml:space="preserve"> how </w:t>
      </w:r>
      <w:r w:rsidR="00576127" w:rsidRPr="00FB2599">
        <w:t xml:space="preserve">the </w:t>
      </w:r>
      <w:r w:rsidR="0032257D" w:rsidRPr="00FB2599">
        <w:t>postfeminist ideals they export are</w:t>
      </w:r>
      <w:r w:rsidR="00A6162D" w:rsidRPr="00FB2599">
        <w:t xml:space="preserve"> viewed </w:t>
      </w:r>
      <w:r w:rsidR="00B23F04" w:rsidRPr="00FB2599">
        <w:t xml:space="preserve">differently </w:t>
      </w:r>
      <w:r w:rsidR="00A6162D" w:rsidRPr="00FB2599">
        <w:t>and/or challenged</w:t>
      </w:r>
      <w:r w:rsidR="0032257D" w:rsidRPr="00FB2599">
        <w:t xml:space="preserve"> in</w:t>
      </w:r>
      <w:r w:rsidR="00A6162D" w:rsidRPr="00FB2599">
        <w:t xml:space="preserve"> non-Western contexts</w:t>
      </w:r>
      <w:r w:rsidR="00B23F04" w:rsidRPr="00FB2599">
        <w:t xml:space="preserve">, particularly </w:t>
      </w:r>
      <w:r w:rsidR="0032257D" w:rsidRPr="00FB2599">
        <w:t>those with collective rather than individualist</w:t>
      </w:r>
      <w:r w:rsidR="00B23F04" w:rsidRPr="00FB2599">
        <w:t xml:space="preserve"> values</w:t>
      </w:r>
      <w:r w:rsidR="00576127" w:rsidRPr="00FB2599">
        <w:t>,</w:t>
      </w:r>
      <w:r w:rsidR="0032257D" w:rsidRPr="00FB2599">
        <w:t xml:space="preserve"> </w:t>
      </w:r>
      <w:r w:rsidR="00163050" w:rsidRPr="00FB2599">
        <w:t>or where women still experience significant discrimination</w:t>
      </w:r>
      <w:r w:rsidR="00A6162D" w:rsidRPr="00FB2599">
        <w:t>.</w:t>
      </w:r>
      <w:r w:rsidR="00565B3D" w:rsidRPr="00565B3D">
        <w:t xml:space="preserve"> </w:t>
      </w:r>
    </w:p>
    <w:p w14:paraId="245FEBA6" w14:textId="6D4BF2E9" w:rsidR="005510E4" w:rsidRDefault="00061886" w:rsidP="0097403A">
      <w:r w:rsidRPr="00FB2599">
        <w:t xml:space="preserve">This article has shown how </w:t>
      </w:r>
      <w:r w:rsidR="0032257D" w:rsidRPr="00FB2599">
        <w:t>celebrity</w:t>
      </w:r>
      <w:r w:rsidRPr="00FB2599">
        <w:t xml:space="preserve"> role models are embedded in and reproduce</w:t>
      </w:r>
      <w:r w:rsidR="00576127" w:rsidRPr="00FB2599">
        <w:t xml:space="preserve"> a</w:t>
      </w:r>
      <w:r w:rsidRPr="00FB2599">
        <w:t xml:space="preserve"> </w:t>
      </w:r>
      <w:r w:rsidR="005C5905" w:rsidRPr="00FB2599">
        <w:t xml:space="preserve">postfeminist </w:t>
      </w:r>
      <w:r w:rsidR="000857A1" w:rsidRPr="00FB2599">
        <w:t xml:space="preserve">sensibility </w:t>
      </w:r>
      <w:r w:rsidR="008D5788">
        <w:t xml:space="preserve">which </w:t>
      </w:r>
      <w:r w:rsidR="005C5905" w:rsidRPr="00FB2599">
        <w:t>p</w:t>
      </w:r>
      <w:r w:rsidR="008D5788">
        <w:t>erpetuates hyper-individualistic effort</w:t>
      </w:r>
      <w:r w:rsidR="005C5905" w:rsidRPr="00FB2599">
        <w:t xml:space="preserve"> as </w:t>
      </w:r>
      <w:r w:rsidR="00336D1F" w:rsidRPr="00FB2599">
        <w:t xml:space="preserve">the main </w:t>
      </w:r>
      <w:r w:rsidR="000857A1" w:rsidRPr="00FB2599">
        <w:t>way to achieve equality</w:t>
      </w:r>
      <w:r w:rsidR="00336D1F" w:rsidRPr="00FB2599">
        <w:t>.</w:t>
      </w:r>
      <w:r w:rsidR="000739EC" w:rsidRPr="00FB2599">
        <w:t xml:space="preserve"> </w:t>
      </w:r>
      <w:r w:rsidR="00D26CF6">
        <w:t xml:space="preserve">While important, </w:t>
      </w:r>
      <w:r w:rsidR="008D5788">
        <w:t>this emphasis</w:t>
      </w:r>
      <w:r w:rsidR="00D26CF6">
        <w:t xml:space="preserve"> alone </w:t>
      </w:r>
      <w:r w:rsidR="0054683E">
        <w:t xml:space="preserve">cannot </w:t>
      </w:r>
      <w:r w:rsidR="00D26CF6">
        <w:t>le</w:t>
      </w:r>
      <w:r w:rsidR="004414EF">
        <w:t>a</w:t>
      </w:r>
      <w:r w:rsidR="00D26CF6">
        <w:t>d to sustainable change</w:t>
      </w:r>
      <w:r w:rsidR="00EB522B">
        <w:t xml:space="preserve">, </w:t>
      </w:r>
      <w:r w:rsidR="00EB522B">
        <w:lastRenderedPageBreak/>
        <w:t>otherwise the number of women C</w:t>
      </w:r>
      <w:r w:rsidR="00562418">
        <w:t>EOs</w:t>
      </w:r>
      <w:r w:rsidR="0097403A">
        <w:t xml:space="preserve"> </w:t>
      </w:r>
      <w:r w:rsidR="00EB522B">
        <w:t>would not be decreasing</w:t>
      </w:r>
      <w:r w:rsidR="00562418">
        <w:t xml:space="preserve"> (Miller, 2018)</w:t>
      </w:r>
      <w:r w:rsidR="00CD6BC1">
        <w:t xml:space="preserve">. </w:t>
      </w:r>
      <w:r w:rsidR="0058067A">
        <w:t>Hence, it is necessary</w:t>
      </w:r>
      <w:r w:rsidR="0097403A">
        <w:t xml:space="preserve"> to</w:t>
      </w:r>
      <w:r w:rsidR="00EB522B">
        <w:t xml:space="preserve"> </w:t>
      </w:r>
      <w:r w:rsidR="0097403A">
        <w:t xml:space="preserve">imagine </w:t>
      </w:r>
      <w:r w:rsidR="00D26CF6">
        <w:t xml:space="preserve">different </w:t>
      </w:r>
      <w:r w:rsidR="00EB522B">
        <w:t>ideals</w:t>
      </w:r>
      <w:r w:rsidR="00C90FD2">
        <w:t xml:space="preserve"> and </w:t>
      </w:r>
      <w:r w:rsidR="008D5788">
        <w:t>discourses</w:t>
      </w:r>
      <w:r w:rsidR="0097403A">
        <w:t xml:space="preserve"> </w:t>
      </w:r>
      <w:r w:rsidR="00D26CF6">
        <w:t>that, perhaps, would</w:t>
      </w:r>
      <w:r w:rsidR="00565B3D">
        <w:t xml:space="preserve"> emphasize t</w:t>
      </w:r>
      <w:r w:rsidR="000857A1" w:rsidRPr="00FB2599">
        <w:t xml:space="preserve">he </w:t>
      </w:r>
      <w:r w:rsidR="00F64957" w:rsidRPr="00FB2599">
        <w:t>systemic nature of</w:t>
      </w:r>
      <w:r w:rsidR="00336D1F" w:rsidRPr="00FB2599">
        <w:t xml:space="preserve"> barriers encountered by women</w:t>
      </w:r>
      <w:r w:rsidR="00DE25EB" w:rsidRPr="00FB2599">
        <w:t xml:space="preserve">, </w:t>
      </w:r>
      <w:r w:rsidR="0097403A">
        <w:t>encourage</w:t>
      </w:r>
      <w:r w:rsidR="003F2E19" w:rsidRPr="00FB2599">
        <w:t xml:space="preserve"> mutual support and</w:t>
      </w:r>
      <w:r w:rsidR="007D7BED" w:rsidRPr="00FB2599">
        <w:t xml:space="preserve"> alliances to collectively challenge existing structures, </w:t>
      </w:r>
      <w:r w:rsidR="00C90FD2">
        <w:t>and</w:t>
      </w:r>
      <w:r w:rsidR="003F2E19" w:rsidRPr="00FB2599">
        <w:t xml:space="preserve"> </w:t>
      </w:r>
      <w:r w:rsidR="005C0C42">
        <w:t xml:space="preserve">urge </w:t>
      </w:r>
      <w:r w:rsidR="007D7BED" w:rsidRPr="00FB2599">
        <w:t xml:space="preserve">those at the top of organizations </w:t>
      </w:r>
      <w:r w:rsidR="00DE25EB" w:rsidRPr="00FB2599">
        <w:t xml:space="preserve">to </w:t>
      </w:r>
      <w:r w:rsidR="00C90FD2">
        <w:t xml:space="preserve">work to </w:t>
      </w:r>
      <w:r w:rsidR="003F2E19" w:rsidRPr="00FB2599">
        <w:t>remove</w:t>
      </w:r>
      <w:r w:rsidR="007D7BED" w:rsidRPr="00FB2599">
        <w:t xml:space="preserve"> the</w:t>
      </w:r>
      <w:r w:rsidR="003F2E19" w:rsidRPr="00FB2599">
        <w:t xml:space="preserve"> gendered</w:t>
      </w:r>
      <w:r w:rsidR="007D7BED" w:rsidRPr="00FB2599">
        <w:t xml:space="preserve"> barriers</w:t>
      </w:r>
      <w:r w:rsidR="003F2E19" w:rsidRPr="00FB2599">
        <w:t>.</w:t>
      </w:r>
      <w:r w:rsidR="00336D1F" w:rsidRPr="00FB2599">
        <w:t xml:space="preserve"> </w:t>
      </w:r>
      <w:r w:rsidR="005C0C42">
        <w:t>E</w:t>
      </w:r>
      <w:r w:rsidR="00F64957" w:rsidRPr="00FB2599">
        <w:t xml:space="preserve">xposing the implications and limitations of the current individualistic </w:t>
      </w:r>
      <w:r w:rsidR="000857A1" w:rsidRPr="00FB2599">
        <w:t>nature of role model discourses</w:t>
      </w:r>
      <w:r w:rsidR="00F64957" w:rsidRPr="00FB2599">
        <w:t>, as this article</w:t>
      </w:r>
      <w:r w:rsidR="000857A1" w:rsidRPr="00FB2599">
        <w:t xml:space="preserve"> has done</w:t>
      </w:r>
      <w:r w:rsidR="00EB28E0" w:rsidRPr="00FB2599">
        <w:t>,</w:t>
      </w:r>
      <w:r w:rsidR="005C5905" w:rsidRPr="00FB2599">
        <w:t xml:space="preserve"> </w:t>
      </w:r>
      <w:r w:rsidR="000857A1" w:rsidRPr="00FB2599">
        <w:t>may</w:t>
      </w:r>
      <w:r w:rsidR="00D55993" w:rsidRPr="00FB2599">
        <w:t xml:space="preserve"> </w:t>
      </w:r>
      <w:r w:rsidR="00565B3D">
        <w:t xml:space="preserve">also </w:t>
      </w:r>
      <w:r w:rsidR="00D55993" w:rsidRPr="00FB2599">
        <w:t>be</w:t>
      </w:r>
      <w:r w:rsidR="00FF0C82" w:rsidRPr="00FB2599">
        <w:t xml:space="preserve"> </w:t>
      </w:r>
      <w:r w:rsidR="003F2E19" w:rsidRPr="00FB2599">
        <w:t xml:space="preserve">another </w:t>
      </w:r>
      <w:r w:rsidR="00FF0C82" w:rsidRPr="00FB2599">
        <w:t xml:space="preserve">step toward generating </w:t>
      </w:r>
      <w:r w:rsidR="00E7782B" w:rsidRPr="00FB2599">
        <w:t xml:space="preserve">greater </w:t>
      </w:r>
      <w:r w:rsidR="00FF0C82" w:rsidRPr="00FB2599">
        <w:t>awareness and creating a platform for change.</w:t>
      </w:r>
    </w:p>
    <w:p w14:paraId="3313D2EC" w14:textId="77777777" w:rsidR="004414EF" w:rsidRDefault="004414EF" w:rsidP="004414EF">
      <w:pPr>
        <w:pStyle w:val="Heading1"/>
      </w:pPr>
      <w:r>
        <w:t>References</w:t>
      </w:r>
    </w:p>
    <w:p w14:paraId="1A8F6FAB" w14:textId="77777777" w:rsidR="004414EF" w:rsidRDefault="004414EF" w:rsidP="004414EF">
      <w:pPr>
        <w:pStyle w:val="References"/>
        <w:spacing w:line="480" w:lineRule="auto"/>
        <w:rPr>
          <w:noProof/>
        </w:rPr>
      </w:pPr>
      <w:r>
        <w:rPr>
          <w:noProof/>
        </w:rPr>
        <w:t xml:space="preserve">Acker, J. (1990). ‘Hierarchies, jobs, bodies: a theory of gendered organizations’, </w:t>
      </w:r>
      <w:r>
        <w:rPr>
          <w:i/>
          <w:noProof/>
        </w:rPr>
        <w:t>Gender &amp; Society</w:t>
      </w:r>
      <w:r>
        <w:rPr>
          <w:noProof/>
        </w:rPr>
        <w:t xml:space="preserve">, </w:t>
      </w:r>
      <w:r>
        <w:rPr>
          <w:b/>
          <w:noProof/>
        </w:rPr>
        <w:t>4</w:t>
      </w:r>
      <w:r>
        <w:rPr>
          <w:noProof/>
        </w:rPr>
        <w:t>, pp. 139–158.</w:t>
      </w:r>
    </w:p>
    <w:p w14:paraId="0BBBB4FD" w14:textId="77777777" w:rsidR="004414EF" w:rsidRDefault="004414EF" w:rsidP="004414EF">
      <w:pPr>
        <w:pStyle w:val="References"/>
        <w:spacing w:line="480" w:lineRule="auto"/>
        <w:rPr>
          <w:noProof/>
        </w:rPr>
      </w:pPr>
      <w:r>
        <w:rPr>
          <w:noProof/>
        </w:rPr>
        <w:t xml:space="preserve">Acker, J. (1992). ‘Gendering organizational analysis’. In A. J. Mills and P. Tancred (eds), </w:t>
      </w:r>
      <w:r>
        <w:rPr>
          <w:i/>
          <w:noProof/>
        </w:rPr>
        <w:t>Gendering Organizational Analysis</w:t>
      </w:r>
      <w:r>
        <w:rPr>
          <w:noProof/>
        </w:rPr>
        <w:t>, pp. 248–260. London: Sage.</w:t>
      </w:r>
    </w:p>
    <w:p w14:paraId="3B1AF46D" w14:textId="77777777" w:rsidR="004414EF" w:rsidRDefault="004414EF" w:rsidP="004414EF">
      <w:pPr>
        <w:pStyle w:val="References"/>
        <w:spacing w:line="480" w:lineRule="auto"/>
        <w:rPr>
          <w:noProof/>
        </w:rPr>
      </w:pPr>
      <w:r>
        <w:rPr>
          <w:noProof/>
        </w:rPr>
        <w:t xml:space="preserve">Adamson, M. (2017). ‘Postfeminism, neoliberalism and a “successfully” balanced femininity in celebrity CEO autobiographies’, </w:t>
      </w:r>
      <w:r>
        <w:rPr>
          <w:i/>
          <w:noProof/>
        </w:rPr>
        <w:t>Gender, Work &amp; Organization</w:t>
      </w:r>
      <w:r>
        <w:rPr>
          <w:noProof/>
        </w:rPr>
        <w:t xml:space="preserve">, </w:t>
      </w:r>
      <w:r>
        <w:rPr>
          <w:b/>
          <w:noProof/>
        </w:rPr>
        <w:t>24</w:t>
      </w:r>
      <w:r>
        <w:rPr>
          <w:noProof/>
        </w:rPr>
        <w:t>, pp. 314–327.</w:t>
      </w:r>
    </w:p>
    <w:p w14:paraId="141FBB03" w14:textId="77777777" w:rsidR="004414EF" w:rsidRDefault="004414EF" w:rsidP="004414EF">
      <w:pPr>
        <w:pStyle w:val="References"/>
        <w:spacing w:line="480" w:lineRule="auto"/>
        <w:rPr>
          <w:noProof/>
        </w:rPr>
      </w:pPr>
      <w:r>
        <w:rPr>
          <w:noProof/>
        </w:rPr>
        <w:t xml:space="preserve">Asgari, S., N. Dasgupta and J. G. Stout (2012). ‘When do counterstereotypic ingroup members inspire versus deflate? The effect of successful professional women on young women’s leadership self-concept’, </w:t>
      </w:r>
      <w:r>
        <w:rPr>
          <w:i/>
          <w:noProof/>
        </w:rPr>
        <w:t>Personality and Social Psychology Bulletin</w:t>
      </w:r>
      <w:r>
        <w:rPr>
          <w:noProof/>
        </w:rPr>
        <w:t xml:space="preserve">, </w:t>
      </w:r>
      <w:r>
        <w:rPr>
          <w:b/>
          <w:noProof/>
        </w:rPr>
        <w:t>38</w:t>
      </w:r>
      <w:r>
        <w:rPr>
          <w:noProof/>
        </w:rPr>
        <w:t>, pp. 370–383.</w:t>
      </w:r>
    </w:p>
    <w:p w14:paraId="20562B86" w14:textId="77777777" w:rsidR="004414EF" w:rsidRDefault="004414EF" w:rsidP="004414EF">
      <w:pPr>
        <w:pStyle w:val="References"/>
        <w:spacing w:line="480" w:lineRule="auto"/>
        <w:rPr>
          <w:noProof/>
        </w:rPr>
      </w:pPr>
      <w:r>
        <w:rPr>
          <w:noProof/>
        </w:rPr>
        <w:t xml:space="preserve">Ashcraft, K.L. (2009) ‘Gender and diversity: other ways to “make a difference”’. In M.Alvesson, T.Bridgman and H.Willmott (eds.) </w:t>
      </w:r>
      <w:r>
        <w:rPr>
          <w:i/>
          <w:noProof/>
        </w:rPr>
        <w:t>The Oxford Handbook of Critical Management Studies</w:t>
      </w:r>
      <w:r>
        <w:rPr>
          <w:noProof/>
        </w:rPr>
        <w:t>. pp 305-327. Oxford: Oxford University Press.</w:t>
      </w:r>
    </w:p>
    <w:p w14:paraId="24D06775" w14:textId="77777777" w:rsidR="004414EF" w:rsidRDefault="004414EF" w:rsidP="004414EF">
      <w:pPr>
        <w:pStyle w:val="References"/>
        <w:spacing w:line="480" w:lineRule="auto"/>
        <w:rPr>
          <w:noProof/>
        </w:rPr>
      </w:pPr>
      <w:r>
        <w:rPr>
          <w:noProof/>
        </w:rPr>
        <w:t xml:space="preserve">Bendl, R. (2008). ‘Gender subtexts: reproduction of exclusion in organizational discourse’, </w:t>
      </w:r>
      <w:r>
        <w:rPr>
          <w:i/>
          <w:noProof/>
        </w:rPr>
        <w:t>British Journal of Management</w:t>
      </w:r>
      <w:r>
        <w:rPr>
          <w:noProof/>
        </w:rPr>
        <w:t xml:space="preserve">, </w:t>
      </w:r>
      <w:r>
        <w:rPr>
          <w:b/>
          <w:noProof/>
        </w:rPr>
        <w:t>19</w:t>
      </w:r>
      <w:r>
        <w:rPr>
          <w:noProof/>
        </w:rPr>
        <w:t>, pp. S50–S64.</w:t>
      </w:r>
    </w:p>
    <w:p w14:paraId="6A1DBAAF" w14:textId="77777777" w:rsidR="004414EF" w:rsidRDefault="004414EF" w:rsidP="004414EF">
      <w:pPr>
        <w:pStyle w:val="References"/>
        <w:spacing w:line="480" w:lineRule="auto"/>
        <w:rPr>
          <w:noProof/>
        </w:rPr>
      </w:pPr>
      <w:r>
        <w:rPr>
          <w:noProof/>
        </w:rPr>
        <w:t xml:space="preserve">Billing, Y. D. and M. Alvesson (2000). ‘Questioning the notion of feminine leadership: a critical perspective on the gender labelling of leadership’, </w:t>
      </w:r>
      <w:r>
        <w:rPr>
          <w:i/>
          <w:noProof/>
        </w:rPr>
        <w:t>Gender, Work &amp; Organization</w:t>
      </w:r>
      <w:r>
        <w:rPr>
          <w:noProof/>
        </w:rPr>
        <w:t xml:space="preserve">, </w:t>
      </w:r>
      <w:r>
        <w:rPr>
          <w:b/>
          <w:noProof/>
        </w:rPr>
        <w:t>7</w:t>
      </w:r>
      <w:r>
        <w:rPr>
          <w:noProof/>
        </w:rPr>
        <w:t>, pp. 144–157.</w:t>
      </w:r>
    </w:p>
    <w:p w14:paraId="118FBAD9" w14:textId="77777777" w:rsidR="004414EF" w:rsidRDefault="004414EF" w:rsidP="004414EF">
      <w:pPr>
        <w:pStyle w:val="References"/>
        <w:spacing w:line="480" w:lineRule="auto"/>
        <w:rPr>
          <w:noProof/>
        </w:rPr>
      </w:pPr>
      <w:r>
        <w:rPr>
          <w:noProof/>
        </w:rPr>
        <w:lastRenderedPageBreak/>
        <w:t xml:space="preserve">Braun, V. and V. Clarke (2013). </w:t>
      </w:r>
      <w:r>
        <w:rPr>
          <w:i/>
          <w:noProof/>
        </w:rPr>
        <w:t>Successful Qualitative Research: A Practical Guide For Beginners</w:t>
      </w:r>
      <w:r>
        <w:rPr>
          <w:noProof/>
        </w:rPr>
        <w:t>. London: Sage.</w:t>
      </w:r>
    </w:p>
    <w:p w14:paraId="51FFC031" w14:textId="77777777" w:rsidR="004414EF" w:rsidRDefault="004414EF" w:rsidP="004414EF">
      <w:pPr>
        <w:pStyle w:val="References"/>
        <w:spacing w:line="480" w:lineRule="auto"/>
        <w:rPr>
          <w:noProof/>
        </w:rPr>
      </w:pPr>
      <w:r>
        <w:rPr>
          <w:noProof/>
        </w:rPr>
        <w:t xml:space="preserve">Broadbridge, A. and R. Simpson (2011). ‘25 years on: reflecting on the past and looking to the future in gender and management research’, </w:t>
      </w:r>
      <w:r>
        <w:rPr>
          <w:i/>
          <w:noProof/>
        </w:rPr>
        <w:t>British Journal of Management</w:t>
      </w:r>
      <w:r>
        <w:rPr>
          <w:noProof/>
        </w:rPr>
        <w:t xml:space="preserve">, </w:t>
      </w:r>
      <w:r>
        <w:rPr>
          <w:b/>
          <w:noProof/>
        </w:rPr>
        <w:t>22</w:t>
      </w:r>
      <w:r>
        <w:rPr>
          <w:noProof/>
        </w:rPr>
        <w:t>, pp. 470–483.</w:t>
      </w:r>
    </w:p>
    <w:p w14:paraId="5B7CFBD4" w14:textId="77777777" w:rsidR="004414EF" w:rsidRDefault="004414EF" w:rsidP="004414EF">
      <w:pPr>
        <w:pStyle w:val="References"/>
        <w:spacing w:line="480" w:lineRule="auto"/>
        <w:rPr>
          <w:noProof/>
        </w:rPr>
      </w:pPr>
      <w:r>
        <w:rPr>
          <w:noProof/>
        </w:rPr>
        <w:t xml:space="preserve">Broockman, D. E. (2014). ‘Do female politicians empower women to vote or run for office? A regression discontinuity approach’, </w:t>
      </w:r>
      <w:r>
        <w:rPr>
          <w:i/>
          <w:noProof/>
        </w:rPr>
        <w:t>Electoral Studies</w:t>
      </w:r>
      <w:r>
        <w:rPr>
          <w:noProof/>
        </w:rPr>
        <w:t xml:space="preserve">, </w:t>
      </w:r>
      <w:r>
        <w:rPr>
          <w:b/>
          <w:noProof/>
        </w:rPr>
        <w:t>34</w:t>
      </w:r>
      <w:r>
        <w:rPr>
          <w:noProof/>
        </w:rPr>
        <w:t>, pp. 190–224.</w:t>
      </w:r>
    </w:p>
    <w:p w14:paraId="64D5E0A9" w14:textId="77777777" w:rsidR="004414EF" w:rsidRDefault="004414EF" w:rsidP="004414EF">
      <w:pPr>
        <w:pStyle w:val="References"/>
        <w:spacing w:line="480" w:lineRule="auto"/>
        <w:rPr>
          <w:noProof/>
        </w:rPr>
      </w:pPr>
      <w:r>
        <w:rPr>
          <w:noProof/>
        </w:rPr>
        <w:t xml:space="preserve">Calás, M. B., &amp; Smircich, L. (1999). ‘From ‘the woman’s’ point of view: Feminist approaches to organization studies’. In S.R.Clegg and C.Hardy (eds.) </w:t>
      </w:r>
      <w:r>
        <w:rPr>
          <w:i/>
          <w:noProof/>
        </w:rPr>
        <w:t>Studying organization: Theory and Method</w:t>
      </w:r>
      <w:r>
        <w:rPr>
          <w:noProof/>
        </w:rPr>
        <w:t>, 212-251.London: Sage.</w:t>
      </w:r>
    </w:p>
    <w:p w14:paraId="7C189BC4" w14:textId="77777777" w:rsidR="004414EF" w:rsidRDefault="004414EF" w:rsidP="004414EF">
      <w:pPr>
        <w:pStyle w:val="References"/>
        <w:spacing w:line="480" w:lineRule="auto"/>
        <w:rPr>
          <w:noProof/>
        </w:rPr>
      </w:pPr>
      <w:r>
        <w:rPr>
          <w:noProof/>
        </w:rPr>
        <w:t xml:space="preserve">Catalyst (2003). </w:t>
      </w:r>
      <w:r>
        <w:rPr>
          <w:i/>
          <w:noProof/>
        </w:rPr>
        <w:t>Women in Leadership: Comparing European and US Women Executives</w:t>
      </w:r>
      <w:r>
        <w:rPr>
          <w:noProof/>
        </w:rPr>
        <w:t>. New York, NY: Catalyst &amp; The Conference Board.</w:t>
      </w:r>
    </w:p>
    <w:p w14:paraId="571CAF61" w14:textId="77777777" w:rsidR="004414EF" w:rsidRDefault="004414EF" w:rsidP="004414EF">
      <w:pPr>
        <w:pStyle w:val="References"/>
        <w:spacing w:line="480" w:lineRule="auto"/>
        <w:rPr>
          <w:noProof/>
        </w:rPr>
      </w:pPr>
      <w:r>
        <w:rPr>
          <w:noProof/>
        </w:rPr>
        <w:t xml:space="preserve">Cheryan, S., J. O. Siy, M. Vichayapai, B. J. Drury and S. Kim (2011). ‘Do female and male role models who embody STEM stereotypes hinder women’s anticipated success in STEM?’, </w:t>
      </w:r>
      <w:r>
        <w:rPr>
          <w:i/>
          <w:noProof/>
        </w:rPr>
        <w:t>Social Psychological and Personality Science</w:t>
      </w:r>
      <w:r>
        <w:rPr>
          <w:noProof/>
        </w:rPr>
        <w:t>,</w:t>
      </w:r>
      <w:r>
        <w:rPr>
          <w:b/>
          <w:noProof/>
        </w:rPr>
        <w:t xml:space="preserve"> 2</w:t>
      </w:r>
      <w:r>
        <w:rPr>
          <w:noProof/>
        </w:rPr>
        <w:t>, pp. 656–664.</w:t>
      </w:r>
    </w:p>
    <w:p w14:paraId="0280FBC7" w14:textId="77777777" w:rsidR="004414EF" w:rsidRDefault="004414EF" w:rsidP="004414EF">
      <w:pPr>
        <w:pStyle w:val="References"/>
        <w:spacing w:line="480" w:lineRule="auto"/>
        <w:rPr>
          <w:noProof/>
        </w:rPr>
      </w:pPr>
      <w:r>
        <w:rPr>
          <w:noProof/>
        </w:rPr>
        <w:t>Cross, C., Linehan, M. and Murphy, C. (2017). ‘The unintended consequences of role-modelling behaviour in female career progression’, </w:t>
      </w:r>
      <w:r>
        <w:rPr>
          <w:i/>
          <w:noProof/>
        </w:rPr>
        <w:t>Personnel Review</w:t>
      </w:r>
      <w:r>
        <w:rPr>
          <w:noProof/>
        </w:rPr>
        <w:t xml:space="preserve">, </w:t>
      </w:r>
      <w:r>
        <w:rPr>
          <w:b/>
          <w:noProof/>
        </w:rPr>
        <w:t>46</w:t>
      </w:r>
      <w:r>
        <w:rPr>
          <w:noProof/>
        </w:rPr>
        <w:t>, pp. 86-99</w:t>
      </w:r>
    </w:p>
    <w:p w14:paraId="2947A51C" w14:textId="77777777" w:rsidR="004414EF" w:rsidRDefault="004414EF" w:rsidP="004414EF">
      <w:pPr>
        <w:pStyle w:val="References"/>
        <w:spacing w:line="480" w:lineRule="auto"/>
        <w:rPr>
          <w:noProof/>
        </w:rPr>
      </w:pPr>
      <w:r>
        <w:rPr>
          <w:noProof/>
        </w:rPr>
        <w:t xml:space="preserve">Dasgupta, N. and S. Asgari (2004). ‘Seeing is believing: exposure to counterstereotypic women leaders and its effect on the malleability of automatic gender stereotyping’, </w:t>
      </w:r>
      <w:r>
        <w:rPr>
          <w:i/>
          <w:noProof/>
        </w:rPr>
        <w:t>Journal of Experimental Social Psychology</w:t>
      </w:r>
      <w:r>
        <w:rPr>
          <w:noProof/>
        </w:rPr>
        <w:t xml:space="preserve">, </w:t>
      </w:r>
      <w:r>
        <w:rPr>
          <w:b/>
          <w:noProof/>
        </w:rPr>
        <w:t>40</w:t>
      </w:r>
      <w:r>
        <w:rPr>
          <w:noProof/>
        </w:rPr>
        <w:t>, pp. 642–658.</w:t>
      </w:r>
    </w:p>
    <w:p w14:paraId="3C95F645" w14:textId="77777777" w:rsidR="004414EF" w:rsidRDefault="004414EF" w:rsidP="004414EF">
      <w:pPr>
        <w:pStyle w:val="References"/>
        <w:spacing w:line="480" w:lineRule="auto"/>
        <w:rPr>
          <w:noProof/>
        </w:rPr>
      </w:pPr>
      <w:r>
        <w:rPr>
          <w:noProof/>
        </w:rPr>
        <w:t xml:space="preserve">De Vries, J., C. Webb and J. Eveline (2006). ‘Mentoring for gender equality and organisational change’, </w:t>
      </w:r>
      <w:r>
        <w:rPr>
          <w:i/>
          <w:noProof/>
        </w:rPr>
        <w:t>Employee Relations</w:t>
      </w:r>
      <w:r>
        <w:rPr>
          <w:noProof/>
        </w:rPr>
        <w:t>,</w:t>
      </w:r>
      <w:r>
        <w:rPr>
          <w:b/>
          <w:noProof/>
        </w:rPr>
        <w:t xml:space="preserve"> 28</w:t>
      </w:r>
      <w:r>
        <w:rPr>
          <w:noProof/>
        </w:rPr>
        <w:t>, pp. 537–583.</w:t>
      </w:r>
    </w:p>
    <w:p w14:paraId="60159067" w14:textId="77777777" w:rsidR="004414EF" w:rsidRDefault="004414EF" w:rsidP="004414EF">
      <w:pPr>
        <w:pStyle w:val="References"/>
        <w:spacing w:line="480" w:lineRule="auto"/>
        <w:rPr>
          <w:noProof/>
        </w:rPr>
      </w:pPr>
      <w:r>
        <w:rPr>
          <w:noProof/>
        </w:rPr>
        <w:t xml:space="preserve">Dempsey, S. E. and M. L. Sanders (2010). ‘Meaningful work? Non-profit marketization and work/life imbalance in popular autobiographies of social entrepreneurship’, </w:t>
      </w:r>
      <w:r>
        <w:rPr>
          <w:i/>
          <w:noProof/>
        </w:rPr>
        <w:t>Organization</w:t>
      </w:r>
      <w:r>
        <w:rPr>
          <w:noProof/>
        </w:rPr>
        <w:t xml:space="preserve">, </w:t>
      </w:r>
      <w:r>
        <w:rPr>
          <w:b/>
          <w:noProof/>
        </w:rPr>
        <w:t>17</w:t>
      </w:r>
      <w:r>
        <w:rPr>
          <w:noProof/>
        </w:rPr>
        <w:t>, pp. 437–459.</w:t>
      </w:r>
    </w:p>
    <w:p w14:paraId="3651A95E" w14:textId="77777777" w:rsidR="004414EF" w:rsidRDefault="004414EF" w:rsidP="004414EF">
      <w:pPr>
        <w:pStyle w:val="References"/>
        <w:spacing w:line="480" w:lineRule="auto"/>
        <w:rPr>
          <w:noProof/>
        </w:rPr>
      </w:pPr>
      <w:r>
        <w:rPr>
          <w:noProof/>
        </w:rPr>
        <w:lastRenderedPageBreak/>
        <w:t xml:space="preserve">Derks, B., N. Ellemers, C. van Laar and K. de Groot (2011). ‘Do sexist organizational cultures create the Queen Bee?’ </w:t>
      </w:r>
      <w:r>
        <w:rPr>
          <w:i/>
          <w:noProof/>
        </w:rPr>
        <w:t>British Journal of Social Psychology</w:t>
      </w:r>
      <w:r>
        <w:rPr>
          <w:noProof/>
        </w:rPr>
        <w:t xml:space="preserve">, </w:t>
      </w:r>
      <w:r>
        <w:rPr>
          <w:b/>
          <w:noProof/>
        </w:rPr>
        <w:t>50</w:t>
      </w:r>
      <w:r>
        <w:rPr>
          <w:noProof/>
        </w:rPr>
        <w:t>, pp. 519–535.</w:t>
      </w:r>
    </w:p>
    <w:p w14:paraId="75DB4ED7" w14:textId="77777777" w:rsidR="004414EF" w:rsidRDefault="004414EF" w:rsidP="004414EF">
      <w:pPr>
        <w:pStyle w:val="References"/>
        <w:spacing w:line="480" w:lineRule="auto"/>
        <w:rPr>
          <w:noProof/>
        </w:rPr>
      </w:pPr>
      <w:r>
        <w:rPr>
          <w:noProof/>
        </w:rPr>
        <w:t xml:space="preserve">Dosekun, S. (2015). ‘For Western girls only?’, </w:t>
      </w:r>
      <w:r>
        <w:rPr>
          <w:i/>
          <w:noProof/>
        </w:rPr>
        <w:t>Feminist Media Studies</w:t>
      </w:r>
      <w:r>
        <w:rPr>
          <w:noProof/>
        </w:rPr>
        <w:t xml:space="preserve">, </w:t>
      </w:r>
      <w:r>
        <w:rPr>
          <w:b/>
          <w:noProof/>
        </w:rPr>
        <w:t>15</w:t>
      </w:r>
      <w:r>
        <w:rPr>
          <w:noProof/>
        </w:rPr>
        <w:t>, pp. 960–975.</w:t>
      </w:r>
    </w:p>
    <w:p w14:paraId="796C8A2F" w14:textId="77777777" w:rsidR="004414EF" w:rsidRDefault="004414EF" w:rsidP="004414EF">
      <w:pPr>
        <w:pStyle w:val="References"/>
        <w:spacing w:line="480" w:lineRule="auto"/>
        <w:rPr>
          <w:noProof/>
        </w:rPr>
      </w:pPr>
      <w:r>
        <w:rPr>
          <w:noProof/>
        </w:rPr>
        <w:t xml:space="preserve">Eagly, A. H. and L. L. Carli (2007). </w:t>
      </w:r>
      <w:r>
        <w:rPr>
          <w:i/>
          <w:noProof/>
        </w:rPr>
        <w:t>Through the Labyrinth: The Truth about How Women Become Leaders</w:t>
      </w:r>
      <w:r>
        <w:rPr>
          <w:noProof/>
        </w:rPr>
        <w:t>. Boston, MA: Harvard Business School Press.</w:t>
      </w:r>
    </w:p>
    <w:p w14:paraId="53FE257C" w14:textId="383A2C93" w:rsidR="004414EF" w:rsidRDefault="00613CE4" w:rsidP="004414EF">
      <w:pPr>
        <w:pStyle w:val="References"/>
        <w:spacing w:line="480" w:lineRule="auto"/>
        <w:rPr>
          <w:noProof/>
        </w:rPr>
      </w:pPr>
      <w:r>
        <w:rPr>
          <w:noProof/>
        </w:rPr>
        <w:t>Edley, N. (2001). ‘Analyz</w:t>
      </w:r>
      <w:r w:rsidR="004414EF">
        <w:rPr>
          <w:noProof/>
        </w:rPr>
        <w:t xml:space="preserve">ing masculinity: interpretative repertoires, ideological dilemmas and subject positions’. In M. Wetherell, S. Taylor and S. Yates (eds), </w:t>
      </w:r>
      <w:r w:rsidR="004414EF">
        <w:rPr>
          <w:i/>
          <w:noProof/>
        </w:rPr>
        <w:t>Discourse as Data: A Guide for Analysis</w:t>
      </w:r>
      <w:r w:rsidR="004414EF">
        <w:rPr>
          <w:noProof/>
        </w:rPr>
        <w:t xml:space="preserve">, pp. 189–228. London: Sage. </w:t>
      </w:r>
    </w:p>
    <w:p w14:paraId="57F0DBFD" w14:textId="77777777" w:rsidR="004414EF" w:rsidRDefault="004414EF" w:rsidP="004414EF">
      <w:pPr>
        <w:pStyle w:val="References"/>
        <w:spacing w:line="480" w:lineRule="auto"/>
        <w:rPr>
          <w:noProof/>
        </w:rPr>
      </w:pPr>
      <w:r>
        <w:t>Eriksson-</w:t>
      </w:r>
      <w:proofErr w:type="spellStart"/>
      <w:r>
        <w:t>Zetterquist</w:t>
      </w:r>
      <w:proofErr w:type="spellEnd"/>
      <w:r>
        <w:t xml:space="preserve">, U. (2008). ‘Gendered role modelling: a paradoxical construction process’, </w:t>
      </w:r>
      <w:r>
        <w:rPr>
          <w:i/>
        </w:rPr>
        <w:t>Scandinavian Journal of Management</w:t>
      </w:r>
      <w:r>
        <w:t xml:space="preserve">, </w:t>
      </w:r>
      <w:r>
        <w:rPr>
          <w:b/>
        </w:rPr>
        <w:t>24</w:t>
      </w:r>
      <w:r>
        <w:t>, 259–270.</w:t>
      </w:r>
    </w:p>
    <w:p w14:paraId="4E345FDC" w14:textId="77777777" w:rsidR="004414EF" w:rsidRDefault="004414EF" w:rsidP="004414EF">
      <w:pPr>
        <w:pStyle w:val="References"/>
        <w:spacing w:line="480" w:lineRule="auto"/>
        <w:rPr>
          <w:noProof/>
        </w:rPr>
      </w:pPr>
      <w:r>
        <w:rPr>
          <w:noProof/>
        </w:rPr>
        <w:t xml:space="preserve">Faniko, K., N. Ellemers, B. Derks and F. Lorenzi-Cioldi (2017). ‘Nothing changes, really: why women who break through the glass ceiling end up reinforcing it’, </w:t>
      </w:r>
      <w:r>
        <w:rPr>
          <w:i/>
          <w:noProof/>
        </w:rPr>
        <w:t>Personality and Social Psychology Bulletin</w:t>
      </w:r>
      <w:r>
        <w:rPr>
          <w:noProof/>
        </w:rPr>
        <w:t xml:space="preserve">, </w:t>
      </w:r>
      <w:r>
        <w:rPr>
          <w:b/>
          <w:noProof/>
        </w:rPr>
        <w:t>43</w:t>
      </w:r>
      <w:r>
        <w:rPr>
          <w:noProof/>
        </w:rPr>
        <w:t>, 638–651.</w:t>
      </w:r>
    </w:p>
    <w:p w14:paraId="4A4E6ACA" w14:textId="77777777" w:rsidR="004414EF" w:rsidRDefault="004414EF" w:rsidP="004414EF">
      <w:pPr>
        <w:pStyle w:val="References"/>
        <w:spacing w:line="480" w:lineRule="auto"/>
        <w:rPr>
          <w:noProof/>
        </w:rPr>
      </w:pPr>
      <w:r>
        <w:rPr>
          <w:noProof/>
        </w:rPr>
        <w:t xml:space="preserve">Fisher, B. (1988). ‘Wandering in the wilderness: the search for women role models’, </w:t>
      </w:r>
      <w:r>
        <w:rPr>
          <w:i/>
          <w:noProof/>
        </w:rPr>
        <w:t>Signs</w:t>
      </w:r>
      <w:r>
        <w:rPr>
          <w:noProof/>
        </w:rPr>
        <w:t xml:space="preserve">, </w:t>
      </w:r>
      <w:r>
        <w:rPr>
          <w:b/>
          <w:noProof/>
        </w:rPr>
        <w:t>13</w:t>
      </w:r>
      <w:r>
        <w:rPr>
          <w:noProof/>
        </w:rPr>
        <w:t>, pp. 211–233.</w:t>
      </w:r>
    </w:p>
    <w:p w14:paraId="3D63A87E" w14:textId="77777777" w:rsidR="004414EF" w:rsidRDefault="004414EF" w:rsidP="004414EF">
      <w:pPr>
        <w:pStyle w:val="References"/>
        <w:spacing w:line="480" w:lineRule="auto"/>
        <w:rPr>
          <w:noProof/>
        </w:rPr>
      </w:pPr>
      <w:r>
        <w:rPr>
          <w:noProof/>
        </w:rPr>
        <w:t xml:space="preserve">Frazer, H. (2014). ‘Young women need female role models to inspire success’, </w:t>
      </w:r>
      <w:r>
        <w:rPr>
          <w:i/>
          <w:noProof/>
        </w:rPr>
        <w:t>The Guardian</w:t>
      </w:r>
      <w:r>
        <w:rPr>
          <w:noProof/>
        </w:rPr>
        <w:t>, 22 October. Available at: https://www.theguardian.com/women-in-leadership/women-leadership-blog/2014/oct/22/women-role-model-penguin [accessed 20 May 2018].</w:t>
      </w:r>
    </w:p>
    <w:p w14:paraId="3343ACD6" w14:textId="77777777" w:rsidR="004414EF" w:rsidRDefault="004414EF" w:rsidP="004414EF">
      <w:pPr>
        <w:pStyle w:val="References"/>
        <w:spacing w:line="480" w:lineRule="auto"/>
        <w:rPr>
          <w:noProof/>
        </w:rPr>
      </w:pPr>
      <w:r>
        <w:rPr>
          <w:noProof/>
        </w:rPr>
        <w:t xml:space="preserve">Gibson, D. E. (2003). ‘Developing the professional self-concept: role model construals in early, middle, and late career stages’, </w:t>
      </w:r>
      <w:r>
        <w:rPr>
          <w:i/>
          <w:noProof/>
        </w:rPr>
        <w:t>Organization Science</w:t>
      </w:r>
      <w:r>
        <w:rPr>
          <w:noProof/>
        </w:rPr>
        <w:t xml:space="preserve">, </w:t>
      </w:r>
      <w:r>
        <w:rPr>
          <w:b/>
          <w:noProof/>
        </w:rPr>
        <w:t>14</w:t>
      </w:r>
      <w:r>
        <w:rPr>
          <w:noProof/>
        </w:rPr>
        <w:t>, pp. 591–610.</w:t>
      </w:r>
    </w:p>
    <w:p w14:paraId="464A5706" w14:textId="77777777" w:rsidR="004414EF" w:rsidRDefault="004414EF" w:rsidP="004414EF">
      <w:pPr>
        <w:pStyle w:val="References"/>
        <w:spacing w:line="480" w:lineRule="auto"/>
        <w:rPr>
          <w:noProof/>
        </w:rPr>
      </w:pPr>
      <w:r>
        <w:rPr>
          <w:noProof/>
        </w:rPr>
        <w:t xml:space="preserve">Gill, R. (2007). ‘Postfeminist media culture: elements of a sensibility’, </w:t>
      </w:r>
      <w:r>
        <w:rPr>
          <w:i/>
          <w:noProof/>
        </w:rPr>
        <w:t>European Journal of Cultural Studies</w:t>
      </w:r>
      <w:r>
        <w:rPr>
          <w:noProof/>
        </w:rPr>
        <w:t xml:space="preserve">, </w:t>
      </w:r>
      <w:r>
        <w:rPr>
          <w:b/>
          <w:noProof/>
        </w:rPr>
        <w:t>10</w:t>
      </w:r>
      <w:r>
        <w:rPr>
          <w:noProof/>
        </w:rPr>
        <w:t>, pp. 147–166.</w:t>
      </w:r>
    </w:p>
    <w:p w14:paraId="2CF94D62" w14:textId="77777777" w:rsidR="004414EF" w:rsidRDefault="004414EF" w:rsidP="004414EF">
      <w:pPr>
        <w:pStyle w:val="References"/>
      </w:pPr>
      <w:r>
        <w:t xml:space="preserve">Gill, R. (2016). ‘Post-feminism? New feminist visibilities in postfeminist times’, </w:t>
      </w:r>
      <w:r>
        <w:rPr>
          <w:i/>
        </w:rPr>
        <w:t>Feminist Media Studies,</w:t>
      </w:r>
      <w:r>
        <w:t xml:space="preserve"> </w:t>
      </w:r>
      <w:r>
        <w:rPr>
          <w:b/>
        </w:rPr>
        <w:t>16</w:t>
      </w:r>
      <w:r>
        <w:t>, pp. 610‐630.</w:t>
      </w:r>
    </w:p>
    <w:p w14:paraId="731A7806" w14:textId="77777777" w:rsidR="004414EF" w:rsidRDefault="004414EF" w:rsidP="004414EF">
      <w:pPr>
        <w:pStyle w:val="References"/>
        <w:spacing w:line="480" w:lineRule="auto"/>
        <w:rPr>
          <w:noProof/>
        </w:rPr>
      </w:pPr>
      <w:r>
        <w:rPr>
          <w:noProof/>
        </w:rPr>
        <w:t xml:space="preserve">Gill, R. and S. Orgad (2016). ‘The confidence cult(ure)’, </w:t>
      </w:r>
      <w:r>
        <w:rPr>
          <w:i/>
          <w:noProof/>
        </w:rPr>
        <w:t>Australian Feminist Studies</w:t>
      </w:r>
      <w:r>
        <w:rPr>
          <w:noProof/>
        </w:rPr>
        <w:t xml:space="preserve">, </w:t>
      </w:r>
      <w:r>
        <w:rPr>
          <w:b/>
          <w:noProof/>
        </w:rPr>
        <w:t>33</w:t>
      </w:r>
      <w:r>
        <w:rPr>
          <w:noProof/>
        </w:rPr>
        <w:t>, pp. 324–344.</w:t>
      </w:r>
    </w:p>
    <w:p w14:paraId="597B6CB3" w14:textId="77777777" w:rsidR="004414EF" w:rsidRDefault="004414EF" w:rsidP="004414EF">
      <w:pPr>
        <w:pStyle w:val="References"/>
        <w:spacing w:line="480" w:lineRule="auto"/>
        <w:rPr>
          <w:noProof/>
        </w:rPr>
      </w:pPr>
      <w:r>
        <w:rPr>
          <w:noProof/>
        </w:rPr>
        <w:lastRenderedPageBreak/>
        <w:t xml:space="preserve">Gill, R., E. K. Kelan and C. M. Scharff (2017). ‘A postfeminist sensibility at work’, </w:t>
      </w:r>
      <w:r>
        <w:rPr>
          <w:i/>
          <w:noProof/>
        </w:rPr>
        <w:t>Gender, Work and Organization</w:t>
      </w:r>
      <w:r>
        <w:rPr>
          <w:noProof/>
        </w:rPr>
        <w:t xml:space="preserve">, </w:t>
      </w:r>
      <w:r>
        <w:rPr>
          <w:b/>
          <w:noProof/>
        </w:rPr>
        <w:t>24</w:t>
      </w:r>
      <w:r>
        <w:rPr>
          <w:noProof/>
        </w:rPr>
        <w:t>, pp. 226–244.</w:t>
      </w:r>
    </w:p>
    <w:p w14:paraId="6F05E5DE" w14:textId="77777777" w:rsidR="004414EF" w:rsidRDefault="004414EF" w:rsidP="004414EF">
      <w:pPr>
        <w:pStyle w:val="References"/>
        <w:spacing w:line="480" w:lineRule="auto"/>
        <w:rPr>
          <w:noProof/>
        </w:rPr>
      </w:pPr>
      <w:r>
        <w:rPr>
          <w:noProof/>
        </w:rPr>
        <w:t xml:space="preserve">Gill, R. and C. Scharff (2011). ‘Introduction’. In R. Gill and C. Scharff (eds), </w:t>
      </w:r>
      <w:r>
        <w:rPr>
          <w:i/>
          <w:noProof/>
        </w:rPr>
        <w:t>New Femininities: Postfeminism, Neoliberalism and Subjectivity</w:t>
      </w:r>
      <w:r>
        <w:rPr>
          <w:noProof/>
        </w:rPr>
        <w:t>, pp. 1–17. Basingstoke: Palgrave Macmillan.</w:t>
      </w:r>
    </w:p>
    <w:p w14:paraId="5050637E" w14:textId="77777777" w:rsidR="004414EF" w:rsidRDefault="004414EF" w:rsidP="004414EF">
      <w:pPr>
        <w:pStyle w:val="References"/>
        <w:spacing w:line="480" w:lineRule="auto"/>
        <w:rPr>
          <w:noProof/>
        </w:rPr>
      </w:pPr>
      <w:r>
        <w:rPr>
          <w:noProof/>
        </w:rPr>
        <w:t>Gilmore, L. (1994). </w:t>
      </w:r>
      <w:r>
        <w:rPr>
          <w:i/>
          <w:noProof/>
        </w:rPr>
        <w:t>Autobiographics: A feminist theory of women's self-representation</w:t>
      </w:r>
      <w:r>
        <w:rPr>
          <w:noProof/>
        </w:rPr>
        <w:t>. London: Cornell University Press.</w:t>
      </w:r>
    </w:p>
    <w:p w14:paraId="3705BDB4" w14:textId="77777777" w:rsidR="004414EF" w:rsidRDefault="004414EF" w:rsidP="004414EF">
      <w:pPr>
        <w:pStyle w:val="References"/>
        <w:spacing w:line="480" w:lineRule="auto"/>
        <w:rPr>
          <w:noProof/>
        </w:rPr>
      </w:pPr>
      <w:r>
        <w:rPr>
          <w:noProof/>
        </w:rPr>
        <w:t xml:space="preserve">Guillaume, C. and S. Pochic (2009). What Would You Sacrifice? Access to Top Management and the Work–life Balance, </w:t>
      </w:r>
      <w:r>
        <w:rPr>
          <w:i/>
          <w:noProof/>
        </w:rPr>
        <w:t>Gender Work and Organisation</w:t>
      </w:r>
      <w:r>
        <w:rPr>
          <w:noProof/>
        </w:rPr>
        <w:t xml:space="preserve">, </w:t>
      </w:r>
      <w:r>
        <w:rPr>
          <w:b/>
          <w:noProof/>
        </w:rPr>
        <w:t>16</w:t>
      </w:r>
      <w:r>
        <w:rPr>
          <w:noProof/>
        </w:rPr>
        <w:t>, pp. 14-36.</w:t>
      </w:r>
    </w:p>
    <w:p w14:paraId="724B6F90" w14:textId="77777777" w:rsidR="004414EF" w:rsidRDefault="004414EF" w:rsidP="004414EF">
      <w:pPr>
        <w:pStyle w:val="References"/>
        <w:spacing w:line="480" w:lineRule="auto"/>
        <w:rPr>
          <w:noProof/>
        </w:rPr>
      </w:pPr>
      <w:r>
        <w:rPr>
          <w:noProof/>
        </w:rPr>
        <w:t xml:space="preserve">Guthey, E., T. Clark and B. Jackson (2009). </w:t>
      </w:r>
      <w:r>
        <w:rPr>
          <w:i/>
          <w:noProof/>
        </w:rPr>
        <w:t>Demystifying Business Celebrity</w:t>
      </w:r>
      <w:r>
        <w:rPr>
          <w:noProof/>
        </w:rPr>
        <w:t>. New York, NY: Sage.</w:t>
      </w:r>
    </w:p>
    <w:p w14:paraId="5303EAF6" w14:textId="77777777" w:rsidR="004414EF" w:rsidRDefault="004414EF" w:rsidP="004414EF">
      <w:pPr>
        <w:pStyle w:val="References"/>
        <w:spacing w:line="480" w:lineRule="auto"/>
        <w:rPr>
          <w:noProof/>
        </w:rPr>
      </w:pPr>
      <w:r>
        <w:rPr>
          <w:noProof/>
        </w:rPr>
        <w:t xml:space="preserve">Halsall, R. (2016). ‘The role of CEO (auto-)biographies in the dissemination of neo-ascetic leadership styles’, </w:t>
      </w:r>
      <w:r>
        <w:rPr>
          <w:i/>
          <w:noProof/>
        </w:rPr>
        <w:t>Leadership</w:t>
      </w:r>
      <w:r>
        <w:rPr>
          <w:noProof/>
        </w:rPr>
        <w:t xml:space="preserve">, </w:t>
      </w:r>
      <w:r>
        <w:rPr>
          <w:b/>
          <w:noProof/>
        </w:rPr>
        <w:t>12</w:t>
      </w:r>
      <w:r>
        <w:rPr>
          <w:noProof/>
        </w:rPr>
        <w:t>, pp. 515–537.</w:t>
      </w:r>
    </w:p>
    <w:p w14:paraId="5859BEC0" w14:textId="77777777" w:rsidR="004414EF" w:rsidRDefault="004414EF" w:rsidP="004414EF">
      <w:pPr>
        <w:pStyle w:val="References"/>
        <w:spacing w:line="480" w:lineRule="auto"/>
        <w:rPr>
          <w:noProof/>
        </w:rPr>
      </w:pPr>
      <w:r>
        <w:rPr>
          <w:noProof/>
        </w:rPr>
        <w:t xml:space="preserve">Hӧpfl, H. (2010). ‘The death of the heroine’, </w:t>
      </w:r>
      <w:r>
        <w:rPr>
          <w:i/>
          <w:noProof/>
        </w:rPr>
        <w:t>Management and Organisational History</w:t>
      </w:r>
      <w:r>
        <w:rPr>
          <w:noProof/>
        </w:rPr>
        <w:t xml:space="preserve">, </w:t>
      </w:r>
      <w:r>
        <w:rPr>
          <w:b/>
          <w:noProof/>
        </w:rPr>
        <w:t>5</w:t>
      </w:r>
      <w:r>
        <w:rPr>
          <w:noProof/>
        </w:rPr>
        <w:t>, pp. 395–407.</w:t>
      </w:r>
    </w:p>
    <w:p w14:paraId="05F7AE5C" w14:textId="77777777" w:rsidR="004414EF" w:rsidRDefault="004414EF" w:rsidP="004414EF">
      <w:pPr>
        <w:pStyle w:val="References"/>
        <w:spacing w:line="480" w:lineRule="auto"/>
        <w:rPr>
          <w:noProof/>
        </w:rPr>
      </w:pPr>
      <w:r>
        <w:rPr>
          <w:noProof/>
        </w:rPr>
        <w:t xml:space="preserve">Hoyt, C. L. and S. Simon (2011). ‘Female leaders: injurous or inspiring role models for women?’, </w:t>
      </w:r>
      <w:r>
        <w:rPr>
          <w:i/>
          <w:noProof/>
        </w:rPr>
        <w:t>Psychology of Women Quarterly</w:t>
      </w:r>
      <w:r>
        <w:rPr>
          <w:noProof/>
        </w:rPr>
        <w:t xml:space="preserve">, </w:t>
      </w:r>
      <w:r>
        <w:rPr>
          <w:b/>
          <w:noProof/>
        </w:rPr>
        <w:t>35</w:t>
      </w:r>
      <w:r>
        <w:rPr>
          <w:noProof/>
        </w:rPr>
        <w:t>, pp. 143–157.</w:t>
      </w:r>
    </w:p>
    <w:p w14:paraId="09E8B466" w14:textId="77777777" w:rsidR="004414EF" w:rsidRDefault="004414EF" w:rsidP="004414EF">
      <w:pPr>
        <w:pStyle w:val="References"/>
        <w:spacing w:line="480" w:lineRule="auto"/>
        <w:rPr>
          <w:noProof/>
        </w:rPr>
      </w:pPr>
      <w:r>
        <w:rPr>
          <w:noProof/>
        </w:rPr>
        <w:t xml:space="preserve">Huczynski, A. (2007). </w:t>
      </w:r>
      <w:r>
        <w:rPr>
          <w:i/>
          <w:noProof/>
        </w:rPr>
        <w:t>Management Gurus</w:t>
      </w:r>
      <w:r>
        <w:rPr>
          <w:noProof/>
        </w:rPr>
        <w:t>. London: Routledge.</w:t>
      </w:r>
    </w:p>
    <w:p w14:paraId="3F5D70A4" w14:textId="77777777" w:rsidR="004414EF" w:rsidRDefault="004414EF" w:rsidP="004414EF">
      <w:pPr>
        <w:pStyle w:val="References"/>
        <w:spacing w:line="480" w:lineRule="auto"/>
        <w:rPr>
          <w:noProof/>
        </w:rPr>
      </w:pPr>
      <w:r>
        <w:rPr>
          <w:noProof/>
        </w:rPr>
        <w:t xml:space="preserve">Ibarra, H. (1999). ‘Provisional selves: experimenting with image and identity in professional adaptation’, </w:t>
      </w:r>
      <w:r>
        <w:rPr>
          <w:i/>
          <w:noProof/>
        </w:rPr>
        <w:t>Administrative Science Quarterly</w:t>
      </w:r>
      <w:r>
        <w:rPr>
          <w:noProof/>
        </w:rPr>
        <w:t xml:space="preserve">, </w:t>
      </w:r>
      <w:r>
        <w:rPr>
          <w:b/>
          <w:noProof/>
        </w:rPr>
        <w:t>44</w:t>
      </w:r>
      <w:r>
        <w:rPr>
          <w:noProof/>
        </w:rPr>
        <w:t>, pp. 764–791.</w:t>
      </w:r>
    </w:p>
    <w:p w14:paraId="7EB71745" w14:textId="77777777" w:rsidR="004414EF" w:rsidRDefault="004414EF" w:rsidP="004414EF">
      <w:pPr>
        <w:pStyle w:val="References"/>
        <w:spacing w:line="480" w:lineRule="auto"/>
        <w:rPr>
          <w:noProof/>
        </w:rPr>
      </w:pPr>
      <w:r>
        <w:rPr>
          <w:noProof/>
        </w:rPr>
        <w:t xml:space="preserve">Joannou, M. (1995). ‘She Who Would Be Politically Free Herself Must Strike the Blow”: Suffragette Autobiography and Suffragette Militancy’. In J.Swindles (ed.), </w:t>
      </w:r>
      <w:r>
        <w:rPr>
          <w:i/>
          <w:noProof/>
        </w:rPr>
        <w:t>The Uses of Autobiography</w:t>
      </w:r>
      <w:r>
        <w:rPr>
          <w:noProof/>
        </w:rPr>
        <w:t>, pp.31-44. London: Taylor and Fransis.</w:t>
      </w:r>
    </w:p>
    <w:p w14:paraId="5104AE26" w14:textId="77777777" w:rsidR="004414EF" w:rsidRDefault="004414EF" w:rsidP="004414EF">
      <w:pPr>
        <w:pStyle w:val="References"/>
        <w:spacing w:line="480" w:lineRule="auto"/>
        <w:rPr>
          <w:noProof/>
        </w:rPr>
      </w:pPr>
      <w:r>
        <w:rPr>
          <w:noProof/>
        </w:rPr>
        <w:lastRenderedPageBreak/>
        <w:t xml:space="preserve">Kapasi, I., K. J. C. Sang and R. Sitko (2016). ‘Gender, authentic leadership and identity: analysis of women leaders’ autobiographies’, </w:t>
      </w:r>
      <w:r>
        <w:rPr>
          <w:i/>
          <w:noProof/>
        </w:rPr>
        <w:t>Gender in Management: An International Journal</w:t>
      </w:r>
      <w:r>
        <w:rPr>
          <w:noProof/>
        </w:rPr>
        <w:t xml:space="preserve">, </w:t>
      </w:r>
      <w:r>
        <w:rPr>
          <w:b/>
          <w:noProof/>
        </w:rPr>
        <w:t>31</w:t>
      </w:r>
      <w:r>
        <w:rPr>
          <w:noProof/>
        </w:rPr>
        <w:t>, pp. 339–358.</w:t>
      </w:r>
    </w:p>
    <w:p w14:paraId="3B99B9DA" w14:textId="77777777" w:rsidR="004414EF" w:rsidRDefault="004414EF" w:rsidP="004414EF">
      <w:pPr>
        <w:pStyle w:val="References"/>
        <w:spacing w:line="480" w:lineRule="auto"/>
        <w:rPr>
          <w:noProof/>
        </w:rPr>
      </w:pPr>
      <w:r>
        <w:rPr>
          <w:noProof/>
        </w:rPr>
        <w:t xml:space="preserve">Kelan, E. K. (2009a) </w:t>
      </w:r>
      <w:r>
        <w:rPr>
          <w:i/>
          <w:noProof/>
        </w:rPr>
        <w:t>Performing Gender at Work.</w:t>
      </w:r>
      <w:r>
        <w:rPr>
          <w:noProof/>
        </w:rPr>
        <w:t xml:space="preserve"> Basingstoke: Palgrave </w:t>
      </w:r>
    </w:p>
    <w:p w14:paraId="137BB611" w14:textId="77777777" w:rsidR="004414EF" w:rsidRDefault="004414EF" w:rsidP="004414EF">
      <w:pPr>
        <w:pStyle w:val="References"/>
        <w:spacing w:line="480" w:lineRule="auto"/>
        <w:rPr>
          <w:noProof/>
        </w:rPr>
      </w:pPr>
      <w:r>
        <w:rPr>
          <w:noProof/>
        </w:rPr>
        <w:t xml:space="preserve">Kelan, E. K. (2009b). ‘Gender fatigue: the ideological dilemma of gender neutrality and discrimination in organisations’, </w:t>
      </w:r>
      <w:r>
        <w:rPr>
          <w:bCs/>
          <w:i/>
          <w:iCs/>
          <w:noProof/>
        </w:rPr>
        <w:t>Canadian Journal of Administrative Sciences</w:t>
      </w:r>
      <w:r>
        <w:rPr>
          <w:noProof/>
        </w:rPr>
        <w:t xml:space="preserve">, </w:t>
      </w:r>
      <w:r>
        <w:rPr>
          <w:b/>
          <w:noProof/>
        </w:rPr>
        <w:t>26</w:t>
      </w:r>
      <w:r>
        <w:rPr>
          <w:noProof/>
        </w:rPr>
        <w:t>, pp. 197–210.</w:t>
      </w:r>
    </w:p>
    <w:p w14:paraId="0C0463CD" w14:textId="77777777" w:rsidR="004414EF" w:rsidRDefault="004414EF" w:rsidP="004414EF">
      <w:pPr>
        <w:pStyle w:val="References"/>
        <w:spacing w:line="480" w:lineRule="auto"/>
        <w:rPr>
          <w:noProof/>
        </w:rPr>
      </w:pPr>
      <w:r>
        <w:rPr>
          <w:noProof/>
        </w:rPr>
        <w:t xml:space="preserve">Kelan, E. K. (2014). ‘From biological clocks to unspeakable inequalities: the intersectional positioning of young professionals’, </w:t>
      </w:r>
      <w:r>
        <w:rPr>
          <w:bCs/>
          <w:i/>
          <w:iCs/>
          <w:noProof/>
        </w:rPr>
        <w:t>British Journal of Management</w:t>
      </w:r>
      <w:r>
        <w:rPr>
          <w:noProof/>
        </w:rPr>
        <w:t xml:space="preserve">, </w:t>
      </w:r>
      <w:r>
        <w:rPr>
          <w:b/>
          <w:noProof/>
        </w:rPr>
        <w:t>25</w:t>
      </w:r>
      <w:r>
        <w:rPr>
          <w:noProof/>
        </w:rPr>
        <w:t>, pp. 790–804.</w:t>
      </w:r>
    </w:p>
    <w:p w14:paraId="1F7556BD" w14:textId="77777777" w:rsidR="004414EF" w:rsidRDefault="004414EF" w:rsidP="004414EF">
      <w:pPr>
        <w:pStyle w:val="References"/>
        <w:spacing w:line="480" w:lineRule="auto"/>
        <w:rPr>
          <w:noProof/>
        </w:rPr>
      </w:pPr>
      <w:r>
        <w:rPr>
          <w:noProof/>
        </w:rPr>
        <w:t xml:space="preserve">Kelan, E. K. and A. Mah (2014). ‘Gendered identification: between idealization and admiration’, </w:t>
      </w:r>
      <w:r>
        <w:rPr>
          <w:bCs/>
          <w:i/>
          <w:iCs/>
          <w:noProof/>
        </w:rPr>
        <w:t>British Journal of Management</w:t>
      </w:r>
      <w:r>
        <w:rPr>
          <w:noProof/>
        </w:rPr>
        <w:t xml:space="preserve">, </w:t>
      </w:r>
      <w:r>
        <w:rPr>
          <w:b/>
          <w:noProof/>
        </w:rPr>
        <w:t>25</w:t>
      </w:r>
      <w:r>
        <w:rPr>
          <w:noProof/>
        </w:rPr>
        <w:t>, pp. 91–101.</w:t>
      </w:r>
    </w:p>
    <w:p w14:paraId="738D4B07" w14:textId="77777777" w:rsidR="004414EF" w:rsidRDefault="004414EF" w:rsidP="004414EF">
      <w:pPr>
        <w:pStyle w:val="References"/>
        <w:spacing w:line="480" w:lineRule="auto"/>
        <w:rPr>
          <w:noProof/>
        </w:rPr>
      </w:pPr>
      <w:r>
        <w:rPr>
          <w:noProof/>
        </w:rPr>
        <w:t xml:space="preserve">Latu, I. M., M. S. Mast, J. Lammers and D. Bombar (2013). ‘Successful female leaders empower women’s behavior in leadership tasks’, </w:t>
      </w:r>
      <w:r>
        <w:rPr>
          <w:i/>
          <w:noProof/>
        </w:rPr>
        <w:t>Journal of Experimental Social Psychology</w:t>
      </w:r>
      <w:r>
        <w:rPr>
          <w:noProof/>
        </w:rPr>
        <w:t xml:space="preserve">, </w:t>
      </w:r>
      <w:r>
        <w:rPr>
          <w:b/>
          <w:noProof/>
        </w:rPr>
        <w:t>49</w:t>
      </w:r>
      <w:r>
        <w:rPr>
          <w:noProof/>
        </w:rPr>
        <w:t>, pp. 444–448.</w:t>
      </w:r>
    </w:p>
    <w:p w14:paraId="0E84387E" w14:textId="77777777" w:rsidR="004414EF" w:rsidRDefault="004414EF" w:rsidP="004414EF">
      <w:pPr>
        <w:pStyle w:val="References"/>
        <w:spacing w:line="480" w:lineRule="auto"/>
        <w:rPr>
          <w:noProof/>
        </w:rPr>
      </w:pPr>
      <w:r>
        <w:rPr>
          <w:noProof/>
        </w:rPr>
        <w:t xml:space="preserve">Lewis, P. (2014). ‘Postfeminism, femininities and organization studies: exploring a new agenda’, </w:t>
      </w:r>
      <w:r>
        <w:rPr>
          <w:i/>
          <w:noProof/>
        </w:rPr>
        <w:t>Organization Studies</w:t>
      </w:r>
      <w:r>
        <w:rPr>
          <w:noProof/>
        </w:rPr>
        <w:t xml:space="preserve">, </w:t>
      </w:r>
      <w:r>
        <w:rPr>
          <w:b/>
          <w:noProof/>
        </w:rPr>
        <w:t>35</w:t>
      </w:r>
      <w:r>
        <w:rPr>
          <w:noProof/>
        </w:rPr>
        <w:t>, pp. 1845–1866.</w:t>
      </w:r>
    </w:p>
    <w:p w14:paraId="0177F173" w14:textId="77777777" w:rsidR="004414EF" w:rsidRDefault="004414EF" w:rsidP="004414EF">
      <w:pPr>
        <w:pStyle w:val="References"/>
        <w:spacing w:line="480" w:lineRule="auto"/>
        <w:rPr>
          <w:noProof/>
        </w:rPr>
      </w:pPr>
      <w:r>
        <w:rPr>
          <w:noProof/>
        </w:rPr>
        <w:t xml:space="preserve">Lewis, P., Y. Benschop and R. Simpson (2017). ‘Postfeminism, gender and organization’, </w:t>
      </w:r>
      <w:r>
        <w:rPr>
          <w:i/>
          <w:noProof/>
        </w:rPr>
        <w:t>Gender, Work &amp; Organization</w:t>
      </w:r>
      <w:r>
        <w:rPr>
          <w:noProof/>
        </w:rPr>
        <w:t xml:space="preserve">, </w:t>
      </w:r>
      <w:r>
        <w:rPr>
          <w:b/>
          <w:noProof/>
        </w:rPr>
        <w:t>24</w:t>
      </w:r>
      <w:r>
        <w:rPr>
          <w:noProof/>
        </w:rPr>
        <w:t>, pp. 213–225.</w:t>
      </w:r>
    </w:p>
    <w:p w14:paraId="71767AAD" w14:textId="77777777" w:rsidR="004414EF" w:rsidRDefault="004414EF" w:rsidP="004414EF">
      <w:pPr>
        <w:pStyle w:val="References"/>
        <w:spacing w:line="480" w:lineRule="auto"/>
        <w:rPr>
          <w:noProof/>
        </w:rPr>
      </w:pPr>
      <w:r>
        <w:rPr>
          <w:noProof/>
        </w:rPr>
        <w:t xml:space="preserve">Lockwood, P. (2006). ‘“Someone like me can be successful”: Do college students need same-gender role models?’, </w:t>
      </w:r>
      <w:r>
        <w:rPr>
          <w:i/>
          <w:noProof/>
        </w:rPr>
        <w:t>Psychology of Women Quarterly</w:t>
      </w:r>
      <w:r>
        <w:rPr>
          <w:noProof/>
        </w:rPr>
        <w:t xml:space="preserve">, </w:t>
      </w:r>
      <w:r>
        <w:rPr>
          <w:b/>
          <w:noProof/>
        </w:rPr>
        <w:t>30</w:t>
      </w:r>
      <w:r>
        <w:rPr>
          <w:noProof/>
        </w:rPr>
        <w:t>, pp. 36–46.</w:t>
      </w:r>
    </w:p>
    <w:p w14:paraId="694D3E00" w14:textId="77777777" w:rsidR="004414EF" w:rsidRDefault="004414EF" w:rsidP="004414EF">
      <w:pPr>
        <w:pStyle w:val="References"/>
        <w:spacing w:line="480" w:lineRule="auto"/>
        <w:rPr>
          <w:noProof/>
        </w:rPr>
      </w:pPr>
      <w:r>
        <w:rPr>
          <w:noProof/>
        </w:rPr>
        <w:t xml:space="preserve">Lockwood, P. and Z. Kunda (1997). ‘Superstars and me: predicting the impact of role models on the self’, </w:t>
      </w:r>
      <w:r>
        <w:rPr>
          <w:i/>
          <w:noProof/>
        </w:rPr>
        <w:t>Journal of Personality and Social Psychology</w:t>
      </w:r>
      <w:r>
        <w:rPr>
          <w:noProof/>
        </w:rPr>
        <w:t xml:space="preserve">, </w:t>
      </w:r>
      <w:r>
        <w:rPr>
          <w:b/>
          <w:noProof/>
        </w:rPr>
        <w:t>73</w:t>
      </w:r>
      <w:r>
        <w:rPr>
          <w:noProof/>
        </w:rPr>
        <w:t>, pp. 91–103.</w:t>
      </w:r>
    </w:p>
    <w:p w14:paraId="535074D1" w14:textId="77777777" w:rsidR="004414EF" w:rsidRDefault="004414EF" w:rsidP="004414EF">
      <w:pPr>
        <w:pStyle w:val="References"/>
        <w:spacing w:line="480" w:lineRule="auto"/>
        <w:rPr>
          <w:noProof/>
        </w:rPr>
      </w:pPr>
      <w:r>
        <w:rPr>
          <w:noProof/>
        </w:rPr>
        <w:t xml:space="preserve">Main, B. G. M. and I. Gregory-Smith (2017).‘Symbolic management and the glass cliff: evidence from the boardroom careers of female and male directors’, </w:t>
      </w:r>
      <w:r>
        <w:rPr>
          <w:i/>
          <w:noProof/>
        </w:rPr>
        <w:t>British Journal of Management</w:t>
      </w:r>
      <w:r>
        <w:rPr>
          <w:noProof/>
        </w:rPr>
        <w:t>, doi:10.1111/1467-8551.12208.</w:t>
      </w:r>
    </w:p>
    <w:p w14:paraId="509E6891" w14:textId="77777777" w:rsidR="004414EF" w:rsidRDefault="004414EF" w:rsidP="004414EF">
      <w:pPr>
        <w:pStyle w:val="References"/>
        <w:spacing w:line="480" w:lineRule="auto"/>
        <w:rPr>
          <w:noProof/>
        </w:rPr>
      </w:pPr>
      <w:r>
        <w:rPr>
          <w:noProof/>
        </w:rPr>
        <w:lastRenderedPageBreak/>
        <w:t xml:space="preserve">Mariani, M., B. W. Marshall and A. L. Mathews-Schultz (2015). ‘See Hillary Clinton, Nancy Pelosi, and Sarah Palin run? Party, ideology, and the influence of female role models on young women’, </w:t>
      </w:r>
      <w:r>
        <w:rPr>
          <w:i/>
          <w:noProof/>
        </w:rPr>
        <w:t>Political Research Quarterly</w:t>
      </w:r>
      <w:r>
        <w:rPr>
          <w:noProof/>
        </w:rPr>
        <w:t xml:space="preserve">, </w:t>
      </w:r>
      <w:r>
        <w:rPr>
          <w:b/>
          <w:noProof/>
        </w:rPr>
        <w:t>68</w:t>
      </w:r>
      <w:r>
        <w:rPr>
          <w:noProof/>
        </w:rPr>
        <w:t>, pp. 716–731.</w:t>
      </w:r>
    </w:p>
    <w:p w14:paraId="681E5911" w14:textId="77777777" w:rsidR="004414EF" w:rsidRDefault="004414EF" w:rsidP="004414EF">
      <w:pPr>
        <w:pStyle w:val="References"/>
        <w:spacing w:line="480" w:lineRule="auto"/>
        <w:rPr>
          <w:noProof/>
        </w:rPr>
      </w:pPr>
      <w:r>
        <w:rPr>
          <w:noProof/>
        </w:rPr>
        <w:t xml:space="preserve">Mavin, S. (2008). ‘Queen bees, wannabees and afraid to bees: no more “best enemies” for women in management?’, </w:t>
      </w:r>
      <w:r>
        <w:rPr>
          <w:i/>
          <w:noProof/>
        </w:rPr>
        <w:t>British Journal of Management</w:t>
      </w:r>
      <w:r>
        <w:rPr>
          <w:noProof/>
        </w:rPr>
        <w:t xml:space="preserve">, </w:t>
      </w:r>
      <w:r>
        <w:rPr>
          <w:b/>
          <w:noProof/>
        </w:rPr>
        <w:t>19</w:t>
      </w:r>
      <w:r>
        <w:rPr>
          <w:noProof/>
        </w:rPr>
        <w:t>, pp. S75–S84.</w:t>
      </w:r>
    </w:p>
    <w:p w14:paraId="6F4BCB92" w14:textId="77777777" w:rsidR="004414EF" w:rsidRDefault="004414EF" w:rsidP="004414EF">
      <w:pPr>
        <w:pStyle w:val="References"/>
        <w:spacing w:line="480" w:lineRule="auto"/>
        <w:rPr>
          <w:noProof/>
        </w:rPr>
      </w:pPr>
      <w:r>
        <w:rPr>
          <w:noProof/>
        </w:rPr>
        <w:t xml:space="preserve">Mavin, S. and G. Grandy (2013). ‘Doing gender well and differently in dirty work: the case of exotic dancing’, </w:t>
      </w:r>
      <w:r>
        <w:rPr>
          <w:i/>
          <w:noProof/>
        </w:rPr>
        <w:t>Gender, Work &amp; Organization</w:t>
      </w:r>
      <w:r>
        <w:rPr>
          <w:noProof/>
        </w:rPr>
        <w:t xml:space="preserve">, </w:t>
      </w:r>
      <w:r>
        <w:rPr>
          <w:b/>
          <w:noProof/>
        </w:rPr>
        <w:t>20</w:t>
      </w:r>
      <w:r>
        <w:rPr>
          <w:noProof/>
        </w:rPr>
        <w:t>, pp. 232–251.</w:t>
      </w:r>
    </w:p>
    <w:p w14:paraId="49CD9D8B" w14:textId="77777777" w:rsidR="004414EF" w:rsidRDefault="004414EF" w:rsidP="004414EF">
      <w:pPr>
        <w:pStyle w:val="References"/>
        <w:spacing w:line="480" w:lineRule="auto"/>
        <w:rPr>
          <w:noProof/>
        </w:rPr>
      </w:pPr>
      <w:r>
        <w:rPr>
          <w:noProof/>
        </w:rPr>
        <w:t xml:space="preserve">Mavin, S. and G. Grandy (2016). ‘Women elite leaders doing respectable business femininity: how privilege is conferred, contested and defended through the body’, </w:t>
      </w:r>
      <w:r>
        <w:rPr>
          <w:i/>
          <w:noProof/>
        </w:rPr>
        <w:t>Gender, Work &amp; Organization</w:t>
      </w:r>
      <w:r>
        <w:rPr>
          <w:noProof/>
        </w:rPr>
        <w:t xml:space="preserve">, </w:t>
      </w:r>
      <w:r>
        <w:rPr>
          <w:b/>
          <w:noProof/>
        </w:rPr>
        <w:t>23</w:t>
      </w:r>
      <w:r>
        <w:rPr>
          <w:noProof/>
        </w:rPr>
        <w:t>, pp. 379–396.</w:t>
      </w:r>
    </w:p>
    <w:p w14:paraId="7021C0EC" w14:textId="77777777" w:rsidR="004414EF" w:rsidRDefault="004414EF" w:rsidP="004414EF">
      <w:pPr>
        <w:pStyle w:val="References"/>
        <w:spacing w:line="480" w:lineRule="auto"/>
        <w:rPr>
          <w:noProof/>
        </w:rPr>
      </w:pPr>
      <w:r>
        <w:rPr>
          <w:noProof/>
        </w:rPr>
        <w:t xml:space="preserve">Mavin, S., G. Grandy and J. Williams (2014). ‘Experiences of women elite leaders doing gender: intra-gender micro-violence between women’, </w:t>
      </w:r>
      <w:r>
        <w:rPr>
          <w:i/>
          <w:noProof/>
        </w:rPr>
        <w:t>British Journal of Management</w:t>
      </w:r>
      <w:r>
        <w:rPr>
          <w:noProof/>
        </w:rPr>
        <w:t xml:space="preserve">, </w:t>
      </w:r>
      <w:r>
        <w:rPr>
          <w:b/>
          <w:noProof/>
        </w:rPr>
        <w:t>25</w:t>
      </w:r>
      <w:r>
        <w:rPr>
          <w:noProof/>
        </w:rPr>
        <w:t>, pp. 439–455.</w:t>
      </w:r>
    </w:p>
    <w:p w14:paraId="59F31F5C" w14:textId="77777777" w:rsidR="004414EF" w:rsidRDefault="004414EF" w:rsidP="004414EF">
      <w:pPr>
        <w:pStyle w:val="References"/>
        <w:spacing w:line="480" w:lineRule="auto"/>
        <w:rPr>
          <w:noProof/>
        </w:rPr>
      </w:pPr>
      <w:r>
        <w:rPr>
          <w:noProof/>
        </w:rPr>
        <w:t>Metz, I., &amp; Kumra, S. (2018). ‘Why are self-help books with career advice for women popular?’ </w:t>
      </w:r>
      <w:r>
        <w:rPr>
          <w:i/>
          <w:noProof/>
        </w:rPr>
        <w:t>The Academy of Management Perspectives</w:t>
      </w:r>
      <w:r>
        <w:rPr>
          <w:noProof/>
        </w:rPr>
        <w:t>, online first https://journals.aom.org/doi/10.5465/amp.2016.0152</w:t>
      </w:r>
    </w:p>
    <w:p w14:paraId="5F06EF8D" w14:textId="77777777" w:rsidR="004414EF" w:rsidRDefault="004414EF" w:rsidP="004414EF">
      <w:pPr>
        <w:pStyle w:val="References"/>
        <w:spacing w:line="480" w:lineRule="auto"/>
        <w:rPr>
          <w:noProof/>
        </w:rPr>
      </w:pPr>
      <w:r>
        <w:rPr>
          <w:noProof/>
        </w:rPr>
        <w:t xml:space="preserve">McDowell, L. (2008). ‘The new economy, class condescension and caring labour: changing formations of class and gender’, </w:t>
      </w:r>
      <w:r>
        <w:rPr>
          <w:i/>
          <w:noProof/>
        </w:rPr>
        <w:t>Nordic Journal of Feminist and Gender Research</w:t>
      </w:r>
      <w:r>
        <w:rPr>
          <w:noProof/>
        </w:rPr>
        <w:t xml:space="preserve">, </w:t>
      </w:r>
      <w:r>
        <w:rPr>
          <w:b/>
          <w:noProof/>
        </w:rPr>
        <w:t>16</w:t>
      </w:r>
      <w:r>
        <w:rPr>
          <w:noProof/>
        </w:rPr>
        <w:t>, pp. 150–165.</w:t>
      </w:r>
    </w:p>
    <w:p w14:paraId="2820D9FA" w14:textId="77777777" w:rsidR="004414EF" w:rsidRDefault="004414EF" w:rsidP="004414EF">
      <w:pPr>
        <w:pStyle w:val="References"/>
        <w:spacing w:line="480" w:lineRule="auto"/>
        <w:rPr>
          <w:noProof/>
        </w:rPr>
      </w:pPr>
      <w:r>
        <w:rPr>
          <w:noProof/>
        </w:rPr>
        <w:t xml:space="preserve">McRobbie, A. (2004). ‘Postfeminism and popular culture’, </w:t>
      </w:r>
      <w:r>
        <w:rPr>
          <w:i/>
          <w:noProof/>
        </w:rPr>
        <w:t>Feminist Media Studies</w:t>
      </w:r>
      <w:r>
        <w:rPr>
          <w:noProof/>
        </w:rPr>
        <w:t xml:space="preserve">, </w:t>
      </w:r>
      <w:r>
        <w:rPr>
          <w:b/>
          <w:noProof/>
        </w:rPr>
        <w:t>4</w:t>
      </w:r>
      <w:r>
        <w:rPr>
          <w:noProof/>
        </w:rPr>
        <w:t>, pp. 255–264.</w:t>
      </w:r>
    </w:p>
    <w:p w14:paraId="0F5718ED" w14:textId="77777777" w:rsidR="004414EF" w:rsidRDefault="004414EF" w:rsidP="004414EF">
      <w:pPr>
        <w:pStyle w:val="References"/>
        <w:spacing w:line="480" w:lineRule="auto"/>
        <w:rPr>
          <w:noProof/>
        </w:rPr>
      </w:pPr>
      <w:r>
        <w:rPr>
          <w:noProof/>
        </w:rPr>
        <w:t xml:space="preserve">McRobbie, A. (2009). </w:t>
      </w:r>
      <w:r>
        <w:rPr>
          <w:i/>
          <w:noProof/>
        </w:rPr>
        <w:t>The Aftermath of Feminism: Gender, Culture and Social Change</w:t>
      </w:r>
      <w:r>
        <w:rPr>
          <w:noProof/>
        </w:rPr>
        <w:t>. London: Sage.</w:t>
      </w:r>
    </w:p>
    <w:p w14:paraId="1B63EC0E" w14:textId="77777777" w:rsidR="004414EF" w:rsidRDefault="004414EF" w:rsidP="004414EF">
      <w:pPr>
        <w:pStyle w:val="References"/>
        <w:spacing w:line="480" w:lineRule="auto"/>
        <w:rPr>
          <w:noProof/>
        </w:rPr>
      </w:pPr>
      <w:r>
        <w:rPr>
          <w:noProof/>
        </w:rPr>
        <w:lastRenderedPageBreak/>
        <w:t xml:space="preserve">Miller, C.C. (2018) The number of female chief executives is falling, </w:t>
      </w:r>
      <w:r>
        <w:rPr>
          <w:i/>
          <w:noProof/>
        </w:rPr>
        <w:t>New York Times</w:t>
      </w:r>
      <w:r>
        <w:rPr>
          <w:noProof/>
        </w:rPr>
        <w:t>, 23 May. Availiable at https://www.nytimes.com/2018/05/23/upshot/why-the-number-of-female-chief-executives-is-falling.html [accessed 26 May 2018]</w:t>
      </w:r>
    </w:p>
    <w:p w14:paraId="63639227" w14:textId="77777777" w:rsidR="004414EF" w:rsidRDefault="004414EF" w:rsidP="004414EF">
      <w:pPr>
        <w:pStyle w:val="References"/>
        <w:spacing w:line="480" w:lineRule="auto"/>
        <w:rPr>
          <w:noProof/>
        </w:rPr>
      </w:pPr>
      <w:r>
        <w:rPr>
          <w:noProof/>
        </w:rPr>
        <w:t xml:space="preserve">Mulcahy, M. and C. Linehan (2014). ‘Females and precarious board positions: further evidence of the glass cliff’, </w:t>
      </w:r>
      <w:r>
        <w:rPr>
          <w:i/>
          <w:noProof/>
        </w:rPr>
        <w:t>British Journal of Management</w:t>
      </w:r>
      <w:r>
        <w:rPr>
          <w:noProof/>
        </w:rPr>
        <w:t xml:space="preserve">, </w:t>
      </w:r>
      <w:r>
        <w:rPr>
          <w:b/>
          <w:noProof/>
        </w:rPr>
        <w:t>25</w:t>
      </w:r>
      <w:r>
        <w:rPr>
          <w:noProof/>
        </w:rPr>
        <w:t>, pp. 425–438.</w:t>
      </w:r>
    </w:p>
    <w:p w14:paraId="7DEABD6D" w14:textId="77777777" w:rsidR="004414EF" w:rsidRDefault="004414EF" w:rsidP="004414EF">
      <w:pPr>
        <w:pStyle w:val="References"/>
        <w:spacing w:line="480" w:lineRule="auto"/>
        <w:rPr>
          <w:noProof/>
        </w:rPr>
      </w:pPr>
      <w:r>
        <w:rPr>
          <w:noProof/>
        </w:rPr>
        <w:t xml:space="preserve">Murrell, A. J. and T. J. Zagenczyk (2006). ‘The gendered nature of role model status: an empirical study’, </w:t>
      </w:r>
      <w:r>
        <w:rPr>
          <w:i/>
          <w:noProof/>
        </w:rPr>
        <w:t>Career Development International</w:t>
      </w:r>
      <w:r>
        <w:rPr>
          <w:noProof/>
        </w:rPr>
        <w:t xml:space="preserve">, </w:t>
      </w:r>
      <w:r>
        <w:rPr>
          <w:b/>
          <w:noProof/>
        </w:rPr>
        <w:t>11</w:t>
      </w:r>
      <w:r>
        <w:rPr>
          <w:noProof/>
        </w:rPr>
        <w:t>, pp. 560–578.</w:t>
      </w:r>
    </w:p>
    <w:p w14:paraId="317207F1" w14:textId="77777777" w:rsidR="004414EF" w:rsidRDefault="004414EF" w:rsidP="004414EF">
      <w:pPr>
        <w:pStyle w:val="References"/>
        <w:spacing w:line="480" w:lineRule="auto"/>
        <w:rPr>
          <w:noProof/>
        </w:rPr>
      </w:pPr>
      <w:r>
        <w:rPr>
          <w:noProof/>
        </w:rPr>
        <w:t xml:space="preserve">Pereira, E. (2012). ‘The role model effect: women leaders key to inspiring the next generation’, </w:t>
      </w:r>
      <w:r>
        <w:rPr>
          <w:i/>
          <w:noProof/>
        </w:rPr>
        <w:t>Forbes</w:t>
      </w:r>
      <w:r>
        <w:rPr>
          <w:noProof/>
        </w:rPr>
        <w:t xml:space="preserve">, 19 January. Available at: </w:t>
      </w:r>
      <w:r>
        <w:t>https://www.forbes.com/sites/ worldviews/2012/01/19/the-role-model-effect-women-leaders-key-to-inspiring-the-next-generation/#6ecd1bde4fd2</w:t>
      </w:r>
      <w:r>
        <w:rPr>
          <w:noProof/>
        </w:rPr>
        <w:t xml:space="preserve"> [accessed 26 May 2017].</w:t>
      </w:r>
    </w:p>
    <w:p w14:paraId="7EA78070" w14:textId="77777777" w:rsidR="004414EF" w:rsidRDefault="004414EF" w:rsidP="004414EF">
      <w:pPr>
        <w:pStyle w:val="References"/>
        <w:spacing w:line="480" w:lineRule="auto"/>
        <w:rPr>
          <w:noProof/>
        </w:rPr>
      </w:pPr>
      <w:r>
        <w:rPr>
          <w:noProof/>
        </w:rPr>
        <w:t xml:space="preserve">Phillips, M. and A. Rippin (2010). ‘Howard and the mermaid: abjection and the Starbucks’ foundation memoir’, </w:t>
      </w:r>
      <w:r>
        <w:rPr>
          <w:i/>
          <w:noProof/>
        </w:rPr>
        <w:t>Organization</w:t>
      </w:r>
      <w:r>
        <w:rPr>
          <w:noProof/>
        </w:rPr>
        <w:t xml:space="preserve">, </w:t>
      </w:r>
      <w:r>
        <w:rPr>
          <w:b/>
          <w:noProof/>
        </w:rPr>
        <w:t>17</w:t>
      </w:r>
      <w:r>
        <w:rPr>
          <w:noProof/>
        </w:rPr>
        <w:t>, pp. 481–499.</w:t>
      </w:r>
    </w:p>
    <w:p w14:paraId="7AF74B5C" w14:textId="77777777" w:rsidR="004414EF" w:rsidRDefault="004414EF" w:rsidP="004414EF">
      <w:pPr>
        <w:pStyle w:val="References"/>
        <w:spacing w:line="480" w:lineRule="auto"/>
        <w:rPr>
          <w:noProof/>
        </w:rPr>
      </w:pPr>
      <w:r>
        <w:rPr>
          <w:noProof/>
        </w:rPr>
        <w:t xml:space="preserve">Pio, E. and C. Essers (2014). ‘Professional migrant women decentring otherness: a transnational perspective’. </w:t>
      </w:r>
      <w:r>
        <w:rPr>
          <w:i/>
          <w:noProof/>
        </w:rPr>
        <w:t>British Journal of Management</w:t>
      </w:r>
      <w:r>
        <w:rPr>
          <w:noProof/>
        </w:rPr>
        <w:t xml:space="preserve">, </w:t>
      </w:r>
      <w:r>
        <w:rPr>
          <w:b/>
          <w:noProof/>
        </w:rPr>
        <w:t>25</w:t>
      </w:r>
      <w:r>
        <w:rPr>
          <w:noProof/>
        </w:rPr>
        <w:t>, pp. 252–265.</w:t>
      </w:r>
    </w:p>
    <w:p w14:paraId="7C13003B" w14:textId="77777777" w:rsidR="004414EF" w:rsidRDefault="004414EF" w:rsidP="004414EF">
      <w:pPr>
        <w:pStyle w:val="References"/>
        <w:spacing w:line="480" w:lineRule="auto"/>
        <w:rPr>
          <w:noProof/>
        </w:rPr>
      </w:pPr>
      <w:r>
        <w:rPr>
          <w:noProof/>
        </w:rPr>
        <w:t xml:space="preserve">Potter, J. and M. Wetherell (1987). </w:t>
      </w:r>
      <w:r>
        <w:rPr>
          <w:i/>
          <w:noProof/>
        </w:rPr>
        <w:t>Discourse and Social Psychology: Beyond Attitudes and Behaviour</w:t>
      </w:r>
      <w:r>
        <w:rPr>
          <w:noProof/>
        </w:rPr>
        <w:t>. London: Sage.</w:t>
      </w:r>
    </w:p>
    <w:p w14:paraId="7FFCC25A" w14:textId="77777777" w:rsidR="004414EF" w:rsidRDefault="004414EF" w:rsidP="004414EF">
      <w:pPr>
        <w:pStyle w:val="References"/>
        <w:spacing w:line="480" w:lineRule="auto"/>
        <w:rPr>
          <w:noProof/>
        </w:rPr>
      </w:pPr>
      <w:r>
        <w:rPr>
          <w:noProof/>
        </w:rPr>
        <w:t xml:space="preserve">Prügl, E. (2012). ‘“If Lehman Brothers had been Lehman Sisters...”: gender and myth in the aftermath of the financial crisis’, </w:t>
      </w:r>
      <w:r>
        <w:rPr>
          <w:i/>
          <w:noProof/>
        </w:rPr>
        <w:t>International Political Sociology</w:t>
      </w:r>
      <w:r>
        <w:rPr>
          <w:noProof/>
        </w:rPr>
        <w:t xml:space="preserve">, </w:t>
      </w:r>
      <w:r>
        <w:rPr>
          <w:b/>
          <w:noProof/>
        </w:rPr>
        <w:t>6</w:t>
      </w:r>
      <w:r>
        <w:rPr>
          <w:noProof/>
        </w:rPr>
        <w:t>, pp. 21–35.</w:t>
      </w:r>
    </w:p>
    <w:p w14:paraId="1EB8FEB1" w14:textId="77777777" w:rsidR="004414EF" w:rsidRDefault="004414EF" w:rsidP="004414EF">
      <w:pPr>
        <w:pStyle w:val="References"/>
        <w:spacing w:line="480" w:lineRule="auto"/>
        <w:rPr>
          <w:i/>
          <w:noProof/>
        </w:rPr>
      </w:pPr>
      <w:r>
        <w:rPr>
          <w:noProof/>
        </w:rPr>
        <w:t xml:space="preserve">Revesencio, J. (2017). ‘16 inspiring books women leaders need to be reading’, </w:t>
      </w:r>
      <w:r>
        <w:rPr>
          <w:i/>
          <w:noProof/>
        </w:rPr>
        <w:t>Huffpost,</w:t>
      </w:r>
      <w:r>
        <w:rPr>
          <w:noProof/>
        </w:rPr>
        <w:t xml:space="preserve"> 21 July. Availiable at: </w:t>
      </w:r>
      <w:r>
        <w:t>https://www.huffingtonpost.com/jonha-revesencio/16-books-aspiring-women-l_b_11090646.html</w:t>
      </w:r>
      <w:r>
        <w:rPr>
          <w:noProof/>
        </w:rPr>
        <w:t xml:space="preserve"> [accessed 21 May 2018].</w:t>
      </w:r>
    </w:p>
    <w:p w14:paraId="3A0F99DA" w14:textId="77777777" w:rsidR="004414EF" w:rsidRDefault="004414EF" w:rsidP="004414EF">
      <w:pPr>
        <w:pStyle w:val="References"/>
        <w:spacing w:line="480" w:lineRule="auto"/>
        <w:rPr>
          <w:noProof/>
        </w:rPr>
      </w:pPr>
      <w:r>
        <w:rPr>
          <w:noProof/>
        </w:rPr>
        <w:t xml:space="preserve">Ronen, S. (2018). ‘The postfeminist ideology at work: Endorsing gender essentialism and denying feminine devaluation in the case of design work’, </w:t>
      </w:r>
      <w:r>
        <w:rPr>
          <w:i/>
          <w:noProof/>
        </w:rPr>
        <w:t>Gender, Work and Organization</w:t>
      </w:r>
      <w:r>
        <w:rPr>
          <w:noProof/>
        </w:rPr>
        <w:t>, Online first: https://doi.org/10.1111/gwao.12221</w:t>
      </w:r>
    </w:p>
    <w:p w14:paraId="038E19F7" w14:textId="77777777" w:rsidR="004414EF" w:rsidRDefault="004414EF" w:rsidP="004414EF">
      <w:pPr>
        <w:pStyle w:val="References"/>
        <w:spacing w:line="480" w:lineRule="auto"/>
        <w:rPr>
          <w:noProof/>
        </w:rPr>
      </w:pPr>
      <w:r>
        <w:rPr>
          <w:noProof/>
        </w:rPr>
        <w:lastRenderedPageBreak/>
        <w:t xml:space="preserve">Schein, V. E., R. Mueller, T. Lituchy and J. Liu (1996). ‘Think manager – think male: a global phenomenon?’, </w:t>
      </w:r>
      <w:r>
        <w:rPr>
          <w:i/>
          <w:noProof/>
        </w:rPr>
        <w:t>Journal of Organizational Behavior</w:t>
      </w:r>
      <w:r>
        <w:rPr>
          <w:noProof/>
        </w:rPr>
        <w:t xml:space="preserve">, </w:t>
      </w:r>
      <w:r>
        <w:rPr>
          <w:b/>
          <w:noProof/>
        </w:rPr>
        <w:t>17</w:t>
      </w:r>
      <w:r>
        <w:rPr>
          <w:noProof/>
        </w:rPr>
        <w:t>, pp. 33–41.</w:t>
      </w:r>
    </w:p>
    <w:p w14:paraId="7D86BD11" w14:textId="77777777" w:rsidR="004414EF" w:rsidRDefault="004414EF" w:rsidP="004414EF">
      <w:pPr>
        <w:pStyle w:val="References"/>
        <w:spacing w:line="480" w:lineRule="auto"/>
        <w:rPr>
          <w:noProof/>
        </w:rPr>
      </w:pPr>
      <w:r>
        <w:rPr>
          <w:noProof/>
        </w:rPr>
        <w:t xml:space="preserve">Schubart, R. (2007). </w:t>
      </w:r>
      <w:r>
        <w:rPr>
          <w:i/>
          <w:noProof/>
        </w:rPr>
        <w:t>Super Bitches and Action Babes: The Female Hero in Popular Cinema, 1970-2006</w:t>
      </w:r>
      <w:r>
        <w:rPr>
          <w:noProof/>
        </w:rPr>
        <w:t>. Jefferson, NC: McFarland &amp; Co.</w:t>
      </w:r>
    </w:p>
    <w:p w14:paraId="3510390D" w14:textId="77777777" w:rsidR="004414EF" w:rsidRDefault="004414EF" w:rsidP="004414EF">
      <w:pPr>
        <w:pStyle w:val="References"/>
        <w:spacing w:line="480" w:lineRule="auto"/>
        <w:rPr>
          <w:noProof/>
        </w:rPr>
      </w:pPr>
      <w:r>
        <w:rPr>
          <w:noProof/>
        </w:rPr>
        <w:t xml:space="preserve">Sealy, R. H. V. and V. Singh (2010). ‘The importance of role models and demographic context for senior women’s work identity development’, </w:t>
      </w:r>
      <w:r>
        <w:rPr>
          <w:i/>
          <w:noProof/>
        </w:rPr>
        <w:t>International Journal of Management Reviews</w:t>
      </w:r>
      <w:r>
        <w:rPr>
          <w:noProof/>
        </w:rPr>
        <w:t xml:space="preserve">, </w:t>
      </w:r>
      <w:r>
        <w:rPr>
          <w:b/>
          <w:noProof/>
        </w:rPr>
        <w:t>12</w:t>
      </w:r>
      <w:r>
        <w:rPr>
          <w:noProof/>
        </w:rPr>
        <w:t>, pp. 284–300.</w:t>
      </w:r>
    </w:p>
    <w:p w14:paraId="4A697593" w14:textId="77777777" w:rsidR="004414EF" w:rsidRDefault="004414EF" w:rsidP="004414EF">
      <w:pPr>
        <w:pStyle w:val="References"/>
        <w:spacing w:line="480" w:lineRule="auto"/>
        <w:rPr>
          <w:noProof/>
        </w:rPr>
      </w:pPr>
      <w:r>
        <w:rPr>
          <w:noProof/>
        </w:rPr>
        <w:t xml:space="preserve">Sims, D. B. P. (1993). ‘The formation of top managers: a discourse analysis of five managerial autobiographies’, </w:t>
      </w:r>
      <w:r>
        <w:rPr>
          <w:i/>
          <w:noProof/>
        </w:rPr>
        <w:t>British Journal of Management</w:t>
      </w:r>
      <w:r>
        <w:rPr>
          <w:noProof/>
        </w:rPr>
        <w:t xml:space="preserve">, </w:t>
      </w:r>
      <w:r>
        <w:rPr>
          <w:b/>
          <w:noProof/>
        </w:rPr>
        <w:t>4</w:t>
      </w:r>
      <w:r>
        <w:rPr>
          <w:noProof/>
        </w:rPr>
        <w:t>, pp. 57–68.</w:t>
      </w:r>
    </w:p>
    <w:p w14:paraId="4AD057AD" w14:textId="77777777" w:rsidR="004414EF" w:rsidRDefault="004414EF" w:rsidP="004414EF">
      <w:pPr>
        <w:pStyle w:val="References"/>
        <w:spacing w:line="480" w:lineRule="auto"/>
        <w:rPr>
          <w:noProof/>
        </w:rPr>
      </w:pPr>
      <w:r>
        <w:rPr>
          <w:noProof/>
        </w:rPr>
        <w:t xml:space="preserve">Singh, V., S. Vinnicombe and K. James (2006). ‘Constructing a professional identity: how young female managers use role models’, </w:t>
      </w:r>
      <w:r>
        <w:rPr>
          <w:i/>
          <w:noProof/>
        </w:rPr>
        <w:t>Women in Management Review</w:t>
      </w:r>
      <w:r>
        <w:rPr>
          <w:noProof/>
        </w:rPr>
        <w:t>,</w:t>
      </w:r>
      <w:r>
        <w:rPr>
          <w:b/>
          <w:noProof/>
        </w:rPr>
        <w:t xml:space="preserve"> 21</w:t>
      </w:r>
      <w:r>
        <w:rPr>
          <w:noProof/>
        </w:rPr>
        <w:t>, pp. 67–81.</w:t>
      </w:r>
    </w:p>
    <w:p w14:paraId="35C0686E" w14:textId="77777777" w:rsidR="004414EF" w:rsidRDefault="004414EF" w:rsidP="004414EF">
      <w:pPr>
        <w:pStyle w:val="References"/>
        <w:spacing w:line="480" w:lineRule="auto"/>
        <w:rPr>
          <w:noProof/>
        </w:rPr>
      </w:pPr>
      <w:r>
        <w:rPr>
          <w:noProof/>
        </w:rPr>
        <w:t xml:space="preserve">Sunderland, J. (2004). </w:t>
      </w:r>
      <w:r>
        <w:rPr>
          <w:i/>
          <w:noProof/>
        </w:rPr>
        <w:t>Gendered Discourses</w:t>
      </w:r>
      <w:r>
        <w:rPr>
          <w:noProof/>
        </w:rPr>
        <w:t>. Basingstoke: Palgrave.</w:t>
      </w:r>
    </w:p>
    <w:p w14:paraId="317322F9" w14:textId="77777777" w:rsidR="004414EF" w:rsidRDefault="004414EF" w:rsidP="004414EF">
      <w:pPr>
        <w:pStyle w:val="References"/>
        <w:spacing w:line="480" w:lineRule="auto"/>
        <w:rPr>
          <w:noProof/>
        </w:rPr>
      </w:pPr>
      <w:r>
        <w:rPr>
          <w:noProof/>
        </w:rPr>
        <w:t xml:space="preserve">Taylor, C. A., C. G. Lord, R. B. McIntyre and R. M. Paulson (2011). ‘The Hillary Clinton effect: when the same role model inspires or fails to inspire improved performance under stereotype threat’, </w:t>
      </w:r>
      <w:r>
        <w:rPr>
          <w:i/>
          <w:noProof/>
        </w:rPr>
        <w:t>Group Processes &amp; Intergroup Relations</w:t>
      </w:r>
      <w:r>
        <w:rPr>
          <w:noProof/>
        </w:rPr>
        <w:t xml:space="preserve">, </w:t>
      </w:r>
      <w:r>
        <w:rPr>
          <w:b/>
          <w:noProof/>
        </w:rPr>
        <w:t>14</w:t>
      </w:r>
      <w:r>
        <w:rPr>
          <w:noProof/>
        </w:rPr>
        <w:t>, 447–459.</w:t>
      </w:r>
    </w:p>
    <w:p w14:paraId="29116A39" w14:textId="77777777" w:rsidR="004414EF" w:rsidRDefault="004414EF" w:rsidP="004414EF">
      <w:pPr>
        <w:pStyle w:val="References"/>
        <w:spacing w:line="480" w:lineRule="auto"/>
        <w:rPr>
          <w:noProof/>
        </w:rPr>
      </w:pPr>
      <w:r>
        <w:rPr>
          <w:noProof/>
        </w:rPr>
        <w:t xml:space="preserve">Watson, T. J. (2009). ‘Narrative, life story and manager identity: a case study in autobiographical identity work’, </w:t>
      </w:r>
      <w:r>
        <w:rPr>
          <w:i/>
          <w:noProof/>
        </w:rPr>
        <w:t>Human Relations</w:t>
      </w:r>
      <w:r>
        <w:rPr>
          <w:noProof/>
        </w:rPr>
        <w:t xml:space="preserve">, </w:t>
      </w:r>
      <w:r>
        <w:rPr>
          <w:b/>
          <w:noProof/>
        </w:rPr>
        <w:t>62</w:t>
      </w:r>
      <w:r>
        <w:rPr>
          <w:noProof/>
        </w:rPr>
        <w:t>, pp. 425–452.</w:t>
      </w:r>
    </w:p>
    <w:p w14:paraId="1C24D64A" w14:textId="77777777" w:rsidR="004414EF" w:rsidRDefault="004414EF" w:rsidP="004414EF">
      <w:pPr>
        <w:pStyle w:val="References"/>
        <w:spacing w:line="480" w:lineRule="auto"/>
        <w:rPr>
          <w:noProof/>
        </w:rPr>
      </w:pPr>
      <w:r>
        <w:rPr>
          <w:noProof/>
        </w:rPr>
        <w:t xml:space="preserve">Wetherell, M. and J. Potter (1992). </w:t>
      </w:r>
      <w:r>
        <w:rPr>
          <w:i/>
          <w:noProof/>
        </w:rPr>
        <w:t>Mapping the Language of Racism: Discourse and the Legitimatisation of Exploitation</w:t>
      </w:r>
      <w:r>
        <w:rPr>
          <w:noProof/>
        </w:rPr>
        <w:t>. London: Harvester Wheatsheaf.</w:t>
      </w:r>
    </w:p>
    <w:p w14:paraId="4C3D9698" w14:textId="77777777" w:rsidR="004414EF" w:rsidRDefault="004414EF" w:rsidP="004414EF">
      <w:pPr>
        <w:pStyle w:val="References"/>
        <w:spacing w:line="480" w:lineRule="auto"/>
        <w:rPr>
          <w:i/>
        </w:rPr>
      </w:pPr>
      <w:proofErr w:type="spellStart"/>
      <w:r>
        <w:t>Wilhoit</w:t>
      </w:r>
      <w:proofErr w:type="spellEnd"/>
      <w:r>
        <w:t xml:space="preserve">, E.D. (2014). ‘Opting out (without kids): understanding non-mothers’ workplace exit in popular autobiographies’, </w:t>
      </w:r>
      <w:r>
        <w:rPr>
          <w:i/>
        </w:rPr>
        <w:t>Gender, Work &amp; Organization</w:t>
      </w:r>
      <w:r>
        <w:t>,</w:t>
      </w:r>
      <w:r>
        <w:rPr>
          <w:b/>
        </w:rPr>
        <w:t xml:space="preserve"> 21</w:t>
      </w:r>
      <w:r>
        <w:t>, pp. 260–72.</w:t>
      </w:r>
    </w:p>
    <w:p w14:paraId="71C72A85" w14:textId="77777777" w:rsidR="004414EF" w:rsidRDefault="004414EF" w:rsidP="004414EF">
      <w:pPr>
        <w:pStyle w:val="References"/>
        <w:spacing w:line="480" w:lineRule="auto"/>
        <w:rPr>
          <w:noProof/>
        </w:rPr>
      </w:pPr>
      <w:r>
        <w:rPr>
          <w:noProof/>
        </w:rPr>
        <w:t xml:space="preserve">Wood, G. and P. Budhwar (2014). ‘Advancing theory and research and the </w:t>
      </w:r>
      <w:r>
        <w:rPr>
          <w:i/>
          <w:iCs/>
          <w:noProof/>
        </w:rPr>
        <w:t>British Journal of Management</w:t>
      </w:r>
      <w:r>
        <w:rPr>
          <w:noProof/>
        </w:rPr>
        <w:t xml:space="preserve">’, </w:t>
      </w:r>
      <w:r>
        <w:rPr>
          <w:i/>
          <w:noProof/>
        </w:rPr>
        <w:t>British Journal of Management</w:t>
      </w:r>
      <w:r>
        <w:rPr>
          <w:noProof/>
        </w:rPr>
        <w:t xml:space="preserve">, </w:t>
      </w:r>
      <w:r>
        <w:rPr>
          <w:b/>
          <w:noProof/>
        </w:rPr>
        <w:t>25</w:t>
      </w:r>
      <w:r>
        <w:rPr>
          <w:noProof/>
        </w:rPr>
        <w:t>, pp.1–3.</w:t>
      </w:r>
    </w:p>
    <w:p w14:paraId="00B72057" w14:textId="77777777" w:rsidR="004414EF" w:rsidRDefault="004414EF" w:rsidP="004414EF">
      <w:pPr>
        <w:pStyle w:val="References"/>
        <w:spacing w:line="480" w:lineRule="auto"/>
        <w:rPr>
          <w:noProof/>
        </w:rPr>
      </w:pPr>
      <w:r>
        <w:rPr>
          <w:noProof/>
        </w:rPr>
        <w:lastRenderedPageBreak/>
        <w:t xml:space="preserve">Young, D. M., L. A. Rudman, H. M. Buettner and M. C. McLean (2013). ‘The influence of female role models on women’s implicit science congnitions’, </w:t>
      </w:r>
      <w:r>
        <w:rPr>
          <w:i/>
          <w:noProof/>
        </w:rPr>
        <w:t>Psychology of Women Quarterly,</w:t>
      </w:r>
      <w:r>
        <w:rPr>
          <w:noProof/>
        </w:rPr>
        <w:t xml:space="preserve"> </w:t>
      </w:r>
      <w:r>
        <w:rPr>
          <w:b/>
          <w:noProof/>
        </w:rPr>
        <w:t>37</w:t>
      </w:r>
      <w:r>
        <w:rPr>
          <w:noProof/>
        </w:rPr>
        <w:t>, pp. 283–292.</w:t>
      </w:r>
    </w:p>
    <w:p w14:paraId="0C604C00" w14:textId="77777777" w:rsidR="004414EF" w:rsidRPr="00FB2599" w:rsidRDefault="004414EF" w:rsidP="004414EF"/>
    <w:p w14:paraId="33E63ACF" w14:textId="77777777" w:rsidR="004414EF" w:rsidRDefault="004414EF" w:rsidP="0097403A"/>
    <w:sectPr w:rsidR="004414EF" w:rsidSect="00AB6812">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BDD02" w16cid:durableId="1DDD5193"/>
  <w16cid:commentId w16cid:paraId="185C1E91" w16cid:durableId="1DDD5231"/>
  <w16cid:commentId w16cid:paraId="459E752E" w16cid:durableId="1DDD53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4A22" w14:textId="77777777" w:rsidR="00200AB4" w:rsidRDefault="00200AB4" w:rsidP="004F5EB0">
      <w:r>
        <w:separator/>
      </w:r>
    </w:p>
  </w:endnote>
  <w:endnote w:type="continuationSeparator" w:id="0">
    <w:p w14:paraId="183F70BA" w14:textId="77777777" w:rsidR="00200AB4" w:rsidRDefault="00200AB4" w:rsidP="004F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51125"/>
      <w:docPartObj>
        <w:docPartGallery w:val="Page Numbers (Bottom of Page)"/>
        <w:docPartUnique/>
      </w:docPartObj>
    </w:sdtPr>
    <w:sdtEndPr>
      <w:rPr>
        <w:noProof/>
        <w:sz w:val="20"/>
      </w:rPr>
    </w:sdtEndPr>
    <w:sdtContent>
      <w:p w14:paraId="7E36EE50" w14:textId="4062CBFD" w:rsidR="00BC5627" w:rsidRPr="00026D1F" w:rsidRDefault="00BC5627" w:rsidP="004F5EB0">
        <w:pPr>
          <w:pStyle w:val="NoIndentNormal"/>
          <w:jc w:val="center"/>
          <w:rPr>
            <w:sz w:val="20"/>
          </w:rPr>
        </w:pPr>
        <w:r w:rsidRPr="00026D1F">
          <w:rPr>
            <w:sz w:val="20"/>
          </w:rPr>
          <w:fldChar w:fldCharType="begin"/>
        </w:r>
        <w:r w:rsidRPr="00026D1F">
          <w:rPr>
            <w:sz w:val="20"/>
          </w:rPr>
          <w:instrText xml:space="preserve"> PAGE   \* MERGEFORMAT </w:instrText>
        </w:r>
        <w:r w:rsidRPr="00026D1F">
          <w:rPr>
            <w:sz w:val="20"/>
          </w:rPr>
          <w:fldChar w:fldCharType="separate"/>
        </w:r>
        <w:r w:rsidR="00331502">
          <w:rPr>
            <w:noProof/>
            <w:sz w:val="20"/>
          </w:rPr>
          <w:t>20</w:t>
        </w:r>
        <w:r w:rsidRPr="00026D1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939F" w14:textId="77777777" w:rsidR="00200AB4" w:rsidRDefault="00200AB4" w:rsidP="004F5EB0">
      <w:r>
        <w:separator/>
      </w:r>
    </w:p>
  </w:footnote>
  <w:footnote w:type="continuationSeparator" w:id="0">
    <w:p w14:paraId="1F8D9A9E" w14:textId="77777777" w:rsidR="00200AB4" w:rsidRDefault="00200AB4" w:rsidP="004F5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E62"/>
    <w:multiLevelType w:val="hybridMultilevel"/>
    <w:tmpl w:val="F8046988"/>
    <w:lvl w:ilvl="0" w:tplc="08090011">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04A54F2B"/>
    <w:multiLevelType w:val="hybridMultilevel"/>
    <w:tmpl w:val="EDFEB1DA"/>
    <w:lvl w:ilvl="0" w:tplc="B16AA124">
      <w:start w:val="1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BD5926"/>
    <w:multiLevelType w:val="hybridMultilevel"/>
    <w:tmpl w:val="B4AA5BD8"/>
    <w:lvl w:ilvl="0" w:tplc="FDF4FD20">
      <w:start w:val="1"/>
      <w:numFmt w:val="bullet"/>
      <w:lvlText w:val="•"/>
      <w:lvlJc w:val="left"/>
      <w:pPr>
        <w:tabs>
          <w:tab w:val="num" w:pos="720"/>
        </w:tabs>
        <w:ind w:left="720" w:hanging="360"/>
      </w:pPr>
      <w:rPr>
        <w:rFonts w:ascii="Arial" w:hAnsi="Arial" w:hint="default"/>
      </w:rPr>
    </w:lvl>
    <w:lvl w:ilvl="1" w:tplc="4756349A" w:tentative="1">
      <w:start w:val="1"/>
      <w:numFmt w:val="bullet"/>
      <w:lvlText w:val="•"/>
      <w:lvlJc w:val="left"/>
      <w:pPr>
        <w:tabs>
          <w:tab w:val="num" w:pos="1440"/>
        </w:tabs>
        <w:ind w:left="1440" w:hanging="360"/>
      </w:pPr>
      <w:rPr>
        <w:rFonts w:ascii="Arial" w:hAnsi="Arial" w:hint="default"/>
      </w:rPr>
    </w:lvl>
    <w:lvl w:ilvl="2" w:tplc="6FF68B4E" w:tentative="1">
      <w:start w:val="1"/>
      <w:numFmt w:val="bullet"/>
      <w:lvlText w:val="•"/>
      <w:lvlJc w:val="left"/>
      <w:pPr>
        <w:tabs>
          <w:tab w:val="num" w:pos="2160"/>
        </w:tabs>
        <w:ind w:left="2160" w:hanging="360"/>
      </w:pPr>
      <w:rPr>
        <w:rFonts w:ascii="Arial" w:hAnsi="Arial" w:hint="default"/>
      </w:rPr>
    </w:lvl>
    <w:lvl w:ilvl="3" w:tplc="9A1ED5C8" w:tentative="1">
      <w:start w:val="1"/>
      <w:numFmt w:val="bullet"/>
      <w:lvlText w:val="•"/>
      <w:lvlJc w:val="left"/>
      <w:pPr>
        <w:tabs>
          <w:tab w:val="num" w:pos="2880"/>
        </w:tabs>
        <w:ind w:left="2880" w:hanging="360"/>
      </w:pPr>
      <w:rPr>
        <w:rFonts w:ascii="Arial" w:hAnsi="Arial" w:hint="default"/>
      </w:rPr>
    </w:lvl>
    <w:lvl w:ilvl="4" w:tplc="E03ABD84" w:tentative="1">
      <w:start w:val="1"/>
      <w:numFmt w:val="bullet"/>
      <w:lvlText w:val="•"/>
      <w:lvlJc w:val="left"/>
      <w:pPr>
        <w:tabs>
          <w:tab w:val="num" w:pos="3600"/>
        </w:tabs>
        <w:ind w:left="3600" w:hanging="360"/>
      </w:pPr>
      <w:rPr>
        <w:rFonts w:ascii="Arial" w:hAnsi="Arial" w:hint="default"/>
      </w:rPr>
    </w:lvl>
    <w:lvl w:ilvl="5" w:tplc="E64C8C76" w:tentative="1">
      <w:start w:val="1"/>
      <w:numFmt w:val="bullet"/>
      <w:lvlText w:val="•"/>
      <w:lvlJc w:val="left"/>
      <w:pPr>
        <w:tabs>
          <w:tab w:val="num" w:pos="4320"/>
        </w:tabs>
        <w:ind w:left="4320" w:hanging="360"/>
      </w:pPr>
      <w:rPr>
        <w:rFonts w:ascii="Arial" w:hAnsi="Arial" w:hint="default"/>
      </w:rPr>
    </w:lvl>
    <w:lvl w:ilvl="6" w:tplc="2D78A678" w:tentative="1">
      <w:start w:val="1"/>
      <w:numFmt w:val="bullet"/>
      <w:lvlText w:val="•"/>
      <w:lvlJc w:val="left"/>
      <w:pPr>
        <w:tabs>
          <w:tab w:val="num" w:pos="5040"/>
        </w:tabs>
        <w:ind w:left="5040" w:hanging="360"/>
      </w:pPr>
      <w:rPr>
        <w:rFonts w:ascii="Arial" w:hAnsi="Arial" w:hint="default"/>
      </w:rPr>
    </w:lvl>
    <w:lvl w:ilvl="7" w:tplc="C20E2F58" w:tentative="1">
      <w:start w:val="1"/>
      <w:numFmt w:val="bullet"/>
      <w:lvlText w:val="•"/>
      <w:lvlJc w:val="left"/>
      <w:pPr>
        <w:tabs>
          <w:tab w:val="num" w:pos="5760"/>
        </w:tabs>
        <w:ind w:left="5760" w:hanging="360"/>
      </w:pPr>
      <w:rPr>
        <w:rFonts w:ascii="Arial" w:hAnsi="Arial" w:hint="default"/>
      </w:rPr>
    </w:lvl>
    <w:lvl w:ilvl="8" w:tplc="C2C0F9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551691"/>
    <w:multiLevelType w:val="multilevel"/>
    <w:tmpl w:val="C4B0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82135"/>
    <w:multiLevelType w:val="multilevel"/>
    <w:tmpl w:val="377A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037C6"/>
    <w:multiLevelType w:val="multilevel"/>
    <w:tmpl w:val="E35C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93A32"/>
    <w:multiLevelType w:val="hybridMultilevel"/>
    <w:tmpl w:val="C2802734"/>
    <w:lvl w:ilvl="0" w:tplc="4B8EE160">
      <w:start w:val="1"/>
      <w:numFmt w:val="bullet"/>
      <w:lvlText w:val="•"/>
      <w:lvlJc w:val="left"/>
      <w:pPr>
        <w:tabs>
          <w:tab w:val="num" w:pos="720"/>
        </w:tabs>
        <w:ind w:left="720" w:hanging="360"/>
      </w:pPr>
      <w:rPr>
        <w:rFonts w:ascii="Arial" w:hAnsi="Arial" w:hint="default"/>
      </w:rPr>
    </w:lvl>
    <w:lvl w:ilvl="1" w:tplc="D3E47B7C" w:tentative="1">
      <w:start w:val="1"/>
      <w:numFmt w:val="bullet"/>
      <w:lvlText w:val="•"/>
      <w:lvlJc w:val="left"/>
      <w:pPr>
        <w:tabs>
          <w:tab w:val="num" w:pos="1440"/>
        </w:tabs>
        <w:ind w:left="1440" w:hanging="360"/>
      </w:pPr>
      <w:rPr>
        <w:rFonts w:ascii="Arial" w:hAnsi="Arial" w:hint="default"/>
      </w:rPr>
    </w:lvl>
    <w:lvl w:ilvl="2" w:tplc="B566B99C" w:tentative="1">
      <w:start w:val="1"/>
      <w:numFmt w:val="bullet"/>
      <w:lvlText w:val="•"/>
      <w:lvlJc w:val="left"/>
      <w:pPr>
        <w:tabs>
          <w:tab w:val="num" w:pos="2160"/>
        </w:tabs>
        <w:ind w:left="2160" w:hanging="360"/>
      </w:pPr>
      <w:rPr>
        <w:rFonts w:ascii="Arial" w:hAnsi="Arial" w:hint="default"/>
      </w:rPr>
    </w:lvl>
    <w:lvl w:ilvl="3" w:tplc="1CE02A58" w:tentative="1">
      <w:start w:val="1"/>
      <w:numFmt w:val="bullet"/>
      <w:lvlText w:val="•"/>
      <w:lvlJc w:val="left"/>
      <w:pPr>
        <w:tabs>
          <w:tab w:val="num" w:pos="2880"/>
        </w:tabs>
        <w:ind w:left="2880" w:hanging="360"/>
      </w:pPr>
      <w:rPr>
        <w:rFonts w:ascii="Arial" w:hAnsi="Arial" w:hint="default"/>
      </w:rPr>
    </w:lvl>
    <w:lvl w:ilvl="4" w:tplc="DD7800AE" w:tentative="1">
      <w:start w:val="1"/>
      <w:numFmt w:val="bullet"/>
      <w:lvlText w:val="•"/>
      <w:lvlJc w:val="left"/>
      <w:pPr>
        <w:tabs>
          <w:tab w:val="num" w:pos="3600"/>
        </w:tabs>
        <w:ind w:left="3600" w:hanging="360"/>
      </w:pPr>
      <w:rPr>
        <w:rFonts w:ascii="Arial" w:hAnsi="Arial" w:hint="default"/>
      </w:rPr>
    </w:lvl>
    <w:lvl w:ilvl="5" w:tplc="4CD4BABC" w:tentative="1">
      <w:start w:val="1"/>
      <w:numFmt w:val="bullet"/>
      <w:lvlText w:val="•"/>
      <w:lvlJc w:val="left"/>
      <w:pPr>
        <w:tabs>
          <w:tab w:val="num" w:pos="4320"/>
        </w:tabs>
        <w:ind w:left="4320" w:hanging="360"/>
      </w:pPr>
      <w:rPr>
        <w:rFonts w:ascii="Arial" w:hAnsi="Arial" w:hint="default"/>
      </w:rPr>
    </w:lvl>
    <w:lvl w:ilvl="6" w:tplc="5D04B58C" w:tentative="1">
      <w:start w:val="1"/>
      <w:numFmt w:val="bullet"/>
      <w:lvlText w:val="•"/>
      <w:lvlJc w:val="left"/>
      <w:pPr>
        <w:tabs>
          <w:tab w:val="num" w:pos="5040"/>
        </w:tabs>
        <w:ind w:left="5040" w:hanging="360"/>
      </w:pPr>
      <w:rPr>
        <w:rFonts w:ascii="Arial" w:hAnsi="Arial" w:hint="default"/>
      </w:rPr>
    </w:lvl>
    <w:lvl w:ilvl="7" w:tplc="4ABEE35C" w:tentative="1">
      <w:start w:val="1"/>
      <w:numFmt w:val="bullet"/>
      <w:lvlText w:val="•"/>
      <w:lvlJc w:val="left"/>
      <w:pPr>
        <w:tabs>
          <w:tab w:val="num" w:pos="5760"/>
        </w:tabs>
        <w:ind w:left="5760" w:hanging="360"/>
      </w:pPr>
      <w:rPr>
        <w:rFonts w:ascii="Arial" w:hAnsi="Arial" w:hint="default"/>
      </w:rPr>
    </w:lvl>
    <w:lvl w:ilvl="8" w:tplc="DA6A90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406F12"/>
    <w:multiLevelType w:val="hybridMultilevel"/>
    <w:tmpl w:val="B330C25C"/>
    <w:lvl w:ilvl="0" w:tplc="BECE828A">
      <w:start w:val="1"/>
      <w:numFmt w:val="bullet"/>
      <w:lvlText w:val="•"/>
      <w:lvlJc w:val="left"/>
      <w:pPr>
        <w:tabs>
          <w:tab w:val="num" w:pos="720"/>
        </w:tabs>
        <w:ind w:left="720" w:hanging="360"/>
      </w:pPr>
      <w:rPr>
        <w:rFonts w:ascii="Arial" w:hAnsi="Arial" w:hint="default"/>
      </w:rPr>
    </w:lvl>
    <w:lvl w:ilvl="1" w:tplc="807CA968" w:tentative="1">
      <w:start w:val="1"/>
      <w:numFmt w:val="bullet"/>
      <w:lvlText w:val="•"/>
      <w:lvlJc w:val="left"/>
      <w:pPr>
        <w:tabs>
          <w:tab w:val="num" w:pos="1440"/>
        </w:tabs>
        <w:ind w:left="1440" w:hanging="360"/>
      </w:pPr>
      <w:rPr>
        <w:rFonts w:ascii="Arial" w:hAnsi="Arial" w:hint="default"/>
      </w:rPr>
    </w:lvl>
    <w:lvl w:ilvl="2" w:tplc="90CC7D9A" w:tentative="1">
      <w:start w:val="1"/>
      <w:numFmt w:val="bullet"/>
      <w:lvlText w:val="•"/>
      <w:lvlJc w:val="left"/>
      <w:pPr>
        <w:tabs>
          <w:tab w:val="num" w:pos="2160"/>
        </w:tabs>
        <w:ind w:left="2160" w:hanging="360"/>
      </w:pPr>
      <w:rPr>
        <w:rFonts w:ascii="Arial" w:hAnsi="Arial" w:hint="default"/>
      </w:rPr>
    </w:lvl>
    <w:lvl w:ilvl="3" w:tplc="F90AB66E" w:tentative="1">
      <w:start w:val="1"/>
      <w:numFmt w:val="bullet"/>
      <w:lvlText w:val="•"/>
      <w:lvlJc w:val="left"/>
      <w:pPr>
        <w:tabs>
          <w:tab w:val="num" w:pos="2880"/>
        </w:tabs>
        <w:ind w:left="2880" w:hanging="360"/>
      </w:pPr>
      <w:rPr>
        <w:rFonts w:ascii="Arial" w:hAnsi="Arial" w:hint="default"/>
      </w:rPr>
    </w:lvl>
    <w:lvl w:ilvl="4" w:tplc="4EE4EF86" w:tentative="1">
      <w:start w:val="1"/>
      <w:numFmt w:val="bullet"/>
      <w:lvlText w:val="•"/>
      <w:lvlJc w:val="left"/>
      <w:pPr>
        <w:tabs>
          <w:tab w:val="num" w:pos="3600"/>
        </w:tabs>
        <w:ind w:left="3600" w:hanging="360"/>
      </w:pPr>
      <w:rPr>
        <w:rFonts w:ascii="Arial" w:hAnsi="Arial" w:hint="default"/>
      </w:rPr>
    </w:lvl>
    <w:lvl w:ilvl="5" w:tplc="9348D922" w:tentative="1">
      <w:start w:val="1"/>
      <w:numFmt w:val="bullet"/>
      <w:lvlText w:val="•"/>
      <w:lvlJc w:val="left"/>
      <w:pPr>
        <w:tabs>
          <w:tab w:val="num" w:pos="4320"/>
        </w:tabs>
        <w:ind w:left="4320" w:hanging="360"/>
      </w:pPr>
      <w:rPr>
        <w:rFonts w:ascii="Arial" w:hAnsi="Arial" w:hint="default"/>
      </w:rPr>
    </w:lvl>
    <w:lvl w:ilvl="6" w:tplc="AFFABA32" w:tentative="1">
      <w:start w:val="1"/>
      <w:numFmt w:val="bullet"/>
      <w:lvlText w:val="•"/>
      <w:lvlJc w:val="left"/>
      <w:pPr>
        <w:tabs>
          <w:tab w:val="num" w:pos="5040"/>
        </w:tabs>
        <w:ind w:left="5040" w:hanging="360"/>
      </w:pPr>
      <w:rPr>
        <w:rFonts w:ascii="Arial" w:hAnsi="Arial" w:hint="default"/>
      </w:rPr>
    </w:lvl>
    <w:lvl w:ilvl="7" w:tplc="A6E2A638" w:tentative="1">
      <w:start w:val="1"/>
      <w:numFmt w:val="bullet"/>
      <w:lvlText w:val="•"/>
      <w:lvlJc w:val="left"/>
      <w:pPr>
        <w:tabs>
          <w:tab w:val="num" w:pos="5760"/>
        </w:tabs>
        <w:ind w:left="5760" w:hanging="360"/>
      </w:pPr>
      <w:rPr>
        <w:rFonts w:ascii="Arial" w:hAnsi="Arial" w:hint="default"/>
      </w:rPr>
    </w:lvl>
    <w:lvl w:ilvl="8" w:tplc="4DFE6A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D6140F"/>
    <w:multiLevelType w:val="hybridMultilevel"/>
    <w:tmpl w:val="580C2BB0"/>
    <w:lvl w:ilvl="0" w:tplc="63CE672C">
      <w:start w:val="1"/>
      <w:numFmt w:val="bullet"/>
      <w:lvlText w:val="•"/>
      <w:lvlJc w:val="left"/>
      <w:pPr>
        <w:tabs>
          <w:tab w:val="num" w:pos="720"/>
        </w:tabs>
        <w:ind w:left="720" w:hanging="360"/>
      </w:pPr>
      <w:rPr>
        <w:rFonts w:ascii="Arial" w:hAnsi="Arial" w:hint="default"/>
      </w:rPr>
    </w:lvl>
    <w:lvl w:ilvl="1" w:tplc="85FEC436" w:tentative="1">
      <w:start w:val="1"/>
      <w:numFmt w:val="bullet"/>
      <w:lvlText w:val="•"/>
      <w:lvlJc w:val="left"/>
      <w:pPr>
        <w:tabs>
          <w:tab w:val="num" w:pos="1440"/>
        </w:tabs>
        <w:ind w:left="1440" w:hanging="360"/>
      </w:pPr>
      <w:rPr>
        <w:rFonts w:ascii="Arial" w:hAnsi="Arial" w:hint="default"/>
      </w:rPr>
    </w:lvl>
    <w:lvl w:ilvl="2" w:tplc="C73E26AA" w:tentative="1">
      <w:start w:val="1"/>
      <w:numFmt w:val="bullet"/>
      <w:lvlText w:val="•"/>
      <w:lvlJc w:val="left"/>
      <w:pPr>
        <w:tabs>
          <w:tab w:val="num" w:pos="2160"/>
        </w:tabs>
        <w:ind w:left="2160" w:hanging="360"/>
      </w:pPr>
      <w:rPr>
        <w:rFonts w:ascii="Arial" w:hAnsi="Arial" w:hint="default"/>
      </w:rPr>
    </w:lvl>
    <w:lvl w:ilvl="3" w:tplc="B23880C8" w:tentative="1">
      <w:start w:val="1"/>
      <w:numFmt w:val="bullet"/>
      <w:lvlText w:val="•"/>
      <w:lvlJc w:val="left"/>
      <w:pPr>
        <w:tabs>
          <w:tab w:val="num" w:pos="2880"/>
        </w:tabs>
        <w:ind w:left="2880" w:hanging="360"/>
      </w:pPr>
      <w:rPr>
        <w:rFonts w:ascii="Arial" w:hAnsi="Arial" w:hint="default"/>
      </w:rPr>
    </w:lvl>
    <w:lvl w:ilvl="4" w:tplc="05D2C5C6" w:tentative="1">
      <w:start w:val="1"/>
      <w:numFmt w:val="bullet"/>
      <w:lvlText w:val="•"/>
      <w:lvlJc w:val="left"/>
      <w:pPr>
        <w:tabs>
          <w:tab w:val="num" w:pos="3600"/>
        </w:tabs>
        <w:ind w:left="3600" w:hanging="360"/>
      </w:pPr>
      <w:rPr>
        <w:rFonts w:ascii="Arial" w:hAnsi="Arial" w:hint="default"/>
      </w:rPr>
    </w:lvl>
    <w:lvl w:ilvl="5" w:tplc="AF74A8CE" w:tentative="1">
      <w:start w:val="1"/>
      <w:numFmt w:val="bullet"/>
      <w:lvlText w:val="•"/>
      <w:lvlJc w:val="left"/>
      <w:pPr>
        <w:tabs>
          <w:tab w:val="num" w:pos="4320"/>
        </w:tabs>
        <w:ind w:left="4320" w:hanging="360"/>
      </w:pPr>
      <w:rPr>
        <w:rFonts w:ascii="Arial" w:hAnsi="Arial" w:hint="default"/>
      </w:rPr>
    </w:lvl>
    <w:lvl w:ilvl="6" w:tplc="6BFAD00C" w:tentative="1">
      <w:start w:val="1"/>
      <w:numFmt w:val="bullet"/>
      <w:lvlText w:val="•"/>
      <w:lvlJc w:val="left"/>
      <w:pPr>
        <w:tabs>
          <w:tab w:val="num" w:pos="5040"/>
        </w:tabs>
        <w:ind w:left="5040" w:hanging="360"/>
      </w:pPr>
      <w:rPr>
        <w:rFonts w:ascii="Arial" w:hAnsi="Arial" w:hint="default"/>
      </w:rPr>
    </w:lvl>
    <w:lvl w:ilvl="7" w:tplc="E3D4C6C0" w:tentative="1">
      <w:start w:val="1"/>
      <w:numFmt w:val="bullet"/>
      <w:lvlText w:val="•"/>
      <w:lvlJc w:val="left"/>
      <w:pPr>
        <w:tabs>
          <w:tab w:val="num" w:pos="5760"/>
        </w:tabs>
        <w:ind w:left="5760" w:hanging="360"/>
      </w:pPr>
      <w:rPr>
        <w:rFonts w:ascii="Arial" w:hAnsi="Arial" w:hint="default"/>
      </w:rPr>
    </w:lvl>
    <w:lvl w:ilvl="8" w:tplc="3DAEAD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AD3627"/>
    <w:multiLevelType w:val="hybridMultilevel"/>
    <w:tmpl w:val="4E9C2A76"/>
    <w:lvl w:ilvl="0" w:tplc="B16AA124">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D6BB5"/>
    <w:multiLevelType w:val="multilevel"/>
    <w:tmpl w:val="764E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F5DA4"/>
    <w:multiLevelType w:val="hybridMultilevel"/>
    <w:tmpl w:val="C6F65EAE"/>
    <w:lvl w:ilvl="0" w:tplc="7F58BA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233DF"/>
    <w:multiLevelType w:val="hybridMultilevel"/>
    <w:tmpl w:val="6CEE6738"/>
    <w:lvl w:ilvl="0" w:tplc="2A94D8FA">
      <w:start w:val="1"/>
      <w:numFmt w:val="bullet"/>
      <w:lvlText w:val="•"/>
      <w:lvlJc w:val="left"/>
      <w:pPr>
        <w:tabs>
          <w:tab w:val="num" w:pos="720"/>
        </w:tabs>
        <w:ind w:left="720" w:hanging="360"/>
      </w:pPr>
      <w:rPr>
        <w:rFonts w:ascii="Arial" w:hAnsi="Arial" w:hint="default"/>
      </w:rPr>
    </w:lvl>
    <w:lvl w:ilvl="1" w:tplc="6C72C44E" w:tentative="1">
      <w:start w:val="1"/>
      <w:numFmt w:val="bullet"/>
      <w:lvlText w:val="•"/>
      <w:lvlJc w:val="left"/>
      <w:pPr>
        <w:tabs>
          <w:tab w:val="num" w:pos="1440"/>
        </w:tabs>
        <w:ind w:left="1440" w:hanging="360"/>
      </w:pPr>
      <w:rPr>
        <w:rFonts w:ascii="Arial" w:hAnsi="Arial" w:hint="default"/>
      </w:rPr>
    </w:lvl>
    <w:lvl w:ilvl="2" w:tplc="97BA2FF2" w:tentative="1">
      <w:start w:val="1"/>
      <w:numFmt w:val="bullet"/>
      <w:lvlText w:val="•"/>
      <w:lvlJc w:val="left"/>
      <w:pPr>
        <w:tabs>
          <w:tab w:val="num" w:pos="2160"/>
        </w:tabs>
        <w:ind w:left="2160" w:hanging="360"/>
      </w:pPr>
      <w:rPr>
        <w:rFonts w:ascii="Arial" w:hAnsi="Arial" w:hint="default"/>
      </w:rPr>
    </w:lvl>
    <w:lvl w:ilvl="3" w:tplc="DBD65D60" w:tentative="1">
      <w:start w:val="1"/>
      <w:numFmt w:val="bullet"/>
      <w:lvlText w:val="•"/>
      <w:lvlJc w:val="left"/>
      <w:pPr>
        <w:tabs>
          <w:tab w:val="num" w:pos="2880"/>
        </w:tabs>
        <w:ind w:left="2880" w:hanging="360"/>
      </w:pPr>
      <w:rPr>
        <w:rFonts w:ascii="Arial" w:hAnsi="Arial" w:hint="default"/>
      </w:rPr>
    </w:lvl>
    <w:lvl w:ilvl="4" w:tplc="8042D6E0" w:tentative="1">
      <w:start w:val="1"/>
      <w:numFmt w:val="bullet"/>
      <w:lvlText w:val="•"/>
      <w:lvlJc w:val="left"/>
      <w:pPr>
        <w:tabs>
          <w:tab w:val="num" w:pos="3600"/>
        </w:tabs>
        <w:ind w:left="3600" w:hanging="360"/>
      </w:pPr>
      <w:rPr>
        <w:rFonts w:ascii="Arial" w:hAnsi="Arial" w:hint="default"/>
      </w:rPr>
    </w:lvl>
    <w:lvl w:ilvl="5" w:tplc="E83A947E" w:tentative="1">
      <w:start w:val="1"/>
      <w:numFmt w:val="bullet"/>
      <w:lvlText w:val="•"/>
      <w:lvlJc w:val="left"/>
      <w:pPr>
        <w:tabs>
          <w:tab w:val="num" w:pos="4320"/>
        </w:tabs>
        <w:ind w:left="4320" w:hanging="360"/>
      </w:pPr>
      <w:rPr>
        <w:rFonts w:ascii="Arial" w:hAnsi="Arial" w:hint="default"/>
      </w:rPr>
    </w:lvl>
    <w:lvl w:ilvl="6" w:tplc="4F2E0DF2" w:tentative="1">
      <w:start w:val="1"/>
      <w:numFmt w:val="bullet"/>
      <w:lvlText w:val="•"/>
      <w:lvlJc w:val="left"/>
      <w:pPr>
        <w:tabs>
          <w:tab w:val="num" w:pos="5040"/>
        </w:tabs>
        <w:ind w:left="5040" w:hanging="360"/>
      </w:pPr>
      <w:rPr>
        <w:rFonts w:ascii="Arial" w:hAnsi="Arial" w:hint="default"/>
      </w:rPr>
    </w:lvl>
    <w:lvl w:ilvl="7" w:tplc="7C4CD718" w:tentative="1">
      <w:start w:val="1"/>
      <w:numFmt w:val="bullet"/>
      <w:lvlText w:val="•"/>
      <w:lvlJc w:val="left"/>
      <w:pPr>
        <w:tabs>
          <w:tab w:val="num" w:pos="5760"/>
        </w:tabs>
        <w:ind w:left="5760" w:hanging="360"/>
      </w:pPr>
      <w:rPr>
        <w:rFonts w:ascii="Arial" w:hAnsi="Arial" w:hint="default"/>
      </w:rPr>
    </w:lvl>
    <w:lvl w:ilvl="8" w:tplc="4342A7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1D5FD6"/>
    <w:multiLevelType w:val="hybridMultilevel"/>
    <w:tmpl w:val="BA0A9FD2"/>
    <w:lvl w:ilvl="0" w:tplc="CC1A9586">
      <w:start w:val="1"/>
      <w:numFmt w:val="bullet"/>
      <w:lvlText w:val="•"/>
      <w:lvlJc w:val="left"/>
      <w:pPr>
        <w:tabs>
          <w:tab w:val="num" w:pos="720"/>
        </w:tabs>
        <w:ind w:left="720" w:hanging="360"/>
      </w:pPr>
      <w:rPr>
        <w:rFonts w:ascii="Arial" w:hAnsi="Arial" w:hint="default"/>
      </w:rPr>
    </w:lvl>
    <w:lvl w:ilvl="1" w:tplc="AC62BAD6" w:tentative="1">
      <w:start w:val="1"/>
      <w:numFmt w:val="bullet"/>
      <w:lvlText w:val="•"/>
      <w:lvlJc w:val="left"/>
      <w:pPr>
        <w:tabs>
          <w:tab w:val="num" w:pos="1440"/>
        </w:tabs>
        <w:ind w:left="1440" w:hanging="360"/>
      </w:pPr>
      <w:rPr>
        <w:rFonts w:ascii="Arial" w:hAnsi="Arial" w:hint="default"/>
      </w:rPr>
    </w:lvl>
    <w:lvl w:ilvl="2" w:tplc="24D44C24" w:tentative="1">
      <w:start w:val="1"/>
      <w:numFmt w:val="bullet"/>
      <w:lvlText w:val="•"/>
      <w:lvlJc w:val="left"/>
      <w:pPr>
        <w:tabs>
          <w:tab w:val="num" w:pos="2160"/>
        </w:tabs>
        <w:ind w:left="2160" w:hanging="360"/>
      </w:pPr>
      <w:rPr>
        <w:rFonts w:ascii="Arial" w:hAnsi="Arial" w:hint="default"/>
      </w:rPr>
    </w:lvl>
    <w:lvl w:ilvl="3" w:tplc="5E762FC6" w:tentative="1">
      <w:start w:val="1"/>
      <w:numFmt w:val="bullet"/>
      <w:lvlText w:val="•"/>
      <w:lvlJc w:val="left"/>
      <w:pPr>
        <w:tabs>
          <w:tab w:val="num" w:pos="2880"/>
        </w:tabs>
        <w:ind w:left="2880" w:hanging="360"/>
      </w:pPr>
      <w:rPr>
        <w:rFonts w:ascii="Arial" w:hAnsi="Arial" w:hint="default"/>
      </w:rPr>
    </w:lvl>
    <w:lvl w:ilvl="4" w:tplc="237A6798" w:tentative="1">
      <w:start w:val="1"/>
      <w:numFmt w:val="bullet"/>
      <w:lvlText w:val="•"/>
      <w:lvlJc w:val="left"/>
      <w:pPr>
        <w:tabs>
          <w:tab w:val="num" w:pos="3600"/>
        </w:tabs>
        <w:ind w:left="3600" w:hanging="360"/>
      </w:pPr>
      <w:rPr>
        <w:rFonts w:ascii="Arial" w:hAnsi="Arial" w:hint="default"/>
      </w:rPr>
    </w:lvl>
    <w:lvl w:ilvl="5" w:tplc="CD5A785E" w:tentative="1">
      <w:start w:val="1"/>
      <w:numFmt w:val="bullet"/>
      <w:lvlText w:val="•"/>
      <w:lvlJc w:val="left"/>
      <w:pPr>
        <w:tabs>
          <w:tab w:val="num" w:pos="4320"/>
        </w:tabs>
        <w:ind w:left="4320" w:hanging="360"/>
      </w:pPr>
      <w:rPr>
        <w:rFonts w:ascii="Arial" w:hAnsi="Arial" w:hint="default"/>
      </w:rPr>
    </w:lvl>
    <w:lvl w:ilvl="6" w:tplc="2CAABF52" w:tentative="1">
      <w:start w:val="1"/>
      <w:numFmt w:val="bullet"/>
      <w:lvlText w:val="•"/>
      <w:lvlJc w:val="left"/>
      <w:pPr>
        <w:tabs>
          <w:tab w:val="num" w:pos="5040"/>
        </w:tabs>
        <w:ind w:left="5040" w:hanging="360"/>
      </w:pPr>
      <w:rPr>
        <w:rFonts w:ascii="Arial" w:hAnsi="Arial" w:hint="default"/>
      </w:rPr>
    </w:lvl>
    <w:lvl w:ilvl="7" w:tplc="4694F1C6" w:tentative="1">
      <w:start w:val="1"/>
      <w:numFmt w:val="bullet"/>
      <w:lvlText w:val="•"/>
      <w:lvlJc w:val="left"/>
      <w:pPr>
        <w:tabs>
          <w:tab w:val="num" w:pos="5760"/>
        </w:tabs>
        <w:ind w:left="5760" w:hanging="360"/>
      </w:pPr>
      <w:rPr>
        <w:rFonts w:ascii="Arial" w:hAnsi="Arial" w:hint="default"/>
      </w:rPr>
    </w:lvl>
    <w:lvl w:ilvl="8" w:tplc="D44633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F0151D"/>
    <w:multiLevelType w:val="hybridMultilevel"/>
    <w:tmpl w:val="29BEC8CE"/>
    <w:lvl w:ilvl="0" w:tplc="733E7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12B34"/>
    <w:multiLevelType w:val="hybridMultilevel"/>
    <w:tmpl w:val="36B8AE88"/>
    <w:lvl w:ilvl="0" w:tplc="4B58DD9A">
      <w:start w:val="1"/>
      <w:numFmt w:val="bullet"/>
      <w:lvlText w:val="•"/>
      <w:lvlJc w:val="left"/>
      <w:pPr>
        <w:tabs>
          <w:tab w:val="num" w:pos="720"/>
        </w:tabs>
        <w:ind w:left="720" w:hanging="360"/>
      </w:pPr>
      <w:rPr>
        <w:rFonts w:ascii="Arial" w:hAnsi="Arial" w:hint="default"/>
      </w:rPr>
    </w:lvl>
    <w:lvl w:ilvl="1" w:tplc="0E8689AC" w:tentative="1">
      <w:start w:val="1"/>
      <w:numFmt w:val="bullet"/>
      <w:lvlText w:val="•"/>
      <w:lvlJc w:val="left"/>
      <w:pPr>
        <w:tabs>
          <w:tab w:val="num" w:pos="1440"/>
        </w:tabs>
        <w:ind w:left="1440" w:hanging="360"/>
      </w:pPr>
      <w:rPr>
        <w:rFonts w:ascii="Arial" w:hAnsi="Arial" w:hint="default"/>
      </w:rPr>
    </w:lvl>
    <w:lvl w:ilvl="2" w:tplc="0B6EDE7C" w:tentative="1">
      <w:start w:val="1"/>
      <w:numFmt w:val="bullet"/>
      <w:lvlText w:val="•"/>
      <w:lvlJc w:val="left"/>
      <w:pPr>
        <w:tabs>
          <w:tab w:val="num" w:pos="2160"/>
        </w:tabs>
        <w:ind w:left="2160" w:hanging="360"/>
      </w:pPr>
      <w:rPr>
        <w:rFonts w:ascii="Arial" w:hAnsi="Arial" w:hint="default"/>
      </w:rPr>
    </w:lvl>
    <w:lvl w:ilvl="3" w:tplc="EC865F0E" w:tentative="1">
      <w:start w:val="1"/>
      <w:numFmt w:val="bullet"/>
      <w:lvlText w:val="•"/>
      <w:lvlJc w:val="left"/>
      <w:pPr>
        <w:tabs>
          <w:tab w:val="num" w:pos="2880"/>
        </w:tabs>
        <w:ind w:left="2880" w:hanging="360"/>
      </w:pPr>
      <w:rPr>
        <w:rFonts w:ascii="Arial" w:hAnsi="Arial" w:hint="default"/>
      </w:rPr>
    </w:lvl>
    <w:lvl w:ilvl="4" w:tplc="FEFCB92E" w:tentative="1">
      <w:start w:val="1"/>
      <w:numFmt w:val="bullet"/>
      <w:lvlText w:val="•"/>
      <w:lvlJc w:val="left"/>
      <w:pPr>
        <w:tabs>
          <w:tab w:val="num" w:pos="3600"/>
        </w:tabs>
        <w:ind w:left="3600" w:hanging="360"/>
      </w:pPr>
      <w:rPr>
        <w:rFonts w:ascii="Arial" w:hAnsi="Arial" w:hint="default"/>
      </w:rPr>
    </w:lvl>
    <w:lvl w:ilvl="5" w:tplc="C48CDA46" w:tentative="1">
      <w:start w:val="1"/>
      <w:numFmt w:val="bullet"/>
      <w:lvlText w:val="•"/>
      <w:lvlJc w:val="left"/>
      <w:pPr>
        <w:tabs>
          <w:tab w:val="num" w:pos="4320"/>
        </w:tabs>
        <w:ind w:left="4320" w:hanging="360"/>
      </w:pPr>
      <w:rPr>
        <w:rFonts w:ascii="Arial" w:hAnsi="Arial" w:hint="default"/>
      </w:rPr>
    </w:lvl>
    <w:lvl w:ilvl="6" w:tplc="3DE4BFF8" w:tentative="1">
      <w:start w:val="1"/>
      <w:numFmt w:val="bullet"/>
      <w:lvlText w:val="•"/>
      <w:lvlJc w:val="left"/>
      <w:pPr>
        <w:tabs>
          <w:tab w:val="num" w:pos="5040"/>
        </w:tabs>
        <w:ind w:left="5040" w:hanging="360"/>
      </w:pPr>
      <w:rPr>
        <w:rFonts w:ascii="Arial" w:hAnsi="Arial" w:hint="default"/>
      </w:rPr>
    </w:lvl>
    <w:lvl w:ilvl="7" w:tplc="1AB0163C" w:tentative="1">
      <w:start w:val="1"/>
      <w:numFmt w:val="bullet"/>
      <w:lvlText w:val="•"/>
      <w:lvlJc w:val="left"/>
      <w:pPr>
        <w:tabs>
          <w:tab w:val="num" w:pos="5760"/>
        </w:tabs>
        <w:ind w:left="5760" w:hanging="360"/>
      </w:pPr>
      <w:rPr>
        <w:rFonts w:ascii="Arial" w:hAnsi="Arial" w:hint="default"/>
      </w:rPr>
    </w:lvl>
    <w:lvl w:ilvl="8" w:tplc="6B32EE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695FB6"/>
    <w:multiLevelType w:val="hybridMultilevel"/>
    <w:tmpl w:val="347E2378"/>
    <w:lvl w:ilvl="0" w:tplc="38B4DB64">
      <w:start w:val="1"/>
      <w:numFmt w:val="bullet"/>
      <w:lvlText w:val="•"/>
      <w:lvlJc w:val="left"/>
      <w:pPr>
        <w:tabs>
          <w:tab w:val="num" w:pos="720"/>
        </w:tabs>
        <w:ind w:left="720" w:hanging="360"/>
      </w:pPr>
      <w:rPr>
        <w:rFonts w:ascii="Arial" w:hAnsi="Arial" w:hint="default"/>
      </w:rPr>
    </w:lvl>
    <w:lvl w:ilvl="1" w:tplc="38E8928C">
      <w:start w:val="1"/>
      <w:numFmt w:val="bullet"/>
      <w:lvlText w:val="•"/>
      <w:lvlJc w:val="left"/>
      <w:pPr>
        <w:tabs>
          <w:tab w:val="num" w:pos="1440"/>
        </w:tabs>
        <w:ind w:left="1440" w:hanging="360"/>
      </w:pPr>
      <w:rPr>
        <w:rFonts w:ascii="Arial" w:hAnsi="Arial" w:hint="default"/>
      </w:rPr>
    </w:lvl>
    <w:lvl w:ilvl="2" w:tplc="897609AA" w:tentative="1">
      <w:start w:val="1"/>
      <w:numFmt w:val="bullet"/>
      <w:lvlText w:val="•"/>
      <w:lvlJc w:val="left"/>
      <w:pPr>
        <w:tabs>
          <w:tab w:val="num" w:pos="2160"/>
        </w:tabs>
        <w:ind w:left="2160" w:hanging="360"/>
      </w:pPr>
      <w:rPr>
        <w:rFonts w:ascii="Arial" w:hAnsi="Arial" w:hint="default"/>
      </w:rPr>
    </w:lvl>
    <w:lvl w:ilvl="3" w:tplc="0AAA5DCE" w:tentative="1">
      <w:start w:val="1"/>
      <w:numFmt w:val="bullet"/>
      <w:lvlText w:val="•"/>
      <w:lvlJc w:val="left"/>
      <w:pPr>
        <w:tabs>
          <w:tab w:val="num" w:pos="2880"/>
        </w:tabs>
        <w:ind w:left="2880" w:hanging="360"/>
      </w:pPr>
      <w:rPr>
        <w:rFonts w:ascii="Arial" w:hAnsi="Arial" w:hint="default"/>
      </w:rPr>
    </w:lvl>
    <w:lvl w:ilvl="4" w:tplc="01B4A08C" w:tentative="1">
      <w:start w:val="1"/>
      <w:numFmt w:val="bullet"/>
      <w:lvlText w:val="•"/>
      <w:lvlJc w:val="left"/>
      <w:pPr>
        <w:tabs>
          <w:tab w:val="num" w:pos="3600"/>
        </w:tabs>
        <w:ind w:left="3600" w:hanging="360"/>
      </w:pPr>
      <w:rPr>
        <w:rFonts w:ascii="Arial" w:hAnsi="Arial" w:hint="default"/>
      </w:rPr>
    </w:lvl>
    <w:lvl w:ilvl="5" w:tplc="8522F0B4" w:tentative="1">
      <w:start w:val="1"/>
      <w:numFmt w:val="bullet"/>
      <w:lvlText w:val="•"/>
      <w:lvlJc w:val="left"/>
      <w:pPr>
        <w:tabs>
          <w:tab w:val="num" w:pos="4320"/>
        </w:tabs>
        <w:ind w:left="4320" w:hanging="360"/>
      </w:pPr>
      <w:rPr>
        <w:rFonts w:ascii="Arial" w:hAnsi="Arial" w:hint="default"/>
      </w:rPr>
    </w:lvl>
    <w:lvl w:ilvl="6" w:tplc="D32E3780" w:tentative="1">
      <w:start w:val="1"/>
      <w:numFmt w:val="bullet"/>
      <w:lvlText w:val="•"/>
      <w:lvlJc w:val="left"/>
      <w:pPr>
        <w:tabs>
          <w:tab w:val="num" w:pos="5040"/>
        </w:tabs>
        <w:ind w:left="5040" w:hanging="360"/>
      </w:pPr>
      <w:rPr>
        <w:rFonts w:ascii="Arial" w:hAnsi="Arial" w:hint="default"/>
      </w:rPr>
    </w:lvl>
    <w:lvl w:ilvl="7" w:tplc="805CCAE4" w:tentative="1">
      <w:start w:val="1"/>
      <w:numFmt w:val="bullet"/>
      <w:lvlText w:val="•"/>
      <w:lvlJc w:val="left"/>
      <w:pPr>
        <w:tabs>
          <w:tab w:val="num" w:pos="5760"/>
        </w:tabs>
        <w:ind w:left="5760" w:hanging="360"/>
      </w:pPr>
      <w:rPr>
        <w:rFonts w:ascii="Arial" w:hAnsi="Arial" w:hint="default"/>
      </w:rPr>
    </w:lvl>
    <w:lvl w:ilvl="8" w:tplc="0B5ADC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506332"/>
    <w:multiLevelType w:val="hybridMultilevel"/>
    <w:tmpl w:val="5BF8A5B2"/>
    <w:lvl w:ilvl="0" w:tplc="4CB41636">
      <w:start w:val="1"/>
      <w:numFmt w:val="bullet"/>
      <w:lvlText w:val="•"/>
      <w:lvlJc w:val="left"/>
      <w:pPr>
        <w:tabs>
          <w:tab w:val="num" w:pos="720"/>
        </w:tabs>
        <w:ind w:left="720" w:hanging="360"/>
      </w:pPr>
      <w:rPr>
        <w:rFonts w:ascii="Arial" w:hAnsi="Arial" w:hint="default"/>
      </w:rPr>
    </w:lvl>
    <w:lvl w:ilvl="1" w:tplc="60C61608" w:tentative="1">
      <w:start w:val="1"/>
      <w:numFmt w:val="bullet"/>
      <w:lvlText w:val="•"/>
      <w:lvlJc w:val="left"/>
      <w:pPr>
        <w:tabs>
          <w:tab w:val="num" w:pos="1440"/>
        </w:tabs>
        <w:ind w:left="1440" w:hanging="360"/>
      </w:pPr>
      <w:rPr>
        <w:rFonts w:ascii="Arial" w:hAnsi="Arial" w:hint="default"/>
      </w:rPr>
    </w:lvl>
    <w:lvl w:ilvl="2" w:tplc="9A16A8CE" w:tentative="1">
      <w:start w:val="1"/>
      <w:numFmt w:val="bullet"/>
      <w:lvlText w:val="•"/>
      <w:lvlJc w:val="left"/>
      <w:pPr>
        <w:tabs>
          <w:tab w:val="num" w:pos="2160"/>
        </w:tabs>
        <w:ind w:left="2160" w:hanging="360"/>
      </w:pPr>
      <w:rPr>
        <w:rFonts w:ascii="Arial" w:hAnsi="Arial" w:hint="default"/>
      </w:rPr>
    </w:lvl>
    <w:lvl w:ilvl="3" w:tplc="72D4C62E" w:tentative="1">
      <w:start w:val="1"/>
      <w:numFmt w:val="bullet"/>
      <w:lvlText w:val="•"/>
      <w:lvlJc w:val="left"/>
      <w:pPr>
        <w:tabs>
          <w:tab w:val="num" w:pos="2880"/>
        </w:tabs>
        <w:ind w:left="2880" w:hanging="360"/>
      </w:pPr>
      <w:rPr>
        <w:rFonts w:ascii="Arial" w:hAnsi="Arial" w:hint="default"/>
      </w:rPr>
    </w:lvl>
    <w:lvl w:ilvl="4" w:tplc="490256AE" w:tentative="1">
      <w:start w:val="1"/>
      <w:numFmt w:val="bullet"/>
      <w:lvlText w:val="•"/>
      <w:lvlJc w:val="left"/>
      <w:pPr>
        <w:tabs>
          <w:tab w:val="num" w:pos="3600"/>
        </w:tabs>
        <w:ind w:left="3600" w:hanging="360"/>
      </w:pPr>
      <w:rPr>
        <w:rFonts w:ascii="Arial" w:hAnsi="Arial" w:hint="default"/>
      </w:rPr>
    </w:lvl>
    <w:lvl w:ilvl="5" w:tplc="DA9413FC" w:tentative="1">
      <w:start w:val="1"/>
      <w:numFmt w:val="bullet"/>
      <w:lvlText w:val="•"/>
      <w:lvlJc w:val="left"/>
      <w:pPr>
        <w:tabs>
          <w:tab w:val="num" w:pos="4320"/>
        </w:tabs>
        <w:ind w:left="4320" w:hanging="360"/>
      </w:pPr>
      <w:rPr>
        <w:rFonts w:ascii="Arial" w:hAnsi="Arial" w:hint="default"/>
      </w:rPr>
    </w:lvl>
    <w:lvl w:ilvl="6" w:tplc="1008805C" w:tentative="1">
      <w:start w:val="1"/>
      <w:numFmt w:val="bullet"/>
      <w:lvlText w:val="•"/>
      <w:lvlJc w:val="left"/>
      <w:pPr>
        <w:tabs>
          <w:tab w:val="num" w:pos="5040"/>
        </w:tabs>
        <w:ind w:left="5040" w:hanging="360"/>
      </w:pPr>
      <w:rPr>
        <w:rFonts w:ascii="Arial" w:hAnsi="Arial" w:hint="default"/>
      </w:rPr>
    </w:lvl>
    <w:lvl w:ilvl="7" w:tplc="C06ED2E8" w:tentative="1">
      <w:start w:val="1"/>
      <w:numFmt w:val="bullet"/>
      <w:lvlText w:val="•"/>
      <w:lvlJc w:val="left"/>
      <w:pPr>
        <w:tabs>
          <w:tab w:val="num" w:pos="5760"/>
        </w:tabs>
        <w:ind w:left="5760" w:hanging="360"/>
      </w:pPr>
      <w:rPr>
        <w:rFonts w:ascii="Arial" w:hAnsi="Arial" w:hint="default"/>
      </w:rPr>
    </w:lvl>
    <w:lvl w:ilvl="8" w:tplc="C04A477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5"/>
  </w:num>
  <w:num w:numId="3">
    <w:abstractNumId w:val="9"/>
  </w:num>
  <w:num w:numId="4">
    <w:abstractNumId w:val="1"/>
  </w:num>
  <w:num w:numId="5">
    <w:abstractNumId w:val="14"/>
  </w:num>
  <w:num w:numId="6">
    <w:abstractNumId w:val="4"/>
  </w:num>
  <w:num w:numId="7">
    <w:abstractNumId w:val="3"/>
  </w:num>
  <w:num w:numId="8">
    <w:abstractNumId w:val="11"/>
  </w:num>
  <w:num w:numId="9">
    <w:abstractNumId w:val="8"/>
  </w:num>
  <w:num w:numId="10">
    <w:abstractNumId w:val="15"/>
  </w:num>
  <w:num w:numId="11">
    <w:abstractNumId w:val="7"/>
  </w:num>
  <w:num w:numId="12">
    <w:abstractNumId w:val="12"/>
  </w:num>
  <w:num w:numId="13">
    <w:abstractNumId w:val="6"/>
  </w:num>
  <w:num w:numId="14">
    <w:abstractNumId w:val="2"/>
  </w:num>
  <w:num w:numId="15">
    <w:abstractNumId w:val="16"/>
  </w:num>
  <w:num w:numId="16">
    <w:abstractNumId w:val="1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33"/>
    <w:rsid w:val="00000B4B"/>
    <w:rsid w:val="00000E94"/>
    <w:rsid w:val="00001C91"/>
    <w:rsid w:val="00003C58"/>
    <w:rsid w:val="0000447A"/>
    <w:rsid w:val="00004B98"/>
    <w:rsid w:val="00004CF3"/>
    <w:rsid w:val="00004DB4"/>
    <w:rsid w:val="00004E6E"/>
    <w:rsid w:val="00005988"/>
    <w:rsid w:val="00006354"/>
    <w:rsid w:val="0000642D"/>
    <w:rsid w:val="0001184B"/>
    <w:rsid w:val="000129F3"/>
    <w:rsid w:val="0001333A"/>
    <w:rsid w:val="00013870"/>
    <w:rsid w:val="000144DA"/>
    <w:rsid w:val="000156DB"/>
    <w:rsid w:val="00015A62"/>
    <w:rsid w:val="0001627B"/>
    <w:rsid w:val="0001683D"/>
    <w:rsid w:val="00017485"/>
    <w:rsid w:val="00017C45"/>
    <w:rsid w:val="00021B6C"/>
    <w:rsid w:val="000221B6"/>
    <w:rsid w:val="00022A00"/>
    <w:rsid w:val="00023BE7"/>
    <w:rsid w:val="00026D1F"/>
    <w:rsid w:val="00030024"/>
    <w:rsid w:val="00030DBD"/>
    <w:rsid w:val="0003115E"/>
    <w:rsid w:val="000321CE"/>
    <w:rsid w:val="000324E4"/>
    <w:rsid w:val="000326AE"/>
    <w:rsid w:val="000341C2"/>
    <w:rsid w:val="000344F2"/>
    <w:rsid w:val="00034F85"/>
    <w:rsid w:val="0003546E"/>
    <w:rsid w:val="00036434"/>
    <w:rsid w:val="00036D49"/>
    <w:rsid w:val="0003791D"/>
    <w:rsid w:val="00040601"/>
    <w:rsid w:val="00040B0B"/>
    <w:rsid w:val="00041C91"/>
    <w:rsid w:val="000426F3"/>
    <w:rsid w:val="000431F5"/>
    <w:rsid w:val="00043560"/>
    <w:rsid w:val="00043A58"/>
    <w:rsid w:val="00044596"/>
    <w:rsid w:val="000446FF"/>
    <w:rsid w:val="0004494A"/>
    <w:rsid w:val="00045B7B"/>
    <w:rsid w:val="00046511"/>
    <w:rsid w:val="0004727C"/>
    <w:rsid w:val="00047566"/>
    <w:rsid w:val="00050B04"/>
    <w:rsid w:val="00050BBA"/>
    <w:rsid w:val="000519C1"/>
    <w:rsid w:val="00055438"/>
    <w:rsid w:val="000560D5"/>
    <w:rsid w:val="0006019D"/>
    <w:rsid w:val="00060CE6"/>
    <w:rsid w:val="00061886"/>
    <w:rsid w:val="00061E8F"/>
    <w:rsid w:val="00062ECB"/>
    <w:rsid w:val="0006381B"/>
    <w:rsid w:val="00064315"/>
    <w:rsid w:val="000643D3"/>
    <w:rsid w:val="0006547E"/>
    <w:rsid w:val="00066254"/>
    <w:rsid w:val="00067104"/>
    <w:rsid w:val="0006735E"/>
    <w:rsid w:val="000673E8"/>
    <w:rsid w:val="000676E9"/>
    <w:rsid w:val="00067CF8"/>
    <w:rsid w:val="00070E45"/>
    <w:rsid w:val="00072116"/>
    <w:rsid w:val="0007303E"/>
    <w:rsid w:val="00073144"/>
    <w:rsid w:val="000739EC"/>
    <w:rsid w:val="00075675"/>
    <w:rsid w:val="00075DDC"/>
    <w:rsid w:val="00076BF8"/>
    <w:rsid w:val="00076D0C"/>
    <w:rsid w:val="000776E4"/>
    <w:rsid w:val="0008063A"/>
    <w:rsid w:val="000811E1"/>
    <w:rsid w:val="00081757"/>
    <w:rsid w:val="000838F9"/>
    <w:rsid w:val="00083A92"/>
    <w:rsid w:val="00083D03"/>
    <w:rsid w:val="00083F1A"/>
    <w:rsid w:val="00083FFF"/>
    <w:rsid w:val="0008411E"/>
    <w:rsid w:val="00084A69"/>
    <w:rsid w:val="000851D2"/>
    <w:rsid w:val="000857A1"/>
    <w:rsid w:val="000857A4"/>
    <w:rsid w:val="00085912"/>
    <w:rsid w:val="00085CEB"/>
    <w:rsid w:val="00085EB0"/>
    <w:rsid w:val="00086BC3"/>
    <w:rsid w:val="000872BD"/>
    <w:rsid w:val="00090B72"/>
    <w:rsid w:val="00091292"/>
    <w:rsid w:val="00091CD4"/>
    <w:rsid w:val="00091D46"/>
    <w:rsid w:val="000921E7"/>
    <w:rsid w:val="00092C76"/>
    <w:rsid w:val="0009336B"/>
    <w:rsid w:val="00094977"/>
    <w:rsid w:val="0009589C"/>
    <w:rsid w:val="00096852"/>
    <w:rsid w:val="00096D00"/>
    <w:rsid w:val="00097EBA"/>
    <w:rsid w:val="000A0114"/>
    <w:rsid w:val="000A0869"/>
    <w:rsid w:val="000A20FF"/>
    <w:rsid w:val="000A2929"/>
    <w:rsid w:val="000A2D3E"/>
    <w:rsid w:val="000A3DFA"/>
    <w:rsid w:val="000A42DD"/>
    <w:rsid w:val="000A6B9F"/>
    <w:rsid w:val="000A7B18"/>
    <w:rsid w:val="000A7D06"/>
    <w:rsid w:val="000A7ECC"/>
    <w:rsid w:val="000B23AD"/>
    <w:rsid w:val="000B36DB"/>
    <w:rsid w:val="000B40C1"/>
    <w:rsid w:val="000B43D3"/>
    <w:rsid w:val="000B46B7"/>
    <w:rsid w:val="000B46C5"/>
    <w:rsid w:val="000B4875"/>
    <w:rsid w:val="000B5A64"/>
    <w:rsid w:val="000B5D79"/>
    <w:rsid w:val="000B7931"/>
    <w:rsid w:val="000B7D18"/>
    <w:rsid w:val="000C1575"/>
    <w:rsid w:val="000C3913"/>
    <w:rsid w:val="000C3C0A"/>
    <w:rsid w:val="000C4312"/>
    <w:rsid w:val="000C45DC"/>
    <w:rsid w:val="000C50CC"/>
    <w:rsid w:val="000C5409"/>
    <w:rsid w:val="000C543B"/>
    <w:rsid w:val="000C584D"/>
    <w:rsid w:val="000C585E"/>
    <w:rsid w:val="000C6288"/>
    <w:rsid w:val="000C78F1"/>
    <w:rsid w:val="000C7B35"/>
    <w:rsid w:val="000C7C03"/>
    <w:rsid w:val="000D04BF"/>
    <w:rsid w:val="000D316C"/>
    <w:rsid w:val="000D46EC"/>
    <w:rsid w:val="000D5DE3"/>
    <w:rsid w:val="000D6125"/>
    <w:rsid w:val="000D6AB1"/>
    <w:rsid w:val="000D6F06"/>
    <w:rsid w:val="000D7260"/>
    <w:rsid w:val="000D75E6"/>
    <w:rsid w:val="000D762C"/>
    <w:rsid w:val="000D7C76"/>
    <w:rsid w:val="000D7F2D"/>
    <w:rsid w:val="000E18ED"/>
    <w:rsid w:val="000E1C65"/>
    <w:rsid w:val="000E1F33"/>
    <w:rsid w:val="000E23DB"/>
    <w:rsid w:val="000E32A9"/>
    <w:rsid w:val="000E60F9"/>
    <w:rsid w:val="000E65EB"/>
    <w:rsid w:val="000F0DCF"/>
    <w:rsid w:val="000F122C"/>
    <w:rsid w:val="000F2133"/>
    <w:rsid w:val="000F2EBE"/>
    <w:rsid w:val="000F2ED7"/>
    <w:rsid w:val="000F5447"/>
    <w:rsid w:val="000F5ABA"/>
    <w:rsid w:val="000F5D89"/>
    <w:rsid w:val="000F746F"/>
    <w:rsid w:val="000F7535"/>
    <w:rsid w:val="001000AC"/>
    <w:rsid w:val="00100BB1"/>
    <w:rsid w:val="001017E6"/>
    <w:rsid w:val="00101C69"/>
    <w:rsid w:val="001028F2"/>
    <w:rsid w:val="00102EBB"/>
    <w:rsid w:val="001037CA"/>
    <w:rsid w:val="001049C7"/>
    <w:rsid w:val="00104A69"/>
    <w:rsid w:val="00104CF4"/>
    <w:rsid w:val="001063F4"/>
    <w:rsid w:val="00106654"/>
    <w:rsid w:val="00106DAB"/>
    <w:rsid w:val="001078DB"/>
    <w:rsid w:val="00107A5C"/>
    <w:rsid w:val="00110AB6"/>
    <w:rsid w:val="0011119C"/>
    <w:rsid w:val="001113D8"/>
    <w:rsid w:val="00111724"/>
    <w:rsid w:val="001117AF"/>
    <w:rsid w:val="0011263C"/>
    <w:rsid w:val="001129A5"/>
    <w:rsid w:val="001142F1"/>
    <w:rsid w:val="001155D5"/>
    <w:rsid w:val="00115900"/>
    <w:rsid w:val="00116339"/>
    <w:rsid w:val="00116ED1"/>
    <w:rsid w:val="00116EE5"/>
    <w:rsid w:val="001210B9"/>
    <w:rsid w:val="00121176"/>
    <w:rsid w:val="001211D2"/>
    <w:rsid w:val="00122A5C"/>
    <w:rsid w:val="0012337B"/>
    <w:rsid w:val="00123DCA"/>
    <w:rsid w:val="00125A59"/>
    <w:rsid w:val="001262EC"/>
    <w:rsid w:val="00126BF2"/>
    <w:rsid w:val="00127CA4"/>
    <w:rsid w:val="001303BE"/>
    <w:rsid w:val="00130903"/>
    <w:rsid w:val="00130B3D"/>
    <w:rsid w:val="001316FF"/>
    <w:rsid w:val="0013255A"/>
    <w:rsid w:val="00132AF7"/>
    <w:rsid w:val="00133871"/>
    <w:rsid w:val="00133DEF"/>
    <w:rsid w:val="00135321"/>
    <w:rsid w:val="0013547C"/>
    <w:rsid w:val="001367B8"/>
    <w:rsid w:val="001403AF"/>
    <w:rsid w:val="001416AA"/>
    <w:rsid w:val="001426AE"/>
    <w:rsid w:val="00142841"/>
    <w:rsid w:val="001436AC"/>
    <w:rsid w:val="0014493C"/>
    <w:rsid w:val="00144EA6"/>
    <w:rsid w:val="00145321"/>
    <w:rsid w:val="0014657A"/>
    <w:rsid w:val="00146CEC"/>
    <w:rsid w:val="00147046"/>
    <w:rsid w:val="0014709F"/>
    <w:rsid w:val="00147222"/>
    <w:rsid w:val="001514AC"/>
    <w:rsid w:val="00151785"/>
    <w:rsid w:val="00151933"/>
    <w:rsid w:val="0015206A"/>
    <w:rsid w:val="00152A6A"/>
    <w:rsid w:val="0015362D"/>
    <w:rsid w:val="0015381D"/>
    <w:rsid w:val="00153E2F"/>
    <w:rsid w:val="00154296"/>
    <w:rsid w:val="001549DF"/>
    <w:rsid w:val="00155128"/>
    <w:rsid w:val="001554ED"/>
    <w:rsid w:val="00156DEB"/>
    <w:rsid w:val="00157279"/>
    <w:rsid w:val="001574CC"/>
    <w:rsid w:val="00157B97"/>
    <w:rsid w:val="00160B10"/>
    <w:rsid w:val="00161002"/>
    <w:rsid w:val="00161433"/>
    <w:rsid w:val="001615AC"/>
    <w:rsid w:val="00162112"/>
    <w:rsid w:val="00162C0C"/>
    <w:rsid w:val="00163050"/>
    <w:rsid w:val="00163DC2"/>
    <w:rsid w:val="001701A4"/>
    <w:rsid w:val="0017079E"/>
    <w:rsid w:val="00170DB1"/>
    <w:rsid w:val="00171F4B"/>
    <w:rsid w:val="001744AF"/>
    <w:rsid w:val="0017487B"/>
    <w:rsid w:val="00174E8D"/>
    <w:rsid w:val="00175EDA"/>
    <w:rsid w:val="00176FC9"/>
    <w:rsid w:val="001770CA"/>
    <w:rsid w:val="00177F2C"/>
    <w:rsid w:val="001800B1"/>
    <w:rsid w:val="00180270"/>
    <w:rsid w:val="001807C5"/>
    <w:rsid w:val="00181257"/>
    <w:rsid w:val="00181D58"/>
    <w:rsid w:val="00182BCB"/>
    <w:rsid w:val="00182C1F"/>
    <w:rsid w:val="0018463B"/>
    <w:rsid w:val="001878B4"/>
    <w:rsid w:val="00191D39"/>
    <w:rsid w:val="00192B87"/>
    <w:rsid w:val="001945D3"/>
    <w:rsid w:val="00194962"/>
    <w:rsid w:val="00196FB7"/>
    <w:rsid w:val="00197AD6"/>
    <w:rsid w:val="00197CBD"/>
    <w:rsid w:val="001A1119"/>
    <w:rsid w:val="001A15BF"/>
    <w:rsid w:val="001A1B11"/>
    <w:rsid w:val="001A27A5"/>
    <w:rsid w:val="001A2CCC"/>
    <w:rsid w:val="001A2F57"/>
    <w:rsid w:val="001A30AA"/>
    <w:rsid w:val="001A3FBA"/>
    <w:rsid w:val="001A5590"/>
    <w:rsid w:val="001A5DDA"/>
    <w:rsid w:val="001A62CC"/>
    <w:rsid w:val="001A63DA"/>
    <w:rsid w:val="001A6AE7"/>
    <w:rsid w:val="001A7BE4"/>
    <w:rsid w:val="001B0C06"/>
    <w:rsid w:val="001B0FDF"/>
    <w:rsid w:val="001B2733"/>
    <w:rsid w:val="001B2825"/>
    <w:rsid w:val="001B38BD"/>
    <w:rsid w:val="001B3C7E"/>
    <w:rsid w:val="001B3F04"/>
    <w:rsid w:val="001B49E7"/>
    <w:rsid w:val="001B4BF0"/>
    <w:rsid w:val="001B536C"/>
    <w:rsid w:val="001B53FF"/>
    <w:rsid w:val="001B5407"/>
    <w:rsid w:val="001B5777"/>
    <w:rsid w:val="001B591B"/>
    <w:rsid w:val="001B7199"/>
    <w:rsid w:val="001B7701"/>
    <w:rsid w:val="001C1694"/>
    <w:rsid w:val="001C1854"/>
    <w:rsid w:val="001C19FC"/>
    <w:rsid w:val="001C269A"/>
    <w:rsid w:val="001C2CA4"/>
    <w:rsid w:val="001C34DA"/>
    <w:rsid w:val="001C41AF"/>
    <w:rsid w:val="001C4E61"/>
    <w:rsid w:val="001C5175"/>
    <w:rsid w:val="001C53FB"/>
    <w:rsid w:val="001C6677"/>
    <w:rsid w:val="001C6CA0"/>
    <w:rsid w:val="001C6EF5"/>
    <w:rsid w:val="001C7135"/>
    <w:rsid w:val="001C7895"/>
    <w:rsid w:val="001D100C"/>
    <w:rsid w:val="001D294F"/>
    <w:rsid w:val="001D2EA8"/>
    <w:rsid w:val="001D3BE8"/>
    <w:rsid w:val="001D3CEF"/>
    <w:rsid w:val="001D40A3"/>
    <w:rsid w:val="001D4428"/>
    <w:rsid w:val="001D5EC7"/>
    <w:rsid w:val="001D6B63"/>
    <w:rsid w:val="001E0AF1"/>
    <w:rsid w:val="001E0B0D"/>
    <w:rsid w:val="001E193B"/>
    <w:rsid w:val="001E1E26"/>
    <w:rsid w:val="001E1F99"/>
    <w:rsid w:val="001E2973"/>
    <w:rsid w:val="001E4005"/>
    <w:rsid w:val="001E43A9"/>
    <w:rsid w:val="001E47AB"/>
    <w:rsid w:val="001E5744"/>
    <w:rsid w:val="001E5B3F"/>
    <w:rsid w:val="001E6C0C"/>
    <w:rsid w:val="001F0188"/>
    <w:rsid w:val="001F2C87"/>
    <w:rsid w:val="001F2C98"/>
    <w:rsid w:val="001F394D"/>
    <w:rsid w:val="001F47DD"/>
    <w:rsid w:val="001F489B"/>
    <w:rsid w:val="001F48CA"/>
    <w:rsid w:val="001F4D48"/>
    <w:rsid w:val="001F5257"/>
    <w:rsid w:val="001F5B12"/>
    <w:rsid w:val="001F5DD0"/>
    <w:rsid w:val="001F5F3B"/>
    <w:rsid w:val="001F797D"/>
    <w:rsid w:val="0020034B"/>
    <w:rsid w:val="00200AB4"/>
    <w:rsid w:val="00202541"/>
    <w:rsid w:val="00203CCF"/>
    <w:rsid w:val="00204A89"/>
    <w:rsid w:val="002054E8"/>
    <w:rsid w:val="002059D1"/>
    <w:rsid w:val="0020754D"/>
    <w:rsid w:val="00207F51"/>
    <w:rsid w:val="002119B0"/>
    <w:rsid w:val="002119B9"/>
    <w:rsid w:val="0021354F"/>
    <w:rsid w:val="00214378"/>
    <w:rsid w:val="00214AC2"/>
    <w:rsid w:val="00214BCE"/>
    <w:rsid w:val="002156A7"/>
    <w:rsid w:val="00215A83"/>
    <w:rsid w:val="00216151"/>
    <w:rsid w:val="0021647F"/>
    <w:rsid w:val="002202C5"/>
    <w:rsid w:val="0022171E"/>
    <w:rsid w:val="00222244"/>
    <w:rsid w:val="00222438"/>
    <w:rsid w:val="00223B5E"/>
    <w:rsid w:val="002256BA"/>
    <w:rsid w:val="00225AAD"/>
    <w:rsid w:val="00227131"/>
    <w:rsid w:val="0023061E"/>
    <w:rsid w:val="00231D0A"/>
    <w:rsid w:val="00232948"/>
    <w:rsid w:val="00233D3F"/>
    <w:rsid w:val="00233E36"/>
    <w:rsid w:val="0023512B"/>
    <w:rsid w:val="00235976"/>
    <w:rsid w:val="0023690C"/>
    <w:rsid w:val="00236A67"/>
    <w:rsid w:val="00237D50"/>
    <w:rsid w:val="002402F4"/>
    <w:rsid w:val="00240378"/>
    <w:rsid w:val="00240687"/>
    <w:rsid w:val="00242701"/>
    <w:rsid w:val="00242878"/>
    <w:rsid w:val="00242F67"/>
    <w:rsid w:val="00243098"/>
    <w:rsid w:val="00243FA4"/>
    <w:rsid w:val="002444C5"/>
    <w:rsid w:val="002450E7"/>
    <w:rsid w:val="002455D7"/>
    <w:rsid w:val="00250527"/>
    <w:rsid w:val="002505FF"/>
    <w:rsid w:val="00250A9F"/>
    <w:rsid w:val="00251B6C"/>
    <w:rsid w:val="00251BC6"/>
    <w:rsid w:val="00252798"/>
    <w:rsid w:val="00255750"/>
    <w:rsid w:val="00255A10"/>
    <w:rsid w:val="00255FB4"/>
    <w:rsid w:val="00256F3C"/>
    <w:rsid w:val="00257041"/>
    <w:rsid w:val="00260C3A"/>
    <w:rsid w:val="002614A4"/>
    <w:rsid w:val="00261985"/>
    <w:rsid w:val="00262033"/>
    <w:rsid w:val="002634A8"/>
    <w:rsid w:val="00264EAC"/>
    <w:rsid w:val="0026582C"/>
    <w:rsid w:val="00265EC2"/>
    <w:rsid w:val="0026625B"/>
    <w:rsid w:val="0026652A"/>
    <w:rsid w:val="00266F8B"/>
    <w:rsid w:val="00267587"/>
    <w:rsid w:val="00267EA2"/>
    <w:rsid w:val="00271B82"/>
    <w:rsid w:val="00273862"/>
    <w:rsid w:val="002739EC"/>
    <w:rsid w:val="002748B2"/>
    <w:rsid w:val="00274BD1"/>
    <w:rsid w:val="0027518C"/>
    <w:rsid w:val="00275940"/>
    <w:rsid w:val="00275D53"/>
    <w:rsid w:val="00275E07"/>
    <w:rsid w:val="00276E83"/>
    <w:rsid w:val="0028002E"/>
    <w:rsid w:val="00280C19"/>
    <w:rsid w:val="002820BE"/>
    <w:rsid w:val="00282E1D"/>
    <w:rsid w:val="002862FF"/>
    <w:rsid w:val="00286368"/>
    <w:rsid w:val="00286A8D"/>
    <w:rsid w:val="00290A0C"/>
    <w:rsid w:val="00292426"/>
    <w:rsid w:val="0029344A"/>
    <w:rsid w:val="00293546"/>
    <w:rsid w:val="002945F4"/>
    <w:rsid w:val="00294B25"/>
    <w:rsid w:val="00294EEF"/>
    <w:rsid w:val="002959C0"/>
    <w:rsid w:val="00295F85"/>
    <w:rsid w:val="002A17B2"/>
    <w:rsid w:val="002A3521"/>
    <w:rsid w:val="002A4671"/>
    <w:rsid w:val="002A48E1"/>
    <w:rsid w:val="002A63D5"/>
    <w:rsid w:val="002A6C5B"/>
    <w:rsid w:val="002B0A5B"/>
    <w:rsid w:val="002B0C3F"/>
    <w:rsid w:val="002B148D"/>
    <w:rsid w:val="002B16C6"/>
    <w:rsid w:val="002B22F8"/>
    <w:rsid w:val="002B256A"/>
    <w:rsid w:val="002B2980"/>
    <w:rsid w:val="002B5060"/>
    <w:rsid w:val="002B5873"/>
    <w:rsid w:val="002B7B98"/>
    <w:rsid w:val="002C01F0"/>
    <w:rsid w:val="002C0B07"/>
    <w:rsid w:val="002C180F"/>
    <w:rsid w:val="002C19D4"/>
    <w:rsid w:val="002C25F9"/>
    <w:rsid w:val="002C4270"/>
    <w:rsid w:val="002C4D50"/>
    <w:rsid w:val="002C509D"/>
    <w:rsid w:val="002C6044"/>
    <w:rsid w:val="002C6749"/>
    <w:rsid w:val="002C7445"/>
    <w:rsid w:val="002D114B"/>
    <w:rsid w:val="002D12D4"/>
    <w:rsid w:val="002D247B"/>
    <w:rsid w:val="002D2E5B"/>
    <w:rsid w:val="002D2EB8"/>
    <w:rsid w:val="002D3829"/>
    <w:rsid w:val="002D4E7B"/>
    <w:rsid w:val="002D638C"/>
    <w:rsid w:val="002D6BE3"/>
    <w:rsid w:val="002D6D68"/>
    <w:rsid w:val="002D7005"/>
    <w:rsid w:val="002D763F"/>
    <w:rsid w:val="002D7873"/>
    <w:rsid w:val="002E0280"/>
    <w:rsid w:val="002E0469"/>
    <w:rsid w:val="002E0BC0"/>
    <w:rsid w:val="002E0CED"/>
    <w:rsid w:val="002E22E8"/>
    <w:rsid w:val="002E2FEB"/>
    <w:rsid w:val="002E3625"/>
    <w:rsid w:val="002E3A3C"/>
    <w:rsid w:val="002E4611"/>
    <w:rsid w:val="002E46B7"/>
    <w:rsid w:val="002E4E25"/>
    <w:rsid w:val="002E5CEE"/>
    <w:rsid w:val="002E6C49"/>
    <w:rsid w:val="002F0C3B"/>
    <w:rsid w:val="002F0D22"/>
    <w:rsid w:val="002F1625"/>
    <w:rsid w:val="002F296F"/>
    <w:rsid w:val="002F3639"/>
    <w:rsid w:val="002F3FCF"/>
    <w:rsid w:val="002F40CE"/>
    <w:rsid w:val="002F4829"/>
    <w:rsid w:val="002F4923"/>
    <w:rsid w:val="002F5314"/>
    <w:rsid w:val="002F5833"/>
    <w:rsid w:val="002F5C04"/>
    <w:rsid w:val="002F5C08"/>
    <w:rsid w:val="002F5D43"/>
    <w:rsid w:val="002F5F0E"/>
    <w:rsid w:val="002F7CF0"/>
    <w:rsid w:val="00300205"/>
    <w:rsid w:val="0030085E"/>
    <w:rsid w:val="00302DDB"/>
    <w:rsid w:val="00302FF9"/>
    <w:rsid w:val="00303671"/>
    <w:rsid w:val="00304396"/>
    <w:rsid w:val="0030512B"/>
    <w:rsid w:val="0030620E"/>
    <w:rsid w:val="00306BF9"/>
    <w:rsid w:val="00307CA5"/>
    <w:rsid w:val="003113EE"/>
    <w:rsid w:val="00311F9F"/>
    <w:rsid w:val="00312469"/>
    <w:rsid w:val="0031278D"/>
    <w:rsid w:val="003137E5"/>
    <w:rsid w:val="00313D1A"/>
    <w:rsid w:val="00315542"/>
    <w:rsid w:val="00315B25"/>
    <w:rsid w:val="00315D41"/>
    <w:rsid w:val="00317D76"/>
    <w:rsid w:val="00317DAA"/>
    <w:rsid w:val="00317ED1"/>
    <w:rsid w:val="0032257D"/>
    <w:rsid w:val="00322758"/>
    <w:rsid w:val="00322988"/>
    <w:rsid w:val="00323006"/>
    <w:rsid w:val="0032328A"/>
    <w:rsid w:val="003240F3"/>
    <w:rsid w:val="0032441D"/>
    <w:rsid w:val="00324A8A"/>
    <w:rsid w:val="0032518D"/>
    <w:rsid w:val="00325814"/>
    <w:rsid w:val="00325990"/>
    <w:rsid w:val="0033068F"/>
    <w:rsid w:val="00331502"/>
    <w:rsid w:val="00331ED9"/>
    <w:rsid w:val="00333E38"/>
    <w:rsid w:val="0033464A"/>
    <w:rsid w:val="00334762"/>
    <w:rsid w:val="00334ED3"/>
    <w:rsid w:val="003367B6"/>
    <w:rsid w:val="00336840"/>
    <w:rsid w:val="00336B95"/>
    <w:rsid w:val="00336D1F"/>
    <w:rsid w:val="00336E1F"/>
    <w:rsid w:val="00337CC6"/>
    <w:rsid w:val="00340E5E"/>
    <w:rsid w:val="00341B23"/>
    <w:rsid w:val="00342767"/>
    <w:rsid w:val="00343A11"/>
    <w:rsid w:val="0034402A"/>
    <w:rsid w:val="00345271"/>
    <w:rsid w:val="003452B1"/>
    <w:rsid w:val="00345B53"/>
    <w:rsid w:val="00346460"/>
    <w:rsid w:val="00347156"/>
    <w:rsid w:val="00347B45"/>
    <w:rsid w:val="0035080C"/>
    <w:rsid w:val="00350BB0"/>
    <w:rsid w:val="003517D7"/>
    <w:rsid w:val="00352388"/>
    <w:rsid w:val="00352AE9"/>
    <w:rsid w:val="00352E9E"/>
    <w:rsid w:val="00353333"/>
    <w:rsid w:val="003551F0"/>
    <w:rsid w:val="003553A1"/>
    <w:rsid w:val="00355454"/>
    <w:rsid w:val="0035685A"/>
    <w:rsid w:val="00357E7E"/>
    <w:rsid w:val="00360134"/>
    <w:rsid w:val="003603EA"/>
    <w:rsid w:val="00360A33"/>
    <w:rsid w:val="0036105D"/>
    <w:rsid w:val="003610C4"/>
    <w:rsid w:val="0036203C"/>
    <w:rsid w:val="00362765"/>
    <w:rsid w:val="00362AD5"/>
    <w:rsid w:val="003637E0"/>
    <w:rsid w:val="00363F52"/>
    <w:rsid w:val="00364CBF"/>
    <w:rsid w:val="00365A49"/>
    <w:rsid w:val="00366B85"/>
    <w:rsid w:val="00370099"/>
    <w:rsid w:val="00370727"/>
    <w:rsid w:val="00371256"/>
    <w:rsid w:val="0037235D"/>
    <w:rsid w:val="0037499C"/>
    <w:rsid w:val="00374E45"/>
    <w:rsid w:val="00374FE8"/>
    <w:rsid w:val="003760D1"/>
    <w:rsid w:val="003760D9"/>
    <w:rsid w:val="003762F5"/>
    <w:rsid w:val="00376443"/>
    <w:rsid w:val="003765E0"/>
    <w:rsid w:val="00377568"/>
    <w:rsid w:val="00377A83"/>
    <w:rsid w:val="00377E60"/>
    <w:rsid w:val="00380A9B"/>
    <w:rsid w:val="00380D38"/>
    <w:rsid w:val="00381560"/>
    <w:rsid w:val="0038446F"/>
    <w:rsid w:val="0038526A"/>
    <w:rsid w:val="00385593"/>
    <w:rsid w:val="00385F2D"/>
    <w:rsid w:val="00386969"/>
    <w:rsid w:val="003875EB"/>
    <w:rsid w:val="00387F38"/>
    <w:rsid w:val="00390300"/>
    <w:rsid w:val="00391875"/>
    <w:rsid w:val="00391A2B"/>
    <w:rsid w:val="00392E9D"/>
    <w:rsid w:val="00393436"/>
    <w:rsid w:val="0039391F"/>
    <w:rsid w:val="00393A7E"/>
    <w:rsid w:val="003946DE"/>
    <w:rsid w:val="00395896"/>
    <w:rsid w:val="003960ED"/>
    <w:rsid w:val="00396240"/>
    <w:rsid w:val="00396AB2"/>
    <w:rsid w:val="00396B4E"/>
    <w:rsid w:val="00397A4B"/>
    <w:rsid w:val="003A0E91"/>
    <w:rsid w:val="003A15D9"/>
    <w:rsid w:val="003A3531"/>
    <w:rsid w:val="003B0F9E"/>
    <w:rsid w:val="003B147C"/>
    <w:rsid w:val="003B1631"/>
    <w:rsid w:val="003B2377"/>
    <w:rsid w:val="003B2E33"/>
    <w:rsid w:val="003B390C"/>
    <w:rsid w:val="003B4D3A"/>
    <w:rsid w:val="003B6D60"/>
    <w:rsid w:val="003B740C"/>
    <w:rsid w:val="003B7C83"/>
    <w:rsid w:val="003C0786"/>
    <w:rsid w:val="003C25E3"/>
    <w:rsid w:val="003C2BBC"/>
    <w:rsid w:val="003C3328"/>
    <w:rsid w:val="003C3A11"/>
    <w:rsid w:val="003C412F"/>
    <w:rsid w:val="003C4599"/>
    <w:rsid w:val="003C4DC6"/>
    <w:rsid w:val="003C5B93"/>
    <w:rsid w:val="003C708C"/>
    <w:rsid w:val="003C775D"/>
    <w:rsid w:val="003C7DF4"/>
    <w:rsid w:val="003C7EC0"/>
    <w:rsid w:val="003D0388"/>
    <w:rsid w:val="003D0D83"/>
    <w:rsid w:val="003D264F"/>
    <w:rsid w:val="003D36F8"/>
    <w:rsid w:val="003D3A99"/>
    <w:rsid w:val="003D3EA1"/>
    <w:rsid w:val="003D404F"/>
    <w:rsid w:val="003D415A"/>
    <w:rsid w:val="003D4296"/>
    <w:rsid w:val="003D48CB"/>
    <w:rsid w:val="003D491B"/>
    <w:rsid w:val="003D57C1"/>
    <w:rsid w:val="003E00A4"/>
    <w:rsid w:val="003E0643"/>
    <w:rsid w:val="003E141A"/>
    <w:rsid w:val="003E20D8"/>
    <w:rsid w:val="003E25F7"/>
    <w:rsid w:val="003E315E"/>
    <w:rsid w:val="003E3520"/>
    <w:rsid w:val="003E679D"/>
    <w:rsid w:val="003E69D5"/>
    <w:rsid w:val="003E6A0D"/>
    <w:rsid w:val="003E6CDA"/>
    <w:rsid w:val="003F0529"/>
    <w:rsid w:val="003F2E19"/>
    <w:rsid w:val="003F34EF"/>
    <w:rsid w:val="003F3966"/>
    <w:rsid w:val="003F6889"/>
    <w:rsid w:val="003F6AE6"/>
    <w:rsid w:val="00400C4B"/>
    <w:rsid w:val="0040115B"/>
    <w:rsid w:val="0040256B"/>
    <w:rsid w:val="004031E9"/>
    <w:rsid w:val="00403FFA"/>
    <w:rsid w:val="004048B2"/>
    <w:rsid w:val="00405D23"/>
    <w:rsid w:val="004061D8"/>
    <w:rsid w:val="004101B8"/>
    <w:rsid w:val="00410E06"/>
    <w:rsid w:val="00411528"/>
    <w:rsid w:val="00411FD3"/>
    <w:rsid w:val="004123D2"/>
    <w:rsid w:val="004140EE"/>
    <w:rsid w:val="00416417"/>
    <w:rsid w:val="004170D2"/>
    <w:rsid w:val="00417FEF"/>
    <w:rsid w:val="00420AB3"/>
    <w:rsid w:val="00420FB3"/>
    <w:rsid w:val="00421243"/>
    <w:rsid w:val="004218E4"/>
    <w:rsid w:val="0042225F"/>
    <w:rsid w:val="00422507"/>
    <w:rsid w:val="00422A45"/>
    <w:rsid w:val="00423047"/>
    <w:rsid w:val="00423B7D"/>
    <w:rsid w:val="00423D13"/>
    <w:rsid w:val="0042624F"/>
    <w:rsid w:val="00430620"/>
    <w:rsid w:val="00430C50"/>
    <w:rsid w:val="00430DE7"/>
    <w:rsid w:val="00430F8D"/>
    <w:rsid w:val="004313CF"/>
    <w:rsid w:val="004316CF"/>
    <w:rsid w:val="00432EEB"/>
    <w:rsid w:val="0043394B"/>
    <w:rsid w:val="004377D3"/>
    <w:rsid w:val="004400F0"/>
    <w:rsid w:val="00440AB7"/>
    <w:rsid w:val="004414EF"/>
    <w:rsid w:val="00441926"/>
    <w:rsid w:val="00443C04"/>
    <w:rsid w:val="00445966"/>
    <w:rsid w:val="00445CB6"/>
    <w:rsid w:val="004461E6"/>
    <w:rsid w:val="00447806"/>
    <w:rsid w:val="00447BDF"/>
    <w:rsid w:val="004519D1"/>
    <w:rsid w:val="00454D98"/>
    <w:rsid w:val="0045513E"/>
    <w:rsid w:val="00456E68"/>
    <w:rsid w:val="0046092C"/>
    <w:rsid w:val="00460BB6"/>
    <w:rsid w:val="0046240A"/>
    <w:rsid w:val="00462F10"/>
    <w:rsid w:val="004637AD"/>
    <w:rsid w:val="00463B08"/>
    <w:rsid w:val="004648E3"/>
    <w:rsid w:val="00465E30"/>
    <w:rsid w:val="00466D00"/>
    <w:rsid w:val="00466D38"/>
    <w:rsid w:val="00467894"/>
    <w:rsid w:val="00470700"/>
    <w:rsid w:val="00471C78"/>
    <w:rsid w:val="00471CA1"/>
    <w:rsid w:val="00472079"/>
    <w:rsid w:val="00472220"/>
    <w:rsid w:val="0047270E"/>
    <w:rsid w:val="0047362E"/>
    <w:rsid w:val="00474BE2"/>
    <w:rsid w:val="004753AA"/>
    <w:rsid w:val="00475541"/>
    <w:rsid w:val="0047597D"/>
    <w:rsid w:val="00475A9B"/>
    <w:rsid w:val="00475AF5"/>
    <w:rsid w:val="00476B2F"/>
    <w:rsid w:val="00476FF8"/>
    <w:rsid w:val="004776CB"/>
    <w:rsid w:val="004812B2"/>
    <w:rsid w:val="00482DBA"/>
    <w:rsid w:val="004830C5"/>
    <w:rsid w:val="004831A3"/>
    <w:rsid w:val="00484634"/>
    <w:rsid w:val="0048484D"/>
    <w:rsid w:val="004857AC"/>
    <w:rsid w:val="004869BF"/>
    <w:rsid w:val="00486AB7"/>
    <w:rsid w:val="0048729B"/>
    <w:rsid w:val="00487648"/>
    <w:rsid w:val="00487A43"/>
    <w:rsid w:val="004908D8"/>
    <w:rsid w:val="004914E8"/>
    <w:rsid w:val="00491817"/>
    <w:rsid w:val="0049368F"/>
    <w:rsid w:val="00493C26"/>
    <w:rsid w:val="00495225"/>
    <w:rsid w:val="004953DA"/>
    <w:rsid w:val="004965EE"/>
    <w:rsid w:val="004A09E1"/>
    <w:rsid w:val="004A1CCF"/>
    <w:rsid w:val="004A2C01"/>
    <w:rsid w:val="004A36EE"/>
    <w:rsid w:val="004A4831"/>
    <w:rsid w:val="004A58C8"/>
    <w:rsid w:val="004A58E8"/>
    <w:rsid w:val="004A667D"/>
    <w:rsid w:val="004A672D"/>
    <w:rsid w:val="004A7C86"/>
    <w:rsid w:val="004B0FC9"/>
    <w:rsid w:val="004B10D4"/>
    <w:rsid w:val="004B2623"/>
    <w:rsid w:val="004B2C5A"/>
    <w:rsid w:val="004B3494"/>
    <w:rsid w:val="004B4925"/>
    <w:rsid w:val="004B50AE"/>
    <w:rsid w:val="004B5927"/>
    <w:rsid w:val="004B651D"/>
    <w:rsid w:val="004B710F"/>
    <w:rsid w:val="004B75E0"/>
    <w:rsid w:val="004B7883"/>
    <w:rsid w:val="004C0605"/>
    <w:rsid w:val="004C0918"/>
    <w:rsid w:val="004C1475"/>
    <w:rsid w:val="004C1894"/>
    <w:rsid w:val="004C4791"/>
    <w:rsid w:val="004C5A7C"/>
    <w:rsid w:val="004C5B45"/>
    <w:rsid w:val="004C5FFB"/>
    <w:rsid w:val="004C6CD6"/>
    <w:rsid w:val="004C70CA"/>
    <w:rsid w:val="004D046D"/>
    <w:rsid w:val="004D1587"/>
    <w:rsid w:val="004D1B53"/>
    <w:rsid w:val="004D23FE"/>
    <w:rsid w:val="004D2A0D"/>
    <w:rsid w:val="004D3D64"/>
    <w:rsid w:val="004D58F2"/>
    <w:rsid w:val="004D6973"/>
    <w:rsid w:val="004D6DF8"/>
    <w:rsid w:val="004D76F4"/>
    <w:rsid w:val="004D7E12"/>
    <w:rsid w:val="004E0A12"/>
    <w:rsid w:val="004E15C8"/>
    <w:rsid w:val="004E2164"/>
    <w:rsid w:val="004E359B"/>
    <w:rsid w:val="004E39BD"/>
    <w:rsid w:val="004E4142"/>
    <w:rsid w:val="004E41BA"/>
    <w:rsid w:val="004E4397"/>
    <w:rsid w:val="004E5002"/>
    <w:rsid w:val="004E50D5"/>
    <w:rsid w:val="004E5D55"/>
    <w:rsid w:val="004E6C8F"/>
    <w:rsid w:val="004E71F2"/>
    <w:rsid w:val="004E7E93"/>
    <w:rsid w:val="004F003C"/>
    <w:rsid w:val="004F0739"/>
    <w:rsid w:val="004F0A00"/>
    <w:rsid w:val="004F0C28"/>
    <w:rsid w:val="004F14E0"/>
    <w:rsid w:val="004F1D35"/>
    <w:rsid w:val="004F318A"/>
    <w:rsid w:val="004F4271"/>
    <w:rsid w:val="004F49DD"/>
    <w:rsid w:val="004F5632"/>
    <w:rsid w:val="004F5EB0"/>
    <w:rsid w:val="004F702E"/>
    <w:rsid w:val="004F7608"/>
    <w:rsid w:val="004F7ACA"/>
    <w:rsid w:val="00500EED"/>
    <w:rsid w:val="00501149"/>
    <w:rsid w:val="0050523B"/>
    <w:rsid w:val="00505AF6"/>
    <w:rsid w:val="00506B1D"/>
    <w:rsid w:val="00507FB5"/>
    <w:rsid w:val="00511097"/>
    <w:rsid w:val="00511379"/>
    <w:rsid w:val="00512112"/>
    <w:rsid w:val="00512B34"/>
    <w:rsid w:val="00513356"/>
    <w:rsid w:val="00514935"/>
    <w:rsid w:val="0051560D"/>
    <w:rsid w:val="00515789"/>
    <w:rsid w:val="00515814"/>
    <w:rsid w:val="005160A2"/>
    <w:rsid w:val="0051640E"/>
    <w:rsid w:val="00522F51"/>
    <w:rsid w:val="00523019"/>
    <w:rsid w:val="0052399E"/>
    <w:rsid w:val="00523F66"/>
    <w:rsid w:val="005251A0"/>
    <w:rsid w:val="0052578C"/>
    <w:rsid w:val="005259C5"/>
    <w:rsid w:val="00526039"/>
    <w:rsid w:val="005267F7"/>
    <w:rsid w:val="005301EF"/>
    <w:rsid w:val="00530E93"/>
    <w:rsid w:val="00532412"/>
    <w:rsid w:val="0053244C"/>
    <w:rsid w:val="00532BEB"/>
    <w:rsid w:val="005339B4"/>
    <w:rsid w:val="00533CD1"/>
    <w:rsid w:val="0053493E"/>
    <w:rsid w:val="0053573A"/>
    <w:rsid w:val="00535D90"/>
    <w:rsid w:val="00536BE8"/>
    <w:rsid w:val="00536E1E"/>
    <w:rsid w:val="00536E44"/>
    <w:rsid w:val="00537C80"/>
    <w:rsid w:val="00540C2A"/>
    <w:rsid w:val="00540EBD"/>
    <w:rsid w:val="0054131A"/>
    <w:rsid w:val="00541535"/>
    <w:rsid w:val="005423A1"/>
    <w:rsid w:val="0054266A"/>
    <w:rsid w:val="00542ABA"/>
    <w:rsid w:val="00542C51"/>
    <w:rsid w:val="0054324E"/>
    <w:rsid w:val="00543C22"/>
    <w:rsid w:val="00544446"/>
    <w:rsid w:val="00544633"/>
    <w:rsid w:val="005452E8"/>
    <w:rsid w:val="00545484"/>
    <w:rsid w:val="00545D28"/>
    <w:rsid w:val="005461BD"/>
    <w:rsid w:val="0054668B"/>
    <w:rsid w:val="0054683E"/>
    <w:rsid w:val="00547223"/>
    <w:rsid w:val="0055053C"/>
    <w:rsid w:val="005506F4"/>
    <w:rsid w:val="00550CC6"/>
    <w:rsid w:val="005510E4"/>
    <w:rsid w:val="0055121E"/>
    <w:rsid w:val="0055321D"/>
    <w:rsid w:val="005534D6"/>
    <w:rsid w:val="00553780"/>
    <w:rsid w:val="00554D91"/>
    <w:rsid w:val="00554DAD"/>
    <w:rsid w:val="00556F84"/>
    <w:rsid w:val="005600CD"/>
    <w:rsid w:val="00560740"/>
    <w:rsid w:val="00562418"/>
    <w:rsid w:val="0056255D"/>
    <w:rsid w:val="00562AB1"/>
    <w:rsid w:val="00563556"/>
    <w:rsid w:val="00564692"/>
    <w:rsid w:val="00565B3D"/>
    <w:rsid w:val="00565EF7"/>
    <w:rsid w:val="00567B9C"/>
    <w:rsid w:val="005713E8"/>
    <w:rsid w:val="005719D3"/>
    <w:rsid w:val="005729FB"/>
    <w:rsid w:val="00574E4E"/>
    <w:rsid w:val="00575926"/>
    <w:rsid w:val="00575D72"/>
    <w:rsid w:val="00576127"/>
    <w:rsid w:val="00576313"/>
    <w:rsid w:val="005773A5"/>
    <w:rsid w:val="00577EF7"/>
    <w:rsid w:val="0058067A"/>
    <w:rsid w:val="00580F52"/>
    <w:rsid w:val="00581087"/>
    <w:rsid w:val="00583C26"/>
    <w:rsid w:val="00585F1C"/>
    <w:rsid w:val="00585FB3"/>
    <w:rsid w:val="005874AD"/>
    <w:rsid w:val="005903B6"/>
    <w:rsid w:val="0059115F"/>
    <w:rsid w:val="005916A7"/>
    <w:rsid w:val="005927B4"/>
    <w:rsid w:val="005930DF"/>
    <w:rsid w:val="005931F8"/>
    <w:rsid w:val="0059321A"/>
    <w:rsid w:val="00594E71"/>
    <w:rsid w:val="0059638B"/>
    <w:rsid w:val="00596CF8"/>
    <w:rsid w:val="00597AB4"/>
    <w:rsid w:val="00597C95"/>
    <w:rsid w:val="005A0015"/>
    <w:rsid w:val="005A0B75"/>
    <w:rsid w:val="005A1DE1"/>
    <w:rsid w:val="005A2084"/>
    <w:rsid w:val="005A2266"/>
    <w:rsid w:val="005A2D49"/>
    <w:rsid w:val="005A3049"/>
    <w:rsid w:val="005A3BB3"/>
    <w:rsid w:val="005A430B"/>
    <w:rsid w:val="005A48DA"/>
    <w:rsid w:val="005A5C86"/>
    <w:rsid w:val="005A6C7A"/>
    <w:rsid w:val="005A6DBF"/>
    <w:rsid w:val="005A7416"/>
    <w:rsid w:val="005B147C"/>
    <w:rsid w:val="005B16B7"/>
    <w:rsid w:val="005B1B90"/>
    <w:rsid w:val="005B2770"/>
    <w:rsid w:val="005B295A"/>
    <w:rsid w:val="005B3864"/>
    <w:rsid w:val="005B522C"/>
    <w:rsid w:val="005B58A4"/>
    <w:rsid w:val="005B58CA"/>
    <w:rsid w:val="005B720D"/>
    <w:rsid w:val="005B7372"/>
    <w:rsid w:val="005B7D67"/>
    <w:rsid w:val="005B7E30"/>
    <w:rsid w:val="005C00EF"/>
    <w:rsid w:val="005C0C42"/>
    <w:rsid w:val="005C1805"/>
    <w:rsid w:val="005C258D"/>
    <w:rsid w:val="005C2719"/>
    <w:rsid w:val="005C29B8"/>
    <w:rsid w:val="005C469A"/>
    <w:rsid w:val="005C4749"/>
    <w:rsid w:val="005C4AC2"/>
    <w:rsid w:val="005C51FD"/>
    <w:rsid w:val="005C5286"/>
    <w:rsid w:val="005C58EB"/>
    <w:rsid w:val="005C5905"/>
    <w:rsid w:val="005C5E06"/>
    <w:rsid w:val="005C6DBE"/>
    <w:rsid w:val="005C73BD"/>
    <w:rsid w:val="005C7D30"/>
    <w:rsid w:val="005C7DA6"/>
    <w:rsid w:val="005D0390"/>
    <w:rsid w:val="005D1345"/>
    <w:rsid w:val="005D2656"/>
    <w:rsid w:val="005D2B21"/>
    <w:rsid w:val="005D3797"/>
    <w:rsid w:val="005D50C7"/>
    <w:rsid w:val="005D6222"/>
    <w:rsid w:val="005D635C"/>
    <w:rsid w:val="005E0D80"/>
    <w:rsid w:val="005E1DE6"/>
    <w:rsid w:val="005E3940"/>
    <w:rsid w:val="005E3BA6"/>
    <w:rsid w:val="005E4352"/>
    <w:rsid w:val="005E507F"/>
    <w:rsid w:val="005E522E"/>
    <w:rsid w:val="005E6C8F"/>
    <w:rsid w:val="005F071C"/>
    <w:rsid w:val="005F22DB"/>
    <w:rsid w:val="005F265E"/>
    <w:rsid w:val="005F27A5"/>
    <w:rsid w:val="005F2C81"/>
    <w:rsid w:val="005F4126"/>
    <w:rsid w:val="005F47D1"/>
    <w:rsid w:val="005F4DB4"/>
    <w:rsid w:val="005F5592"/>
    <w:rsid w:val="005F5C09"/>
    <w:rsid w:val="005F67A8"/>
    <w:rsid w:val="005F6A92"/>
    <w:rsid w:val="005F6B35"/>
    <w:rsid w:val="005F6C51"/>
    <w:rsid w:val="005F6E35"/>
    <w:rsid w:val="005F7E8C"/>
    <w:rsid w:val="006001F5"/>
    <w:rsid w:val="00600B5B"/>
    <w:rsid w:val="00601B74"/>
    <w:rsid w:val="006030BA"/>
    <w:rsid w:val="00603584"/>
    <w:rsid w:val="00604225"/>
    <w:rsid w:val="0060549E"/>
    <w:rsid w:val="00605AF5"/>
    <w:rsid w:val="00606B3B"/>
    <w:rsid w:val="00606B56"/>
    <w:rsid w:val="0060756B"/>
    <w:rsid w:val="00607722"/>
    <w:rsid w:val="006077A9"/>
    <w:rsid w:val="00610550"/>
    <w:rsid w:val="00610AA7"/>
    <w:rsid w:val="00610CB0"/>
    <w:rsid w:val="006115D7"/>
    <w:rsid w:val="006120FE"/>
    <w:rsid w:val="006128A6"/>
    <w:rsid w:val="00612BEE"/>
    <w:rsid w:val="00613CE4"/>
    <w:rsid w:val="006145DA"/>
    <w:rsid w:val="00614CB0"/>
    <w:rsid w:val="00615411"/>
    <w:rsid w:val="00621F90"/>
    <w:rsid w:val="00622217"/>
    <w:rsid w:val="006225E7"/>
    <w:rsid w:val="00622FD8"/>
    <w:rsid w:val="00623C08"/>
    <w:rsid w:val="00623F42"/>
    <w:rsid w:val="00625ABB"/>
    <w:rsid w:val="0062615E"/>
    <w:rsid w:val="00627614"/>
    <w:rsid w:val="00627E8E"/>
    <w:rsid w:val="00627F4E"/>
    <w:rsid w:val="00630570"/>
    <w:rsid w:val="006320C5"/>
    <w:rsid w:val="006327E7"/>
    <w:rsid w:val="00632C51"/>
    <w:rsid w:val="00633A1A"/>
    <w:rsid w:val="00633C1F"/>
    <w:rsid w:val="00634FC4"/>
    <w:rsid w:val="00634FFE"/>
    <w:rsid w:val="006374FD"/>
    <w:rsid w:val="006402AC"/>
    <w:rsid w:val="00641252"/>
    <w:rsid w:val="00641B37"/>
    <w:rsid w:val="00641CFF"/>
    <w:rsid w:val="006422AA"/>
    <w:rsid w:val="0064297A"/>
    <w:rsid w:val="00642FDD"/>
    <w:rsid w:val="0064312F"/>
    <w:rsid w:val="00643C52"/>
    <w:rsid w:val="00643DA4"/>
    <w:rsid w:val="0064467F"/>
    <w:rsid w:val="0064686A"/>
    <w:rsid w:val="0065055A"/>
    <w:rsid w:val="00651939"/>
    <w:rsid w:val="00651A91"/>
    <w:rsid w:val="00652852"/>
    <w:rsid w:val="006531C3"/>
    <w:rsid w:val="00653281"/>
    <w:rsid w:val="006532FD"/>
    <w:rsid w:val="00653327"/>
    <w:rsid w:val="0065335B"/>
    <w:rsid w:val="00653AAD"/>
    <w:rsid w:val="00654A46"/>
    <w:rsid w:val="00655610"/>
    <w:rsid w:val="00655CC7"/>
    <w:rsid w:val="00656546"/>
    <w:rsid w:val="00656D62"/>
    <w:rsid w:val="00661882"/>
    <w:rsid w:val="00662E64"/>
    <w:rsid w:val="00663CA9"/>
    <w:rsid w:val="00664E2A"/>
    <w:rsid w:val="006652A2"/>
    <w:rsid w:val="006652FF"/>
    <w:rsid w:val="006656F2"/>
    <w:rsid w:val="00665BDD"/>
    <w:rsid w:val="00665D18"/>
    <w:rsid w:val="00666238"/>
    <w:rsid w:val="006672B4"/>
    <w:rsid w:val="006679C7"/>
    <w:rsid w:val="00667B78"/>
    <w:rsid w:val="00667D6B"/>
    <w:rsid w:val="006701C7"/>
    <w:rsid w:val="00670446"/>
    <w:rsid w:val="00671230"/>
    <w:rsid w:val="00672047"/>
    <w:rsid w:val="006725B3"/>
    <w:rsid w:val="00672889"/>
    <w:rsid w:val="00676235"/>
    <w:rsid w:val="00677713"/>
    <w:rsid w:val="006805A8"/>
    <w:rsid w:val="006818DC"/>
    <w:rsid w:val="00681F81"/>
    <w:rsid w:val="00682083"/>
    <w:rsid w:val="006823E1"/>
    <w:rsid w:val="00682E5D"/>
    <w:rsid w:val="00683FC8"/>
    <w:rsid w:val="00684824"/>
    <w:rsid w:val="006857A3"/>
    <w:rsid w:val="00690696"/>
    <w:rsid w:val="00691073"/>
    <w:rsid w:val="006917A6"/>
    <w:rsid w:val="006936A9"/>
    <w:rsid w:val="00693C3E"/>
    <w:rsid w:val="00694545"/>
    <w:rsid w:val="00695056"/>
    <w:rsid w:val="0069521A"/>
    <w:rsid w:val="00697408"/>
    <w:rsid w:val="00697446"/>
    <w:rsid w:val="006A0295"/>
    <w:rsid w:val="006A0B02"/>
    <w:rsid w:val="006A1F63"/>
    <w:rsid w:val="006A21B0"/>
    <w:rsid w:val="006A2B0E"/>
    <w:rsid w:val="006A2CBF"/>
    <w:rsid w:val="006A47CE"/>
    <w:rsid w:val="006A53C1"/>
    <w:rsid w:val="006A54CD"/>
    <w:rsid w:val="006A56DE"/>
    <w:rsid w:val="006A70E2"/>
    <w:rsid w:val="006A7124"/>
    <w:rsid w:val="006B16F6"/>
    <w:rsid w:val="006B24A9"/>
    <w:rsid w:val="006B301E"/>
    <w:rsid w:val="006B3095"/>
    <w:rsid w:val="006B319E"/>
    <w:rsid w:val="006B335B"/>
    <w:rsid w:val="006B3A6A"/>
    <w:rsid w:val="006B451F"/>
    <w:rsid w:val="006B4E67"/>
    <w:rsid w:val="006B7893"/>
    <w:rsid w:val="006C02A7"/>
    <w:rsid w:val="006C0F16"/>
    <w:rsid w:val="006C1048"/>
    <w:rsid w:val="006C1A34"/>
    <w:rsid w:val="006C3990"/>
    <w:rsid w:val="006C3AC9"/>
    <w:rsid w:val="006C4628"/>
    <w:rsid w:val="006C5614"/>
    <w:rsid w:val="006C5FF1"/>
    <w:rsid w:val="006C72E3"/>
    <w:rsid w:val="006C74CB"/>
    <w:rsid w:val="006D1260"/>
    <w:rsid w:val="006D127A"/>
    <w:rsid w:val="006D352E"/>
    <w:rsid w:val="006D393F"/>
    <w:rsid w:val="006D4DA5"/>
    <w:rsid w:val="006D60DF"/>
    <w:rsid w:val="006D64BB"/>
    <w:rsid w:val="006D796A"/>
    <w:rsid w:val="006D7B72"/>
    <w:rsid w:val="006E01B0"/>
    <w:rsid w:val="006E06E6"/>
    <w:rsid w:val="006E0CD5"/>
    <w:rsid w:val="006E20A7"/>
    <w:rsid w:val="006E33EB"/>
    <w:rsid w:val="006E3ADA"/>
    <w:rsid w:val="006E4887"/>
    <w:rsid w:val="006E4A1C"/>
    <w:rsid w:val="006E4E14"/>
    <w:rsid w:val="006E5023"/>
    <w:rsid w:val="006E552C"/>
    <w:rsid w:val="006E5DED"/>
    <w:rsid w:val="006E6FF1"/>
    <w:rsid w:val="006E76F3"/>
    <w:rsid w:val="006E7D6B"/>
    <w:rsid w:val="006F1DF0"/>
    <w:rsid w:val="006F2294"/>
    <w:rsid w:val="006F28C7"/>
    <w:rsid w:val="006F44A8"/>
    <w:rsid w:val="006F5EB1"/>
    <w:rsid w:val="006F648A"/>
    <w:rsid w:val="006F7CCA"/>
    <w:rsid w:val="00700B5B"/>
    <w:rsid w:val="00701E78"/>
    <w:rsid w:val="007031A1"/>
    <w:rsid w:val="00703C17"/>
    <w:rsid w:val="00703F96"/>
    <w:rsid w:val="00705E8E"/>
    <w:rsid w:val="00706176"/>
    <w:rsid w:val="00706D87"/>
    <w:rsid w:val="00710BBA"/>
    <w:rsid w:val="00710F0F"/>
    <w:rsid w:val="007117C3"/>
    <w:rsid w:val="00712808"/>
    <w:rsid w:val="00713707"/>
    <w:rsid w:val="007139A9"/>
    <w:rsid w:val="00713AE0"/>
    <w:rsid w:val="00713D53"/>
    <w:rsid w:val="00714082"/>
    <w:rsid w:val="007141BA"/>
    <w:rsid w:val="00714407"/>
    <w:rsid w:val="007145B4"/>
    <w:rsid w:val="00714CE9"/>
    <w:rsid w:val="00715A6D"/>
    <w:rsid w:val="00717426"/>
    <w:rsid w:val="007177A2"/>
    <w:rsid w:val="007177B6"/>
    <w:rsid w:val="00720064"/>
    <w:rsid w:val="0072047F"/>
    <w:rsid w:val="0072161B"/>
    <w:rsid w:val="00721C3F"/>
    <w:rsid w:val="0072204D"/>
    <w:rsid w:val="007231B5"/>
    <w:rsid w:val="007237B8"/>
    <w:rsid w:val="0072425E"/>
    <w:rsid w:val="00724BD4"/>
    <w:rsid w:val="00726558"/>
    <w:rsid w:val="00726E2B"/>
    <w:rsid w:val="00726E81"/>
    <w:rsid w:val="00727A45"/>
    <w:rsid w:val="00727BDD"/>
    <w:rsid w:val="00730FE8"/>
    <w:rsid w:val="00732F6D"/>
    <w:rsid w:val="0073364A"/>
    <w:rsid w:val="00734170"/>
    <w:rsid w:val="0073451C"/>
    <w:rsid w:val="007346C8"/>
    <w:rsid w:val="00734915"/>
    <w:rsid w:val="00735A7E"/>
    <w:rsid w:val="007365F0"/>
    <w:rsid w:val="00736EB3"/>
    <w:rsid w:val="00736FF8"/>
    <w:rsid w:val="00737A02"/>
    <w:rsid w:val="00740F8B"/>
    <w:rsid w:val="00740FF3"/>
    <w:rsid w:val="00741913"/>
    <w:rsid w:val="00741D60"/>
    <w:rsid w:val="00742FA1"/>
    <w:rsid w:val="007443BD"/>
    <w:rsid w:val="0074696F"/>
    <w:rsid w:val="007472A8"/>
    <w:rsid w:val="00747372"/>
    <w:rsid w:val="007527E3"/>
    <w:rsid w:val="007538BA"/>
    <w:rsid w:val="00754813"/>
    <w:rsid w:val="007554DC"/>
    <w:rsid w:val="007576A5"/>
    <w:rsid w:val="0075795D"/>
    <w:rsid w:val="00760137"/>
    <w:rsid w:val="0076182B"/>
    <w:rsid w:val="007623F1"/>
    <w:rsid w:val="00763F83"/>
    <w:rsid w:val="007646AA"/>
    <w:rsid w:val="00765A73"/>
    <w:rsid w:val="007667D8"/>
    <w:rsid w:val="00766B28"/>
    <w:rsid w:val="00766B3B"/>
    <w:rsid w:val="00766DEA"/>
    <w:rsid w:val="00767219"/>
    <w:rsid w:val="00770260"/>
    <w:rsid w:val="007705B5"/>
    <w:rsid w:val="00770740"/>
    <w:rsid w:val="00770E60"/>
    <w:rsid w:val="00771198"/>
    <w:rsid w:val="00772E69"/>
    <w:rsid w:val="00774B03"/>
    <w:rsid w:val="007750DA"/>
    <w:rsid w:val="007759CE"/>
    <w:rsid w:val="00776012"/>
    <w:rsid w:val="007764B7"/>
    <w:rsid w:val="007772E1"/>
    <w:rsid w:val="00777622"/>
    <w:rsid w:val="00777827"/>
    <w:rsid w:val="00777880"/>
    <w:rsid w:val="007818B6"/>
    <w:rsid w:val="007829CE"/>
    <w:rsid w:val="00784032"/>
    <w:rsid w:val="00786096"/>
    <w:rsid w:val="007877E7"/>
    <w:rsid w:val="007902CB"/>
    <w:rsid w:val="00790434"/>
    <w:rsid w:val="007905D0"/>
    <w:rsid w:val="00791526"/>
    <w:rsid w:val="00792B66"/>
    <w:rsid w:val="00796095"/>
    <w:rsid w:val="007963AF"/>
    <w:rsid w:val="007A03E1"/>
    <w:rsid w:val="007A2736"/>
    <w:rsid w:val="007A2AE0"/>
    <w:rsid w:val="007A3C33"/>
    <w:rsid w:val="007A56E0"/>
    <w:rsid w:val="007A664A"/>
    <w:rsid w:val="007A697A"/>
    <w:rsid w:val="007B003A"/>
    <w:rsid w:val="007B07B0"/>
    <w:rsid w:val="007B1370"/>
    <w:rsid w:val="007B1E73"/>
    <w:rsid w:val="007B213B"/>
    <w:rsid w:val="007B4F02"/>
    <w:rsid w:val="007B68E7"/>
    <w:rsid w:val="007B70C2"/>
    <w:rsid w:val="007B7324"/>
    <w:rsid w:val="007B781B"/>
    <w:rsid w:val="007B7E06"/>
    <w:rsid w:val="007C0C2E"/>
    <w:rsid w:val="007C0C45"/>
    <w:rsid w:val="007C25E0"/>
    <w:rsid w:val="007C2D6B"/>
    <w:rsid w:val="007C39E2"/>
    <w:rsid w:val="007C3F2E"/>
    <w:rsid w:val="007C405D"/>
    <w:rsid w:val="007C4A32"/>
    <w:rsid w:val="007C4BF0"/>
    <w:rsid w:val="007C5B35"/>
    <w:rsid w:val="007C6003"/>
    <w:rsid w:val="007C61DD"/>
    <w:rsid w:val="007C7595"/>
    <w:rsid w:val="007D0CEE"/>
    <w:rsid w:val="007D16DF"/>
    <w:rsid w:val="007D2680"/>
    <w:rsid w:val="007D29D3"/>
    <w:rsid w:val="007D2F77"/>
    <w:rsid w:val="007D3F61"/>
    <w:rsid w:val="007D4263"/>
    <w:rsid w:val="007D53A3"/>
    <w:rsid w:val="007D58AD"/>
    <w:rsid w:val="007D67EB"/>
    <w:rsid w:val="007D6ADD"/>
    <w:rsid w:val="007D6D09"/>
    <w:rsid w:val="007D7B4C"/>
    <w:rsid w:val="007D7BED"/>
    <w:rsid w:val="007D7FC6"/>
    <w:rsid w:val="007E22F7"/>
    <w:rsid w:val="007E26F4"/>
    <w:rsid w:val="007E299F"/>
    <w:rsid w:val="007E29A0"/>
    <w:rsid w:val="007E2E55"/>
    <w:rsid w:val="007E3419"/>
    <w:rsid w:val="007E49C6"/>
    <w:rsid w:val="007E5177"/>
    <w:rsid w:val="007E62C5"/>
    <w:rsid w:val="007E7219"/>
    <w:rsid w:val="007E7F4E"/>
    <w:rsid w:val="007F01FD"/>
    <w:rsid w:val="007F0B3A"/>
    <w:rsid w:val="007F4547"/>
    <w:rsid w:val="007F51CE"/>
    <w:rsid w:val="007F60E6"/>
    <w:rsid w:val="007F7060"/>
    <w:rsid w:val="007F7334"/>
    <w:rsid w:val="007F794C"/>
    <w:rsid w:val="00800752"/>
    <w:rsid w:val="00801FFD"/>
    <w:rsid w:val="008034D4"/>
    <w:rsid w:val="00804298"/>
    <w:rsid w:val="00805344"/>
    <w:rsid w:val="008059FA"/>
    <w:rsid w:val="00805C2B"/>
    <w:rsid w:val="00806559"/>
    <w:rsid w:val="00806574"/>
    <w:rsid w:val="008065F1"/>
    <w:rsid w:val="008067C2"/>
    <w:rsid w:val="00807B9E"/>
    <w:rsid w:val="008102EA"/>
    <w:rsid w:val="00813482"/>
    <w:rsid w:val="00815C42"/>
    <w:rsid w:val="008163B7"/>
    <w:rsid w:val="00816808"/>
    <w:rsid w:val="008176A3"/>
    <w:rsid w:val="00817A24"/>
    <w:rsid w:val="00817C92"/>
    <w:rsid w:val="00817FCD"/>
    <w:rsid w:val="00821424"/>
    <w:rsid w:val="008214E7"/>
    <w:rsid w:val="00821740"/>
    <w:rsid w:val="00821AB0"/>
    <w:rsid w:val="00822859"/>
    <w:rsid w:val="0082377F"/>
    <w:rsid w:val="008239B7"/>
    <w:rsid w:val="00824062"/>
    <w:rsid w:val="00824C32"/>
    <w:rsid w:val="008261CC"/>
    <w:rsid w:val="00826D06"/>
    <w:rsid w:val="00827FC3"/>
    <w:rsid w:val="00830534"/>
    <w:rsid w:val="00830690"/>
    <w:rsid w:val="008320AB"/>
    <w:rsid w:val="00833333"/>
    <w:rsid w:val="00833621"/>
    <w:rsid w:val="008337AD"/>
    <w:rsid w:val="00834754"/>
    <w:rsid w:val="00834FB0"/>
    <w:rsid w:val="00834FB5"/>
    <w:rsid w:val="00836BEC"/>
    <w:rsid w:val="00840727"/>
    <w:rsid w:val="00841ADA"/>
    <w:rsid w:val="00842186"/>
    <w:rsid w:val="00842DCF"/>
    <w:rsid w:val="00842E41"/>
    <w:rsid w:val="008432AC"/>
    <w:rsid w:val="00843577"/>
    <w:rsid w:val="00843BEC"/>
    <w:rsid w:val="00844F24"/>
    <w:rsid w:val="0084545E"/>
    <w:rsid w:val="008458B8"/>
    <w:rsid w:val="00845969"/>
    <w:rsid w:val="00845A51"/>
    <w:rsid w:val="0084702B"/>
    <w:rsid w:val="008477D8"/>
    <w:rsid w:val="00847C7A"/>
    <w:rsid w:val="00850221"/>
    <w:rsid w:val="00850450"/>
    <w:rsid w:val="008505E5"/>
    <w:rsid w:val="00850CE4"/>
    <w:rsid w:val="00851147"/>
    <w:rsid w:val="008515E4"/>
    <w:rsid w:val="00851AD8"/>
    <w:rsid w:val="00852CA7"/>
    <w:rsid w:val="00853564"/>
    <w:rsid w:val="00853E48"/>
    <w:rsid w:val="008541E9"/>
    <w:rsid w:val="008550DB"/>
    <w:rsid w:val="008558A5"/>
    <w:rsid w:val="00855E6B"/>
    <w:rsid w:val="008568B2"/>
    <w:rsid w:val="0085727E"/>
    <w:rsid w:val="00857C29"/>
    <w:rsid w:val="00857C9F"/>
    <w:rsid w:val="008600D3"/>
    <w:rsid w:val="0086016D"/>
    <w:rsid w:val="008602A7"/>
    <w:rsid w:val="00861078"/>
    <w:rsid w:val="00862007"/>
    <w:rsid w:val="008629DE"/>
    <w:rsid w:val="00863230"/>
    <w:rsid w:val="00865872"/>
    <w:rsid w:val="008662B4"/>
    <w:rsid w:val="008663A3"/>
    <w:rsid w:val="00867362"/>
    <w:rsid w:val="00867C38"/>
    <w:rsid w:val="00867E31"/>
    <w:rsid w:val="008735B3"/>
    <w:rsid w:val="00874BA2"/>
    <w:rsid w:val="00874D7A"/>
    <w:rsid w:val="00875215"/>
    <w:rsid w:val="00875302"/>
    <w:rsid w:val="0087534D"/>
    <w:rsid w:val="008762D2"/>
    <w:rsid w:val="0087768F"/>
    <w:rsid w:val="00877FC3"/>
    <w:rsid w:val="00881C1A"/>
    <w:rsid w:val="00882D4B"/>
    <w:rsid w:val="00882D9B"/>
    <w:rsid w:val="00882FDF"/>
    <w:rsid w:val="008832DE"/>
    <w:rsid w:val="00883C39"/>
    <w:rsid w:val="0088519D"/>
    <w:rsid w:val="008859ED"/>
    <w:rsid w:val="0088643F"/>
    <w:rsid w:val="008870A9"/>
    <w:rsid w:val="00887531"/>
    <w:rsid w:val="00887603"/>
    <w:rsid w:val="00890DA8"/>
    <w:rsid w:val="008944E2"/>
    <w:rsid w:val="008948B6"/>
    <w:rsid w:val="00894F83"/>
    <w:rsid w:val="00895FDA"/>
    <w:rsid w:val="00896F47"/>
    <w:rsid w:val="008976A7"/>
    <w:rsid w:val="0089774E"/>
    <w:rsid w:val="008979E0"/>
    <w:rsid w:val="00897A89"/>
    <w:rsid w:val="00897C6E"/>
    <w:rsid w:val="00897E1F"/>
    <w:rsid w:val="008A0E27"/>
    <w:rsid w:val="008A19F1"/>
    <w:rsid w:val="008A1D5B"/>
    <w:rsid w:val="008A296E"/>
    <w:rsid w:val="008A2A65"/>
    <w:rsid w:val="008A3250"/>
    <w:rsid w:val="008A3A0D"/>
    <w:rsid w:val="008A3B0A"/>
    <w:rsid w:val="008A3F90"/>
    <w:rsid w:val="008A42FB"/>
    <w:rsid w:val="008A4F20"/>
    <w:rsid w:val="008A4F82"/>
    <w:rsid w:val="008A5BA0"/>
    <w:rsid w:val="008A624C"/>
    <w:rsid w:val="008A6C28"/>
    <w:rsid w:val="008A6F26"/>
    <w:rsid w:val="008B0009"/>
    <w:rsid w:val="008B04FA"/>
    <w:rsid w:val="008B07EF"/>
    <w:rsid w:val="008B0A17"/>
    <w:rsid w:val="008B17ED"/>
    <w:rsid w:val="008B20D4"/>
    <w:rsid w:val="008B23EB"/>
    <w:rsid w:val="008B4E48"/>
    <w:rsid w:val="008B4F94"/>
    <w:rsid w:val="008B5A85"/>
    <w:rsid w:val="008B5A91"/>
    <w:rsid w:val="008B5CBA"/>
    <w:rsid w:val="008B5D98"/>
    <w:rsid w:val="008B5EBD"/>
    <w:rsid w:val="008B79E3"/>
    <w:rsid w:val="008C05D7"/>
    <w:rsid w:val="008C0C16"/>
    <w:rsid w:val="008C1183"/>
    <w:rsid w:val="008C118F"/>
    <w:rsid w:val="008C1FEA"/>
    <w:rsid w:val="008C2100"/>
    <w:rsid w:val="008C29F6"/>
    <w:rsid w:val="008C2CFE"/>
    <w:rsid w:val="008C36BE"/>
    <w:rsid w:val="008C38A6"/>
    <w:rsid w:val="008C4085"/>
    <w:rsid w:val="008C5140"/>
    <w:rsid w:val="008C5255"/>
    <w:rsid w:val="008C5F25"/>
    <w:rsid w:val="008C694D"/>
    <w:rsid w:val="008C7660"/>
    <w:rsid w:val="008C7BA4"/>
    <w:rsid w:val="008D09EB"/>
    <w:rsid w:val="008D1EF8"/>
    <w:rsid w:val="008D20DD"/>
    <w:rsid w:val="008D22A5"/>
    <w:rsid w:val="008D3F7D"/>
    <w:rsid w:val="008D49F5"/>
    <w:rsid w:val="008D5426"/>
    <w:rsid w:val="008D5788"/>
    <w:rsid w:val="008D5E53"/>
    <w:rsid w:val="008D624E"/>
    <w:rsid w:val="008D77AE"/>
    <w:rsid w:val="008D7950"/>
    <w:rsid w:val="008E0102"/>
    <w:rsid w:val="008E1598"/>
    <w:rsid w:val="008E1E7D"/>
    <w:rsid w:val="008E1EBC"/>
    <w:rsid w:val="008E2419"/>
    <w:rsid w:val="008E2D97"/>
    <w:rsid w:val="008E46E5"/>
    <w:rsid w:val="008E502E"/>
    <w:rsid w:val="008E51AD"/>
    <w:rsid w:val="008E5566"/>
    <w:rsid w:val="008E585A"/>
    <w:rsid w:val="008E5B5F"/>
    <w:rsid w:val="008E5FAA"/>
    <w:rsid w:val="008E6502"/>
    <w:rsid w:val="008E689F"/>
    <w:rsid w:val="008E69AE"/>
    <w:rsid w:val="008E715C"/>
    <w:rsid w:val="008E718F"/>
    <w:rsid w:val="008F0615"/>
    <w:rsid w:val="008F0A4D"/>
    <w:rsid w:val="008F1042"/>
    <w:rsid w:val="008F1521"/>
    <w:rsid w:val="008F1E9D"/>
    <w:rsid w:val="008F2AC4"/>
    <w:rsid w:val="008F3DE1"/>
    <w:rsid w:val="008F62D1"/>
    <w:rsid w:val="008F6956"/>
    <w:rsid w:val="009002AB"/>
    <w:rsid w:val="00900D48"/>
    <w:rsid w:val="00902543"/>
    <w:rsid w:val="00902D41"/>
    <w:rsid w:val="0090396F"/>
    <w:rsid w:val="00903C09"/>
    <w:rsid w:val="009041DD"/>
    <w:rsid w:val="00905356"/>
    <w:rsid w:val="009076DE"/>
    <w:rsid w:val="009103E9"/>
    <w:rsid w:val="00912440"/>
    <w:rsid w:val="009125E5"/>
    <w:rsid w:val="00912724"/>
    <w:rsid w:val="00912C0C"/>
    <w:rsid w:val="00912E4A"/>
    <w:rsid w:val="00913C4C"/>
    <w:rsid w:val="00915D9B"/>
    <w:rsid w:val="00917232"/>
    <w:rsid w:val="0092008B"/>
    <w:rsid w:val="00920111"/>
    <w:rsid w:val="0092012A"/>
    <w:rsid w:val="00920C1A"/>
    <w:rsid w:val="00920DB0"/>
    <w:rsid w:val="00923CE1"/>
    <w:rsid w:val="00924DAC"/>
    <w:rsid w:val="00925012"/>
    <w:rsid w:val="009268E8"/>
    <w:rsid w:val="00926962"/>
    <w:rsid w:val="00926CDF"/>
    <w:rsid w:val="00930AF0"/>
    <w:rsid w:val="00930C57"/>
    <w:rsid w:val="00933163"/>
    <w:rsid w:val="00933251"/>
    <w:rsid w:val="00933F51"/>
    <w:rsid w:val="00935BAB"/>
    <w:rsid w:val="00935DBE"/>
    <w:rsid w:val="009366A9"/>
    <w:rsid w:val="009367B5"/>
    <w:rsid w:val="0093721C"/>
    <w:rsid w:val="009377D2"/>
    <w:rsid w:val="00937DE7"/>
    <w:rsid w:val="009400B0"/>
    <w:rsid w:val="009410E2"/>
    <w:rsid w:val="00941B5F"/>
    <w:rsid w:val="00942263"/>
    <w:rsid w:val="00943B32"/>
    <w:rsid w:val="009443A8"/>
    <w:rsid w:val="0094446C"/>
    <w:rsid w:val="0094477D"/>
    <w:rsid w:val="00944956"/>
    <w:rsid w:val="009458CE"/>
    <w:rsid w:val="0094622C"/>
    <w:rsid w:val="009463DD"/>
    <w:rsid w:val="00947378"/>
    <w:rsid w:val="00950ADE"/>
    <w:rsid w:val="00950D6B"/>
    <w:rsid w:val="00952413"/>
    <w:rsid w:val="0095245E"/>
    <w:rsid w:val="009533A5"/>
    <w:rsid w:val="0095410C"/>
    <w:rsid w:val="0095579A"/>
    <w:rsid w:val="009564DA"/>
    <w:rsid w:val="009601EF"/>
    <w:rsid w:val="009610A1"/>
    <w:rsid w:val="00961A31"/>
    <w:rsid w:val="009620C6"/>
    <w:rsid w:val="0096315A"/>
    <w:rsid w:val="00963177"/>
    <w:rsid w:val="00964827"/>
    <w:rsid w:val="00964897"/>
    <w:rsid w:val="00965C50"/>
    <w:rsid w:val="00965F87"/>
    <w:rsid w:val="009667C6"/>
    <w:rsid w:val="00967F7B"/>
    <w:rsid w:val="00970F15"/>
    <w:rsid w:val="00972E4D"/>
    <w:rsid w:val="00973507"/>
    <w:rsid w:val="00973DCA"/>
    <w:rsid w:val="0097403A"/>
    <w:rsid w:val="0097425A"/>
    <w:rsid w:val="00974B2F"/>
    <w:rsid w:val="00975A68"/>
    <w:rsid w:val="009769A0"/>
    <w:rsid w:val="00976FE8"/>
    <w:rsid w:val="00980168"/>
    <w:rsid w:val="00980722"/>
    <w:rsid w:val="009822D5"/>
    <w:rsid w:val="00982703"/>
    <w:rsid w:val="0098276B"/>
    <w:rsid w:val="00985D9E"/>
    <w:rsid w:val="00985E2F"/>
    <w:rsid w:val="0098676F"/>
    <w:rsid w:val="0099098A"/>
    <w:rsid w:val="009910F3"/>
    <w:rsid w:val="009916D2"/>
    <w:rsid w:val="009921FE"/>
    <w:rsid w:val="009927D9"/>
    <w:rsid w:val="0099389F"/>
    <w:rsid w:val="009964B3"/>
    <w:rsid w:val="00996742"/>
    <w:rsid w:val="009A0A72"/>
    <w:rsid w:val="009A0BD7"/>
    <w:rsid w:val="009A38E1"/>
    <w:rsid w:val="009A3CB9"/>
    <w:rsid w:val="009A4A98"/>
    <w:rsid w:val="009A5ACD"/>
    <w:rsid w:val="009A710D"/>
    <w:rsid w:val="009A7110"/>
    <w:rsid w:val="009A7AE3"/>
    <w:rsid w:val="009A7B47"/>
    <w:rsid w:val="009B2516"/>
    <w:rsid w:val="009B3013"/>
    <w:rsid w:val="009B44B9"/>
    <w:rsid w:val="009B5414"/>
    <w:rsid w:val="009B558C"/>
    <w:rsid w:val="009B6BB4"/>
    <w:rsid w:val="009B712C"/>
    <w:rsid w:val="009C12B1"/>
    <w:rsid w:val="009C13F1"/>
    <w:rsid w:val="009C2D3E"/>
    <w:rsid w:val="009C4AF4"/>
    <w:rsid w:val="009C4B88"/>
    <w:rsid w:val="009C5032"/>
    <w:rsid w:val="009C50E9"/>
    <w:rsid w:val="009C51AF"/>
    <w:rsid w:val="009C5B5A"/>
    <w:rsid w:val="009C6D38"/>
    <w:rsid w:val="009C75DD"/>
    <w:rsid w:val="009C789B"/>
    <w:rsid w:val="009D07C2"/>
    <w:rsid w:val="009D0B36"/>
    <w:rsid w:val="009D149E"/>
    <w:rsid w:val="009D22E1"/>
    <w:rsid w:val="009D32DD"/>
    <w:rsid w:val="009D3DD6"/>
    <w:rsid w:val="009D3F7D"/>
    <w:rsid w:val="009D401F"/>
    <w:rsid w:val="009D403D"/>
    <w:rsid w:val="009D4167"/>
    <w:rsid w:val="009D4D63"/>
    <w:rsid w:val="009D50D3"/>
    <w:rsid w:val="009D6A30"/>
    <w:rsid w:val="009D71B9"/>
    <w:rsid w:val="009D7F45"/>
    <w:rsid w:val="009E04C1"/>
    <w:rsid w:val="009E0806"/>
    <w:rsid w:val="009E0CE3"/>
    <w:rsid w:val="009E1F1F"/>
    <w:rsid w:val="009E41A3"/>
    <w:rsid w:val="009E46B4"/>
    <w:rsid w:val="009E48AB"/>
    <w:rsid w:val="009E619D"/>
    <w:rsid w:val="009E6904"/>
    <w:rsid w:val="009F04AB"/>
    <w:rsid w:val="009F0F8A"/>
    <w:rsid w:val="009F1393"/>
    <w:rsid w:val="009F1A59"/>
    <w:rsid w:val="009F2CB1"/>
    <w:rsid w:val="009F3382"/>
    <w:rsid w:val="009F3734"/>
    <w:rsid w:val="009F56C9"/>
    <w:rsid w:val="009F5C52"/>
    <w:rsid w:val="009F6D11"/>
    <w:rsid w:val="009F71DE"/>
    <w:rsid w:val="009F7DE2"/>
    <w:rsid w:val="00A00F15"/>
    <w:rsid w:val="00A01E2A"/>
    <w:rsid w:val="00A01E41"/>
    <w:rsid w:val="00A0203A"/>
    <w:rsid w:val="00A02435"/>
    <w:rsid w:val="00A0269B"/>
    <w:rsid w:val="00A02C84"/>
    <w:rsid w:val="00A02ED2"/>
    <w:rsid w:val="00A03179"/>
    <w:rsid w:val="00A047E2"/>
    <w:rsid w:val="00A04A17"/>
    <w:rsid w:val="00A05665"/>
    <w:rsid w:val="00A05B1F"/>
    <w:rsid w:val="00A05C70"/>
    <w:rsid w:val="00A05D1E"/>
    <w:rsid w:val="00A07C38"/>
    <w:rsid w:val="00A07FBF"/>
    <w:rsid w:val="00A118E1"/>
    <w:rsid w:val="00A11AFC"/>
    <w:rsid w:val="00A1205E"/>
    <w:rsid w:val="00A12251"/>
    <w:rsid w:val="00A1266C"/>
    <w:rsid w:val="00A13D74"/>
    <w:rsid w:val="00A14DB9"/>
    <w:rsid w:val="00A15AE8"/>
    <w:rsid w:val="00A15B63"/>
    <w:rsid w:val="00A16457"/>
    <w:rsid w:val="00A1658F"/>
    <w:rsid w:val="00A205D0"/>
    <w:rsid w:val="00A22555"/>
    <w:rsid w:val="00A22809"/>
    <w:rsid w:val="00A23993"/>
    <w:rsid w:val="00A241D7"/>
    <w:rsid w:val="00A24542"/>
    <w:rsid w:val="00A255B9"/>
    <w:rsid w:val="00A26620"/>
    <w:rsid w:val="00A2775F"/>
    <w:rsid w:val="00A31716"/>
    <w:rsid w:val="00A31A1D"/>
    <w:rsid w:val="00A31AB9"/>
    <w:rsid w:val="00A3212C"/>
    <w:rsid w:val="00A321D6"/>
    <w:rsid w:val="00A32D61"/>
    <w:rsid w:val="00A33966"/>
    <w:rsid w:val="00A33A6F"/>
    <w:rsid w:val="00A33C3F"/>
    <w:rsid w:val="00A33E63"/>
    <w:rsid w:val="00A35047"/>
    <w:rsid w:val="00A35215"/>
    <w:rsid w:val="00A360FD"/>
    <w:rsid w:val="00A36539"/>
    <w:rsid w:val="00A36D0B"/>
    <w:rsid w:val="00A37679"/>
    <w:rsid w:val="00A414CB"/>
    <w:rsid w:val="00A41B4B"/>
    <w:rsid w:val="00A42595"/>
    <w:rsid w:val="00A42AAF"/>
    <w:rsid w:val="00A42B18"/>
    <w:rsid w:val="00A43644"/>
    <w:rsid w:val="00A44366"/>
    <w:rsid w:val="00A445BA"/>
    <w:rsid w:val="00A44710"/>
    <w:rsid w:val="00A47A4C"/>
    <w:rsid w:val="00A47B79"/>
    <w:rsid w:val="00A52C4A"/>
    <w:rsid w:val="00A53375"/>
    <w:rsid w:val="00A53628"/>
    <w:rsid w:val="00A53E61"/>
    <w:rsid w:val="00A54F9B"/>
    <w:rsid w:val="00A56E5E"/>
    <w:rsid w:val="00A60661"/>
    <w:rsid w:val="00A60A25"/>
    <w:rsid w:val="00A6162D"/>
    <w:rsid w:val="00A628EF"/>
    <w:rsid w:val="00A63DAE"/>
    <w:rsid w:val="00A646FC"/>
    <w:rsid w:val="00A64733"/>
    <w:rsid w:val="00A6568A"/>
    <w:rsid w:val="00A65814"/>
    <w:rsid w:val="00A65949"/>
    <w:rsid w:val="00A66344"/>
    <w:rsid w:val="00A663F3"/>
    <w:rsid w:val="00A66450"/>
    <w:rsid w:val="00A7002F"/>
    <w:rsid w:val="00A7099E"/>
    <w:rsid w:val="00A70E6F"/>
    <w:rsid w:val="00A70F1E"/>
    <w:rsid w:val="00A725E6"/>
    <w:rsid w:val="00A73031"/>
    <w:rsid w:val="00A736F9"/>
    <w:rsid w:val="00A73709"/>
    <w:rsid w:val="00A737E8"/>
    <w:rsid w:val="00A738FA"/>
    <w:rsid w:val="00A75E0C"/>
    <w:rsid w:val="00A76C88"/>
    <w:rsid w:val="00A775CD"/>
    <w:rsid w:val="00A77EB8"/>
    <w:rsid w:val="00A77EC7"/>
    <w:rsid w:val="00A802E0"/>
    <w:rsid w:val="00A81660"/>
    <w:rsid w:val="00A824E0"/>
    <w:rsid w:val="00A82EE0"/>
    <w:rsid w:val="00A8346F"/>
    <w:rsid w:val="00A846CC"/>
    <w:rsid w:val="00A847AD"/>
    <w:rsid w:val="00A84D98"/>
    <w:rsid w:val="00A85D7D"/>
    <w:rsid w:val="00A86612"/>
    <w:rsid w:val="00A87396"/>
    <w:rsid w:val="00A87BA2"/>
    <w:rsid w:val="00A9098C"/>
    <w:rsid w:val="00A90CB2"/>
    <w:rsid w:val="00A91112"/>
    <w:rsid w:val="00A93E1F"/>
    <w:rsid w:val="00A96627"/>
    <w:rsid w:val="00A9677C"/>
    <w:rsid w:val="00A96AF1"/>
    <w:rsid w:val="00A97063"/>
    <w:rsid w:val="00A9755E"/>
    <w:rsid w:val="00AA0DF6"/>
    <w:rsid w:val="00AA0F89"/>
    <w:rsid w:val="00AA1D51"/>
    <w:rsid w:val="00AA1E52"/>
    <w:rsid w:val="00AA28D8"/>
    <w:rsid w:val="00AA3006"/>
    <w:rsid w:val="00AA3AAE"/>
    <w:rsid w:val="00AA4F49"/>
    <w:rsid w:val="00AA56F5"/>
    <w:rsid w:val="00AA68CA"/>
    <w:rsid w:val="00AA6ACA"/>
    <w:rsid w:val="00AA6B2F"/>
    <w:rsid w:val="00AA7739"/>
    <w:rsid w:val="00AB0159"/>
    <w:rsid w:val="00AB022E"/>
    <w:rsid w:val="00AB0618"/>
    <w:rsid w:val="00AB0D62"/>
    <w:rsid w:val="00AB1649"/>
    <w:rsid w:val="00AB5FCF"/>
    <w:rsid w:val="00AB6812"/>
    <w:rsid w:val="00AB6B93"/>
    <w:rsid w:val="00AB6D48"/>
    <w:rsid w:val="00AB7758"/>
    <w:rsid w:val="00AB7A99"/>
    <w:rsid w:val="00AC112E"/>
    <w:rsid w:val="00AC1BD0"/>
    <w:rsid w:val="00AC1F20"/>
    <w:rsid w:val="00AC2545"/>
    <w:rsid w:val="00AC2C7A"/>
    <w:rsid w:val="00AC3674"/>
    <w:rsid w:val="00AC4817"/>
    <w:rsid w:val="00AC6722"/>
    <w:rsid w:val="00AD143E"/>
    <w:rsid w:val="00AD1451"/>
    <w:rsid w:val="00AD1748"/>
    <w:rsid w:val="00AD2F43"/>
    <w:rsid w:val="00AD38F4"/>
    <w:rsid w:val="00AD3DED"/>
    <w:rsid w:val="00AD442E"/>
    <w:rsid w:val="00AD52B7"/>
    <w:rsid w:val="00AD64D8"/>
    <w:rsid w:val="00AD6C41"/>
    <w:rsid w:val="00AD702A"/>
    <w:rsid w:val="00AD78D5"/>
    <w:rsid w:val="00AE09ED"/>
    <w:rsid w:val="00AE0C41"/>
    <w:rsid w:val="00AE115B"/>
    <w:rsid w:val="00AE328F"/>
    <w:rsid w:val="00AE3873"/>
    <w:rsid w:val="00AE39DC"/>
    <w:rsid w:val="00AE4099"/>
    <w:rsid w:val="00AE4A70"/>
    <w:rsid w:val="00AE72C3"/>
    <w:rsid w:val="00AE7561"/>
    <w:rsid w:val="00AF092C"/>
    <w:rsid w:val="00AF0DA2"/>
    <w:rsid w:val="00AF1398"/>
    <w:rsid w:val="00AF14FC"/>
    <w:rsid w:val="00AF1FF9"/>
    <w:rsid w:val="00AF279C"/>
    <w:rsid w:val="00AF52D5"/>
    <w:rsid w:val="00AF58D2"/>
    <w:rsid w:val="00AF59C2"/>
    <w:rsid w:val="00AF5BA2"/>
    <w:rsid w:val="00AF5E59"/>
    <w:rsid w:val="00AF7536"/>
    <w:rsid w:val="00B007C9"/>
    <w:rsid w:val="00B00848"/>
    <w:rsid w:val="00B01013"/>
    <w:rsid w:val="00B0219A"/>
    <w:rsid w:val="00B02B5A"/>
    <w:rsid w:val="00B02B6F"/>
    <w:rsid w:val="00B040C5"/>
    <w:rsid w:val="00B04566"/>
    <w:rsid w:val="00B048E6"/>
    <w:rsid w:val="00B0517A"/>
    <w:rsid w:val="00B0646C"/>
    <w:rsid w:val="00B0741E"/>
    <w:rsid w:val="00B0776E"/>
    <w:rsid w:val="00B07A9C"/>
    <w:rsid w:val="00B102DF"/>
    <w:rsid w:val="00B10905"/>
    <w:rsid w:val="00B10FA8"/>
    <w:rsid w:val="00B11049"/>
    <w:rsid w:val="00B11941"/>
    <w:rsid w:val="00B130FA"/>
    <w:rsid w:val="00B1386F"/>
    <w:rsid w:val="00B144F6"/>
    <w:rsid w:val="00B1490F"/>
    <w:rsid w:val="00B15072"/>
    <w:rsid w:val="00B15356"/>
    <w:rsid w:val="00B15634"/>
    <w:rsid w:val="00B15C1E"/>
    <w:rsid w:val="00B20850"/>
    <w:rsid w:val="00B21005"/>
    <w:rsid w:val="00B211B5"/>
    <w:rsid w:val="00B2278B"/>
    <w:rsid w:val="00B22920"/>
    <w:rsid w:val="00B23212"/>
    <w:rsid w:val="00B23214"/>
    <w:rsid w:val="00B2352C"/>
    <w:rsid w:val="00B23E02"/>
    <w:rsid w:val="00B23F04"/>
    <w:rsid w:val="00B24581"/>
    <w:rsid w:val="00B253FE"/>
    <w:rsid w:val="00B26052"/>
    <w:rsid w:val="00B26898"/>
    <w:rsid w:val="00B26FB0"/>
    <w:rsid w:val="00B279F4"/>
    <w:rsid w:val="00B27B47"/>
    <w:rsid w:val="00B27F06"/>
    <w:rsid w:val="00B301A5"/>
    <w:rsid w:val="00B302C5"/>
    <w:rsid w:val="00B30DCC"/>
    <w:rsid w:val="00B31DD7"/>
    <w:rsid w:val="00B32090"/>
    <w:rsid w:val="00B32F99"/>
    <w:rsid w:val="00B3330C"/>
    <w:rsid w:val="00B335DE"/>
    <w:rsid w:val="00B33B0F"/>
    <w:rsid w:val="00B35BC8"/>
    <w:rsid w:val="00B36A62"/>
    <w:rsid w:val="00B37D67"/>
    <w:rsid w:val="00B40760"/>
    <w:rsid w:val="00B408D9"/>
    <w:rsid w:val="00B4228E"/>
    <w:rsid w:val="00B4429A"/>
    <w:rsid w:val="00B44637"/>
    <w:rsid w:val="00B44B92"/>
    <w:rsid w:val="00B4672A"/>
    <w:rsid w:val="00B47213"/>
    <w:rsid w:val="00B47297"/>
    <w:rsid w:val="00B47A5A"/>
    <w:rsid w:val="00B50947"/>
    <w:rsid w:val="00B510EA"/>
    <w:rsid w:val="00B51211"/>
    <w:rsid w:val="00B51735"/>
    <w:rsid w:val="00B52260"/>
    <w:rsid w:val="00B52E4A"/>
    <w:rsid w:val="00B53DC0"/>
    <w:rsid w:val="00B5500F"/>
    <w:rsid w:val="00B55039"/>
    <w:rsid w:val="00B55304"/>
    <w:rsid w:val="00B560E8"/>
    <w:rsid w:val="00B56866"/>
    <w:rsid w:val="00B56F84"/>
    <w:rsid w:val="00B57B5F"/>
    <w:rsid w:val="00B57C53"/>
    <w:rsid w:val="00B600AF"/>
    <w:rsid w:val="00B6050F"/>
    <w:rsid w:val="00B61987"/>
    <w:rsid w:val="00B6298F"/>
    <w:rsid w:val="00B64456"/>
    <w:rsid w:val="00B647CA"/>
    <w:rsid w:val="00B65278"/>
    <w:rsid w:val="00B653D0"/>
    <w:rsid w:val="00B6594E"/>
    <w:rsid w:val="00B66A40"/>
    <w:rsid w:val="00B674B1"/>
    <w:rsid w:val="00B702D8"/>
    <w:rsid w:val="00B718C2"/>
    <w:rsid w:val="00B73D1A"/>
    <w:rsid w:val="00B73F48"/>
    <w:rsid w:val="00B74C11"/>
    <w:rsid w:val="00B753B4"/>
    <w:rsid w:val="00B75434"/>
    <w:rsid w:val="00B764B7"/>
    <w:rsid w:val="00B76F21"/>
    <w:rsid w:val="00B77043"/>
    <w:rsid w:val="00B77677"/>
    <w:rsid w:val="00B77EA2"/>
    <w:rsid w:val="00B806DE"/>
    <w:rsid w:val="00B826BF"/>
    <w:rsid w:val="00B83990"/>
    <w:rsid w:val="00B8472E"/>
    <w:rsid w:val="00B84901"/>
    <w:rsid w:val="00B84E00"/>
    <w:rsid w:val="00B86D93"/>
    <w:rsid w:val="00B87AC1"/>
    <w:rsid w:val="00B9014D"/>
    <w:rsid w:val="00B90609"/>
    <w:rsid w:val="00B90998"/>
    <w:rsid w:val="00B90F6F"/>
    <w:rsid w:val="00B91029"/>
    <w:rsid w:val="00B91859"/>
    <w:rsid w:val="00B91CB0"/>
    <w:rsid w:val="00B92B9F"/>
    <w:rsid w:val="00B94F37"/>
    <w:rsid w:val="00B95142"/>
    <w:rsid w:val="00B956E3"/>
    <w:rsid w:val="00B973B0"/>
    <w:rsid w:val="00B979B3"/>
    <w:rsid w:val="00BA007E"/>
    <w:rsid w:val="00BA0084"/>
    <w:rsid w:val="00BA1589"/>
    <w:rsid w:val="00BA1A76"/>
    <w:rsid w:val="00BA358C"/>
    <w:rsid w:val="00BA3D0E"/>
    <w:rsid w:val="00BA4CAC"/>
    <w:rsid w:val="00BA4E98"/>
    <w:rsid w:val="00BA50EF"/>
    <w:rsid w:val="00BA5EF4"/>
    <w:rsid w:val="00BA6356"/>
    <w:rsid w:val="00BA646D"/>
    <w:rsid w:val="00BA7EB1"/>
    <w:rsid w:val="00BB02F5"/>
    <w:rsid w:val="00BB0704"/>
    <w:rsid w:val="00BB091E"/>
    <w:rsid w:val="00BB125B"/>
    <w:rsid w:val="00BB1A1C"/>
    <w:rsid w:val="00BB285F"/>
    <w:rsid w:val="00BB2C1B"/>
    <w:rsid w:val="00BB3075"/>
    <w:rsid w:val="00BB30CB"/>
    <w:rsid w:val="00BB335C"/>
    <w:rsid w:val="00BB338C"/>
    <w:rsid w:val="00BB3B2A"/>
    <w:rsid w:val="00BB4196"/>
    <w:rsid w:val="00BB4777"/>
    <w:rsid w:val="00BB47A6"/>
    <w:rsid w:val="00BB4C1C"/>
    <w:rsid w:val="00BB7444"/>
    <w:rsid w:val="00BC0F14"/>
    <w:rsid w:val="00BC0F35"/>
    <w:rsid w:val="00BC1C89"/>
    <w:rsid w:val="00BC2670"/>
    <w:rsid w:val="00BC55CA"/>
    <w:rsid w:val="00BC5627"/>
    <w:rsid w:val="00BC5E3B"/>
    <w:rsid w:val="00BC5E64"/>
    <w:rsid w:val="00BC781A"/>
    <w:rsid w:val="00BD4EE3"/>
    <w:rsid w:val="00BD55C8"/>
    <w:rsid w:val="00BD5A8B"/>
    <w:rsid w:val="00BD5A9C"/>
    <w:rsid w:val="00BE029C"/>
    <w:rsid w:val="00BE1B05"/>
    <w:rsid w:val="00BE28F0"/>
    <w:rsid w:val="00BE2A0A"/>
    <w:rsid w:val="00BE381F"/>
    <w:rsid w:val="00BE3EF8"/>
    <w:rsid w:val="00BE5565"/>
    <w:rsid w:val="00BE7745"/>
    <w:rsid w:val="00BF00F0"/>
    <w:rsid w:val="00BF2024"/>
    <w:rsid w:val="00BF2FEF"/>
    <w:rsid w:val="00BF4777"/>
    <w:rsid w:val="00BF4BEA"/>
    <w:rsid w:val="00BF55A7"/>
    <w:rsid w:val="00BF65B2"/>
    <w:rsid w:val="00BF68BC"/>
    <w:rsid w:val="00BF765B"/>
    <w:rsid w:val="00C00F5D"/>
    <w:rsid w:val="00C00FC1"/>
    <w:rsid w:val="00C01488"/>
    <w:rsid w:val="00C014C8"/>
    <w:rsid w:val="00C01753"/>
    <w:rsid w:val="00C0178A"/>
    <w:rsid w:val="00C020AC"/>
    <w:rsid w:val="00C034D2"/>
    <w:rsid w:val="00C03DFC"/>
    <w:rsid w:val="00C05267"/>
    <w:rsid w:val="00C061AE"/>
    <w:rsid w:val="00C0728E"/>
    <w:rsid w:val="00C0768A"/>
    <w:rsid w:val="00C12DB4"/>
    <w:rsid w:val="00C13569"/>
    <w:rsid w:val="00C13D5D"/>
    <w:rsid w:val="00C142E5"/>
    <w:rsid w:val="00C152B6"/>
    <w:rsid w:val="00C16208"/>
    <w:rsid w:val="00C1766C"/>
    <w:rsid w:val="00C1788B"/>
    <w:rsid w:val="00C17D96"/>
    <w:rsid w:val="00C200EB"/>
    <w:rsid w:val="00C22B71"/>
    <w:rsid w:val="00C23BCB"/>
    <w:rsid w:val="00C23CFA"/>
    <w:rsid w:val="00C24C45"/>
    <w:rsid w:val="00C25938"/>
    <w:rsid w:val="00C259AB"/>
    <w:rsid w:val="00C2664D"/>
    <w:rsid w:val="00C26BD7"/>
    <w:rsid w:val="00C30E9B"/>
    <w:rsid w:val="00C32926"/>
    <w:rsid w:val="00C32D30"/>
    <w:rsid w:val="00C3461D"/>
    <w:rsid w:val="00C365AC"/>
    <w:rsid w:val="00C372C0"/>
    <w:rsid w:val="00C40885"/>
    <w:rsid w:val="00C408C7"/>
    <w:rsid w:val="00C416D9"/>
    <w:rsid w:val="00C41813"/>
    <w:rsid w:val="00C418B0"/>
    <w:rsid w:val="00C42165"/>
    <w:rsid w:val="00C446CF"/>
    <w:rsid w:val="00C44EC8"/>
    <w:rsid w:val="00C45334"/>
    <w:rsid w:val="00C45BAE"/>
    <w:rsid w:val="00C46146"/>
    <w:rsid w:val="00C47EDE"/>
    <w:rsid w:val="00C505A1"/>
    <w:rsid w:val="00C50E97"/>
    <w:rsid w:val="00C5118C"/>
    <w:rsid w:val="00C52580"/>
    <w:rsid w:val="00C527F5"/>
    <w:rsid w:val="00C547D0"/>
    <w:rsid w:val="00C54880"/>
    <w:rsid w:val="00C55A93"/>
    <w:rsid w:val="00C561FA"/>
    <w:rsid w:val="00C569CD"/>
    <w:rsid w:val="00C573D1"/>
    <w:rsid w:val="00C57B92"/>
    <w:rsid w:val="00C60FF0"/>
    <w:rsid w:val="00C616A6"/>
    <w:rsid w:val="00C61B3F"/>
    <w:rsid w:val="00C62767"/>
    <w:rsid w:val="00C63745"/>
    <w:rsid w:val="00C64EEF"/>
    <w:rsid w:val="00C66C3B"/>
    <w:rsid w:val="00C70748"/>
    <w:rsid w:val="00C726C5"/>
    <w:rsid w:val="00C726CD"/>
    <w:rsid w:val="00C7415C"/>
    <w:rsid w:val="00C7455F"/>
    <w:rsid w:val="00C74577"/>
    <w:rsid w:val="00C75288"/>
    <w:rsid w:val="00C75583"/>
    <w:rsid w:val="00C75849"/>
    <w:rsid w:val="00C75FB3"/>
    <w:rsid w:val="00C76E68"/>
    <w:rsid w:val="00C77C7B"/>
    <w:rsid w:val="00C802A5"/>
    <w:rsid w:val="00C80485"/>
    <w:rsid w:val="00C80FFF"/>
    <w:rsid w:val="00C81B28"/>
    <w:rsid w:val="00C824A6"/>
    <w:rsid w:val="00C82715"/>
    <w:rsid w:val="00C827F9"/>
    <w:rsid w:val="00C82814"/>
    <w:rsid w:val="00C8311D"/>
    <w:rsid w:val="00C839A1"/>
    <w:rsid w:val="00C83DB0"/>
    <w:rsid w:val="00C848E4"/>
    <w:rsid w:val="00C8524C"/>
    <w:rsid w:val="00C86455"/>
    <w:rsid w:val="00C87CBA"/>
    <w:rsid w:val="00C904E4"/>
    <w:rsid w:val="00C90511"/>
    <w:rsid w:val="00C90F0B"/>
    <w:rsid w:val="00C90FD2"/>
    <w:rsid w:val="00C91630"/>
    <w:rsid w:val="00C918EF"/>
    <w:rsid w:val="00C91B11"/>
    <w:rsid w:val="00C91D20"/>
    <w:rsid w:val="00C929FA"/>
    <w:rsid w:val="00C942DD"/>
    <w:rsid w:val="00C95078"/>
    <w:rsid w:val="00C95143"/>
    <w:rsid w:val="00C951AA"/>
    <w:rsid w:val="00C9539B"/>
    <w:rsid w:val="00C96C82"/>
    <w:rsid w:val="00C97158"/>
    <w:rsid w:val="00CA0C9E"/>
    <w:rsid w:val="00CA3280"/>
    <w:rsid w:val="00CA4854"/>
    <w:rsid w:val="00CA7140"/>
    <w:rsid w:val="00CA76C9"/>
    <w:rsid w:val="00CB05A5"/>
    <w:rsid w:val="00CB0CF4"/>
    <w:rsid w:val="00CB10E6"/>
    <w:rsid w:val="00CB193D"/>
    <w:rsid w:val="00CB1B61"/>
    <w:rsid w:val="00CB1EC3"/>
    <w:rsid w:val="00CB261E"/>
    <w:rsid w:val="00CB2C28"/>
    <w:rsid w:val="00CB2C9D"/>
    <w:rsid w:val="00CB2F6F"/>
    <w:rsid w:val="00CB32D0"/>
    <w:rsid w:val="00CB364C"/>
    <w:rsid w:val="00CB490E"/>
    <w:rsid w:val="00CC1519"/>
    <w:rsid w:val="00CC3320"/>
    <w:rsid w:val="00CC3452"/>
    <w:rsid w:val="00CC3530"/>
    <w:rsid w:val="00CC42EC"/>
    <w:rsid w:val="00CC48E1"/>
    <w:rsid w:val="00CC64D6"/>
    <w:rsid w:val="00CC78DE"/>
    <w:rsid w:val="00CC7A7F"/>
    <w:rsid w:val="00CD0615"/>
    <w:rsid w:val="00CD11B8"/>
    <w:rsid w:val="00CD17D3"/>
    <w:rsid w:val="00CD1816"/>
    <w:rsid w:val="00CD1A5E"/>
    <w:rsid w:val="00CD1FB5"/>
    <w:rsid w:val="00CD32A1"/>
    <w:rsid w:val="00CD3C32"/>
    <w:rsid w:val="00CD458B"/>
    <w:rsid w:val="00CD4806"/>
    <w:rsid w:val="00CD4F2C"/>
    <w:rsid w:val="00CD51B8"/>
    <w:rsid w:val="00CD6BC1"/>
    <w:rsid w:val="00CD6C6D"/>
    <w:rsid w:val="00CD6ED5"/>
    <w:rsid w:val="00CD7637"/>
    <w:rsid w:val="00CE0FD5"/>
    <w:rsid w:val="00CE2A7D"/>
    <w:rsid w:val="00CE5117"/>
    <w:rsid w:val="00CE5672"/>
    <w:rsid w:val="00CE5B6E"/>
    <w:rsid w:val="00CE63C7"/>
    <w:rsid w:val="00CE7980"/>
    <w:rsid w:val="00CE7DC9"/>
    <w:rsid w:val="00CF00E3"/>
    <w:rsid w:val="00CF01CC"/>
    <w:rsid w:val="00CF174F"/>
    <w:rsid w:val="00CF1C09"/>
    <w:rsid w:val="00CF1D11"/>
    <w:rsid w:val="00CF2A6B"/>
    <w:rsid w:val="00CF2BEB"/>
    <w:rsid w:val="00CF3A86"/>
    <w:rsid w:val="00CF3EA6"/>
    <w:rsid w:val="00CF59AD"/>
    <w:rsid w:val="00CF60B2"/>
    <w:rsid w:val="00CF679C"/>
    <w:rsid w:val="00D027FA"/>
    <w:rsid w:val="00D03384"/>
    <w:rsid w:val="00D04A1F"/>
    <w:rsid w:val="00D05614"/>
    <w:rsid w:val="00D05741"/>
    <w:rsid w:val="00D05D1E"/>
    <w:rsid w:val="00D0669A"/>
    <w:rsid w:val="00D075C4"/>
    <w:rsid w:val="00D07CD9"/>
    <w:rsid w:val="00D1187D"/>
    <w:rsid w:val="00D11CE4"/>
    <w:rsid w:val="00D11EFF"/>
    <w:rsid w:val="00D12D20"/>
    <w:rsid w:val="00D148F6"/>
    <w:rsid w:val="00D15C0B"/>
    <w:rsid w:val="00D16A2F"/>
    <w:rsid w:val="00D16C5F"/>
    <w:rsid w:val="00D20691"/>
    <w:rsid w:val="00D20701"/>
    <w:rsid w:val="00D208D6"/>
    <w:rsid w:val="00D219BE"/>
    <w:rsid w:val="00D2284D"/>
    <w:rsid w:val="00D22C0C"/>
    <w:rsid w:val="00D2439A"/>
    <w:rsid w:val="00D2497A"/>
    <w:rsid w:val="00D24A87"/>
    <w:rsid w:val="00D26CF6"/>
    <w:rsid w:val="00D2702B"/>
    <w:rsid w:val="00D30138"/>
    <w:rsid w:val="00D301B9"/>
    <w:rsid w:val="00D30600"/>
    <w:rsid w:val="00D306B2"/>
    <w:rsid w:val="00D309B8"/>
    <w:rsid w:val="00D30F72"/>
    <w:rsid w:val="00D313F4"/>
    <w:rsid w:val="00D31584"/>
    <w:rsid w:val="00D33AA8"/>
    <w:rsid w:val="00D33E54"/>
    <w:rsid w:val="00D3444F"/>
    <w:rsid w:val="00D34A68"/>
    <w:rsid w:val="00D35350"/>
    <w:rsid w:val="00D3541D"/>
    <w:rsid w:val="00D3640D"/>
    <w:rsid w:val="00D365F8"/>
    <w:rsid w:val="00D37513"/>
    <w:rsid w:val="00D40102"/>
    <w:rsid w:val="00D4212D"/>
    <w:rsid w:val="00D42551"/>
    <w:rsid w:val="00D42C28"/>
    <w:rsid w:val="00D43BCF"/>
    <w:rsid w:val="00D441A5"/>
    <w:rsid w:val="00D4540A"/>
    <w:rsid w:val="00D455CF"/>
    <w:rsid w:val="00D458FA"/>
    <w:rsid w:val="00D45BD7"/>
    <w:rsid w:val="00D45FF5"/>
    <w:rsid w:val="00D462AA"/>
    <w:rsid w:val="00D462FD"/>
    <w:rsid w:val="00D468BF"/>
    <w:rsid w:val="00D46B58"/>
    <w:rsid w:val="00D46BB4"/>
    <w:rsid w:val="00D47391"/>
    <w:rsid w:val="00D47FC2"/>
    <w:rsid w:val="00D50B0B"/>
    <w:rsid w:val="00D50EE3"/>
    <w:rsid w:val="00D5246D"/>
    <w:rsid w:val="00D52AFF"/>
    <w:rsid w:val="00D55226"/>
    <w:rsid w:val="00D55993"/>
    <w:rsid w:val="00D562AA"/>
    <w:rsid w:val="00D566FE"/>
    <w:rsid w:val="00D57726"/>
    <w:rsid w:val="00D57A0B"/>
    <w:rsid w:val="00D60370"/>
    <w:rsid w:val="00D60CF8"/>
    <w:rsid w:val="00D6136E"/>
    <w:rsid w:val="00D62CFC"/>
    <w:rsid w:val="00D65321"/>
    <w:rsid w:val="00D661D0"/>
    <w:rsid w:val="00D66BD4"/>
    <w:rsid w:val="00D70043"/>
    <w:rsid w:val="00D7008B"/>
    <w:rsid w:val="00D70BF8"/>
    <w:rsid w:val="00D70EA2"/>
    <w:rsid w:val="00D71A40"/>
    <w:rsid w:val="00D72592"/>
    <w:rsid w:val="00D73BB7"/>
    <w:rsid w:val="00D749C9"/>
    <w:rsid w:val="00D74C38"/>
    <w:rsid w:val="00D75031"/>
    <w:rsid w:val="00D7596A"/>
    <w:rsid w:val="00D75C72"/>
    <w:rsid w:val="00D7611C"/>
    <w:rsid w:val="00D800AB"/>
    <w:rsid w:val="00D80146"/>
    <w:rsid w:val="00D80EB6"/>
    <w:rsid w:val="00D80FBE"/>
    <w:rsid w:val="00D818FC"/>
    <w:rsid w:val="00D82EC7"/>
    <w:rsid w:val="00D84AA5"/>
    <w:rsid w:val="00D855F4"/>
    <w:rsid w:val="00D858C7"/>
    <w:rsid w:val="00D87867"/>
    <w:rsid w:val="00D87A20"/>
    <w:rsid w:val="00D87C0F"/>
    <w:rsid w:val="00D87C5C"/>
    <w:rsid w:val="00D90473"/>
    <w:rsid w:val="00D91CC5"/>
    <w:rsid w:val="00D92622"/>
    <w:rsid w:val="00D938FB"/>
    <w:rsid w:val="00DA0B15"/>
    <w:rsid w:val="00DA2E66"/>
    <w:rsid w:val="00DA4175"/>
    <w:rsid w:val="00DA45A5"/>
    <w:rsid w:val="00DA4FB3"/>
    <w:rsid w:val="00DA50B9"/>
    <w:rsid w:val="00DA50BE"/>
    <w:rsid w:val="00DA6277"/>
    <w:rsid w:val="00DA6C77"/>
    <w:rsid w:val="00DA73CE"/>
    <w:rsid w:val="00DA7D97"/>
    <w:rsid w:val="00DB1DF6"/>
    <w:rsid w:val="00DB2846"/>
    <w:rsid w:val="00DB28D3"/>
    <w:rsid w:val="00DB36FD"/>
    <w:rsid w:val="00DB5046"/>
    <w:rsid w:val="00DB5757"/>
    <w:rsid w:val="00DB69B6"/>
    <w:rsid w:val="00DB69E5"/>
    <w:rsid w:val="00DC127D"/>
    <w:rsid w:val="00DC1BA4"/>
    <w:rsid w:val="00DC2093"/>
    <w:rsid w:val="00DC21CB"/>
    <w:rsid w:val="00DC2532"/>
    <w:rsid w:val="00DC2DB1"/>
    <w:rsid w:val="00DC383E"/>
    <w:rsid w:val="00DC4195"/>
    <w:rsid w:val="00DC494D"/>
    <w:rsid w:val="00DC4B9D"/>
    <w:rsid w:val="00DC5BFF"/>
    <w:rsid w:val="00DC5F65"/>
    <w:rsid w:val="00DC72AA"/>
    <w:rsid w:val="00DD10AC"/>
    <w:rsid w:val="00DD1162"/>
    <w:rsid w:val="00DD1304"/>
    <w:rsid w:val="00DD1BBD"/>
    <w:rsid w:val="00DD27BE"/>
    <w:rsid w:val="00DD3451"/>
    <w:rsid w:val="00DD3F22"/>
    <w:rsid w:val="00DD4632"/>
    <w:rsid w:val="00DD4E8C"/>
    <w:rsid w:val="00DD58C4"/>
    <w:rsid w:val="00DD710C"/>
    <w:rsid w:val="00DD734F"/>
    <w:rsid w:val="00DD7BB0"/>
    <w:rsid w:val="00DD7C6A"/>
    <w:rsid w:val="00DD7CCF"/>
    <w:rsid w:val="00DE105C"/>
    <w:rsid w:val="00DE14EF"/>
    <w:rsid w:val="00DE2422"/>
    <w:rsid w:val="00DE25EB"/>
    <w:rsid w:val="00DE2AA8"/>
    <w:rsid w:val="00DE3A31"/>
    <w:rsid w:val="00DE4F1B"/>
    <w:rsid w:val="00DE520B"/>
    <w:rsid w:val="00DE5B50"/>
    <w:rsid w:val="00DE5DB1"/>
    <w:rsid w:val="00DE5DD0"/>
    <w:rsid w:val="00DE76F1"/>
    <w:rsid w:val="00DE7A5A"/>
    <w:rsid w:val="00DF2499"/>
    <w:rsid w:val="00DF2813"/>
    <w:rsid w:val="00DF2FBE"/>
    <w:rsid w:val="00DF3188"/>
    <w:rsid w:val="00DF35A6"/>
    <w:rsid w:val="00DF38E1"/>
    <w:rsid w:val="00DF4BE1"/>
    <w:rsid w:val="00DF5187"/>
    <w:rsid w:val="00DF61E0"/>
    <w:rsid w:val="00E002A3"/>
    <w:rsid w:val="00E003D7"/>
    <w:rsid w:val="00E01C99"/>
    <w:rsid w:val="00E023F8"/>
    <w:rsid w:val="00E026B3"/>
    <w:rsid w:val="00E02743"/>
    <w:rsid w:val="00E029D4"/>
    <w:rsid w:val="00E04114"/>
    <w:rsid w:val="00E0479F"/>
    <w:rsid w:val="00E050D0"/>
    <w:rsid w:val="00E06816"/>
    <w:rsid w:val="00E13159"/>
    <w:rsid w:val="00E13634"/>
    <w:rsid w:val="00E148B9"/>
    <w:rsid w:val="00E16EEE"/>
    <w:rsid w:val="00E16F33"/>
    <w:rsid w:val="00E16FFA"/>
    <w:rsid w:val="00E17324"/>
    <w:rsid w:val="00E20368"/>
    <w:rsid w:val="00E21ECC"/>
    <w:rsid w:val="00E22205"/>
    <w:rsid w:val="00E222FA"/>
    <w:rsid w:val="00E2262B"/>
    <w:rsid w:val="00E22EE8"/>
    <w:rsid w:val="00E2365D"/>
    <w:rsid w:val="00E240B3"/>
    <w:rsid w:val="00E25582"/>
    <w:rsid w:val="00E25C53"/>
    <w:rsid w:val="00E26207"/>
    <w:rsid w:val="00E2641B"/>
    <w:rsid w:val="00E2667A"/>
    <w:rsid w:val="00E26A80"/>
    <w:rsid w:val="00E271F9"/>
    <w:rsid w:val="00E2751A"/>
    <w:rsid w:val="00E2752D"/>
    <w:rsid w:val="00E27B86"/>
    <w:rsid w:val="00E302B4"/>
    <w:rsid w:val="00E31922"/>
    <w:rsid w:val="00E32FD5"/>
    <w:rsid w:val="00E336D1"/>
    <w:rsid w:val="00E338A0"/>
    <w:rsid w:val="00E338FE"/>
    <w:rsid w:val="00E354A8"/>
    <w:rsid w:val="00E37E37"/>
    <w:rsid w:val="00E4017F"/>
    <w:rsid w:val="00E4028A"/>
    <w:rsid w:val="00E4170C"/>
    <w:rsid w:val="00E4179D"/>
    <w:rsid w:val="00E421D8"/>
    <w:rsid w:val="00E42A91"/>
    <w:rsid w:val="00E435DF"/>
    <w:rsid w:val="00E43A91"/>
    <w:rsid w:val="00E4514B"/>
    <w:rsid w:val="00E459EF"/>
    <w:rsid w:val="00E46695"/>
    <w:rsid w:val="00E4755E"/>
    <w:rsid w:val="00E50093"/>
    <w:rsid w:val="00E5057F"/>
    <w:rsid w:val="00E50F4E"/>
    <w:rsid w:val="00E514A0"/>
    <w:rsid w:val="00E514CC"/>
    <w:rsid w:val="00E521AD"/>
    <w:rsid w:val="00E522E7"/>
    <w:rsid w:val="00E523E6"/>
    <w:rsid w:val="00E52D35"/>
    <w:rsid w:val="00E52E3A"/>
    <w:rsid w:val="00E54281"/>
    <w:rsid w:val="00E54496"/>
    <w:rsid w:val="00E54847"/>
    <w:rsid w:val="00E54A5C"/>
    <w:rsid w:val="00E5641F"/>
    <w:rsid w:val="00E56A73"/>
    <w:rsid w:val="00E57159"/>
    <w:rsid w:val="00E5715C"/>
    <w:rsid w:val="00E5731F"/>
    <w:rsid w:val="00E57CEC"/>
    <w:rsid w:val="00E57EB4"/>
    <w:rsid w:val="00E60B4B"/>
    <w:rsid w:val="00E610F3"/>
    <w:rsid w:val="00E612BE"/>
    <w:rsid w:val="00E61EA9"/>
    <w:rsid w:val="00E6305F"/>
    <w:rsid w:val="00E6390E"/>
    <w:rsid w:val="00E6410A"/>
    <w:rsid w:val="00E6449D"/>
    <w:rsid w:val="00E6589A"/>
    <w:rsid w:val="00E664AA"/>
    <w:rsid w:val="00E66BC3"/>
    <w:rsid w:val="00E66DF2"/>
    <w:rsid w:val="00E701FA"/>
    <w:rsid w:val="00E70886"/>
    <w:rsid w:val="00E70CE5"/>
    <w:rsid w:val="00E71F36"/>
    <w:rsid w:val="00E74467"/>
    <w:rsid w:val="00E74E50"/>
    <w:rsid w:val="00E76DFD"/>
    <w:rsid w:val="00E76E8F"/>
    <w:rsid w:val="00E7782B"/>
    <w:rsid w:val="00E80326"/>
    <w:rsid w:val="00E806C6"/>
    <w:rsid w:val="00E809E9"/>
    <w:rsid w:val="00E80B59"/>
    <w:rsid w:val="00E81116"/>
    <w:rsid w:val="00E81404"/>
    <w:rsid w:val="00E83639"/>
    <w:rsid w:val="00E83731"/>
    <w:rsid w:val="00E844C3"/>
    <w:rsid w:val="00E8502A"/>
    <w:rsid w:val="00E85CAB"/>
    <w:rsid w:val="00E86187"/>
    <w:rsid w:val="00E87595"/>
    <w:rsid w:val="00E8786E"/>
    <w:rsid w:val="00E87A3D"/>
    <w:rsid w:val="00E907F0"/>
    <w:rsid w:val="00E9242C"/>
    <w:rsid w:val="00E92492"/>
    <w:rsid w:val="00E94466"/>
    <w:rsid w:val="00E94590"/>
    <w:rsid w:val="00E947D1"/>
    <w:rsid w:val="00E954F6"/>
    <w:rsid w:val="00E955CF"/>
    <w:rsid w:val="00E95FD9"/>
    <w:rsid w:val="00E9706F"/>
    <w:rsid w:val="00EA1574"/>
    <w:rsid w:val="00EA23A7"/>
    <w:rsid w:val="00EA2D60"/>
    <w:rsid w:val="00EA3A69"/>
    <w:rsid w:val="00EA5472"/>
    <w:rsid w:val="00EA5BBB"/>
    <w:rsid w:val="00EA61B0"/>
    <w:rsid w:val="00EA61C6"/>
    <w:rsid w:val="00EA6599"/>
    <w:rsid w:val="00EA6BA8"/>
    <w:rsid w:val="00EA72BE"/>
    <w:rsid w:val="00EB10C1"/>
    <w:rsid w:val="00EB1236"/>
    <w:rsid w:val="00EB1AE6"/>
    <w:rsid w:val="00EB229E"/>
    <w:rsid w:val="00EB231B"/>
    <w:rsid w:val="00EB2696"/>
    <w:rsid w:val="00EB28E0"/>
    <w:rsid w:val="00EB2F63"/>
    <w:rsid w:val="00EB310E"/>
    <w:rsid w:val="00EB3D0A"/>
    <w:rsid w:val="00EB4635"/>
    <w:rsid w:val="00EB4E48"/>
    <w:rsid w:val="00EB522B"/>
    <w:rsid w:val="00EB56BA"/>
    <w:rsid w:val="00EB5CFE"/>
    <w:rsid w:val="00EC0B94"/>
    <w:rsid w:val="00EC117B"/>
    <w:rsid w:val="00EC17E6"/>
    <w:rsid w:val="00EC1E1D"/>
    <w:rsid w:val="00EC3EBD"/>
    <w:rsid w:val="00EC4027"/>
    <w:rsid w:val="00EC5268"/>
    <w:rsid w:val="00EC566E"/>
    <w:rsid w:val="00ED0918"/>
    <w:rsid w:val="00ED1188"/>
    <w:rsid w:val="00ED17A9"/>
    <w:rsid w:val="00ED2970"/>
    <w:rsid w:val="00ED3398"/>
    <w:rsid w:val="00ED3F5F"/>
    <w:rsid w:val="00ED4327"/>
    <w:rsid w:val="00ED515A"/>
    <w:rsid w:val="00ED54F9"/>
    <w:rsid w:val="00ED5987"/>
    <w:rsid w:val="00ED6DEE"/>
    <w:rsid w:val="00ED7F3E"/>
    <w:rsid w:val="00EE1222"/>
    <w:rsid w:val="00EE15D5"/>
    <w:rsid w:val="00EE218C"/>
    <w:rsid w:val="00EE2337"/>
    <w:rsid w:val="00EE2894"/>
    <w:rsid w:val="00EE2C0A"/>
    <w:rsid w:val="00EE3013"/>
    <w:rsid w:val="00EE34EA"/>
    <w:rsid w:val="00EE44D2"/>
    <w:rsid w:val="00EE477C"/>
    <w:rsid w:val="00EE4D1E"/>
    <w:rsid w:val="00EE570B"/>
    <w:rsid w:val="00EE5A16"/>
    <w:rsid w:val="00EE5CEA"/>
    <w:rsid w:val="00EE6B4F"/>
    <w:rsid w:val="00EE6BD5"/>
    <w:rsid w:val="00EE77A5"/>
    <w:rsid w:val="00EE7CAF"/>
    <w:rsid w:val="00EE7F48"/>
    <w:rsid w:val="00EF0539"/>
    <w:rsid w:val="00EF0C2D"/>
    <w:rsid w:val="00EF1257"/>
    <w:rsid w:val="00EF3641"/>
    <w:rsid w:val="00EF3740"/>
    <w:rsid w:val="00EF4433"/>
    <w:rsid w:val="00EF4A1C"/>
    <w:rsid w:val="00EF5046"/>
    <w:rsid w:val="00EF55C8"/>
    <w:rsid w:val="00EF5624"/>
    <w:rsid w:val="00EF5D17"/>
    <w:rsid w:val="00EF7851"/>
    <w:rsid w:val="00F00552"/>
    <w:rsid w:val="00F00E82"/>
    <w:rsid w:val="00F02962"/>
    <w:rsid w:val="00F0371D"/>
    <w:rsid w:val="00F0387A"/>
    <w:rsid w:val="00F05DB8"/>
    <w:rsid w:val="00F06134"/>
    <w:rsid w:val="00F063D0"/>
    <w:rsid w:val="00F065E8"/>
    <w:rsid w:val="00F0670A"/>
    <w:rsid w:val="00F068DB"/>
    <w:rsid w:val="00F06BED"/>
    <w:rsid w:val="00F06E87"/>
    <w:rsid w:val="00F07A02"/>
    <w:rsid w:val="00F07D9E"/>
    <w:rsid w:val="00F101D4"/>
    <w:rsid w:val="00F104EA"/>
    <w:rsid w:val="00F111CE"/>
    <w:rsid w:val="00F14038"/>
    <w:rsid w:val="00F15B9E"/>
    <w:rsid w:val="00F15E93"/>
    <w:rsid w:val="00F1688A"/>
    <w:rsid w:val="00F16A7B"/>
    <w:rsid w:val="00F17521"/>
    <w:rsid w:val="00F20318"/>
    <w:rsid w:val="00F21C9B"/>
    <w:rsid w:val="00F2285F"/>
    <w:rsid w:val="00F236E3"/>
    <w:rsid w:val="00F239D3"/>
    <w:rsid w:val="00F24A44"/>
    <w:rsid w:val="00F25185"/>
    <w:rsid w:val="00F27279"/>
    <w:rsid w:val="00F31469"/>
    <w:rsid w:val="00F32188"/>
    <w:rsid w:val="00F32F99"/>
    <w:rsid w:val="00F349C4"/>
    <w:rsid w:val="00F362D8"/>
    <w:rsid w:val="00F3751E"/>
    <w:rsid w:val="00F40240"/>
    <w:rsid w:val="00F407D8"/>
    <w:rsid w:val="00F40E5E"/>
    <w:rsid w:val="00F41680"/>
    <w:rsid w:val="00F41BA7"/>
    <w:rsid w:val="00F42AA7"/>
    <w:rsid w:val="00F44C57"/>
    <w:rsid w:val="00F45E02"/>
    <w:rsid w:val="00F461BD"/>
    <w:rsid w:val="00F46826"/>
    <w:rsid w:val="00F46879"/>
    <w:rsid w:val="00F47FDA"/>
    <w:rsid w:val="00F508B4"/>
    <w:rsid w:val="00F50C05"/>
    <w:rsid w:val="00F5102B"/>
    <w:rsid w:val="00F511F6"/>
    <w:rsid w:val="00F51AD0"/>
    <w:rsid w:val="00F52CB6"/>
    <w:rsid w:val="00F52DE4"/>
    <w:rsid w:val="00F53036"/>
    <w:rsid w:val="00F544C7"/>
    <w:rsid w:val="00F55CA3"/>
    <w:rsid w:val="00F56E0F"/>
    <w:rsid w:val="00F57C6D"/>
    <w:rsid w:val="00F57DD9"/>
    <w:rsid w:val="00F6098C"/>
    <w:rsid w:val="00F633E2"/>
    <w:rsid w:val="00F63793"/>
    <w:rsid w:val="00F63C87"/>
    <w:rsid w:val="00F64599"/>
    <w:rsid w:val="00F64957"/>
    <w:rsid w:val="00F6584E"/>
    <w:rsid w:val="00F6677F"/>
    <w:rsid w:val="00F66AF6"/>
    <w:rsid w:val="00F67075"/>
    <w:rsid w:val="00F671D9"/>
    <w:rsid w:val="00F70F00"/>
    <w:rsid w:val="00F71543"/>
    <w:rsid w:val="00F7190C"/>
    <w:rsid w:val="00F72526"/>
    <w:rsid w:val="00F72AB0"/>
    <w:rsid w:val="00F7325B"/>
    <w:rsid w:val="00F734D3"/>
    <w:rsid w:val="00F7445A"/>
    <w:rsid w:val="00F74E80"/>
    <w:rsid w:val="00F76817"/>
    <w:rsid w:val="00F800CB"/>
    <w:rsid w:val="00F81F06"/>
    <w:rsid w:val="00F82ADE"/>
    <w:rsid w:val="00F82FD7"/>
    <w:rsid w:val="00F832BB"/>
    <w:rsid w:val="00F8387D"/>
    <w:rsid w:val="00F850F6"/>
    <w:rsid w:val="00F856CB"/>
    <w:rsid w:val="00F85DAC"/>
    <w:rsid w:val="00F86BC3"/>
    <w:rsid w:val="00F8757A"/>
    <w:rsid w:val="00F87BE9"/>
    <w:rsid w:val="00F90038"/>
    <w:rsid w:val="00F903B8"/>
    <w:rsid w:val="00F90500"/>
    <w:rsid w:val="00F9096D"/>
    <w:rsid w:val="00F90A3A"/>
    <w:rsid w:val="00F917E4"/>
    <w:rsid w:val="00F91F55"/>
    <w:rsid w:val="00F92DC6"/>
    <w:rsid w:val="00F935C5"/>
    <w:rsid w:val="00F938B9"/>
    <w:rsid w:val="00F941A1"/>
    <w:rsid w:val="00F94E05"/>
    <w:rsid w:val="00F9618E"/>
    <w:rsid w:val="00F9668B"/>
    <w:rsid w:val="00F97E3D"/>
    <w:rsid w:val="00FA18D4"/>
    <w:rsid w:val="00FA4018"/>
    <w:rsid w:val="00FA6990"/>
    <w:rsid w:val="00FA6CE7"/>
    <w:rsid w:val="00FA6DBC"/>
    <w:rsid w:val="00FA7B56"/>
    <w:rsid w:val="00FA7F53"/>
    <w:rsid w:val="00FB11E2"/>
    <w:rsid w:val="00FB183C"/>
    <w:rsid w:val="00FB2599"/>
    <w:rsid w:val="00FB3101"/>
    <w:rsid w:val="00FB31F6"/>
    <w:rsid w:val="00FB3A8E"/>
    <w:rsid w:val="00FB5017"/>
    <w:rsid w:val="00FB5E80"/>
    <w:rsid w:val="00FB6098"/>
    <w:rsid w:val="00FB66E7"/>
    <w:rsid w:val="00FB66ED"/>
    <w:rsid w:val="00FB6BB6"/>
    <w:rsid w:val="00FB7309"/>
    <w:rsid w:val="00FB77E6"/>
    <w:rsid w:val="00FB7F5D"/>
    <w:rsid w:val="00FC0C69"/>
    <w:rsid w:val="00FC2818"/>
    <w:rsid w:val="00FC299C"/>
    <w:rsid w:val="00FC3935"/>
    <w:rsid w:val="00FC3EB5"/>
    <w:rsid w:val="00FC44E6"/>
    <w:rsid w:val="00FC47F2"/>
    <w:rsid w:val="00FC4842"/>
    <w:rsid w:val="00FC4BF7"/>
    <w:rsid w:val="00FC4EEE"/>
    <w:rsid w:val="00FC56B9"/>
    <w:rsid w:val="00FC6568"/>
    <w:rsid w:val="00FC6A16"/>
    <w:rsid w:val="00FD0FA3"/>
    <w:rsid w:val="00FD14CC"/>
    <w:rsid w:val="00FD161A"/>
    <w:rsid w:val="00FD1DD9"/>
    <w:rsid w:val="00FD21ED"/>
    <w:rsid w:val="00FD2509"/>
    <w:rsid w:val="00FD2846"/>
    <w:rsid w:val="00FD3DC9"/>
    <w:rsid w:val="00FD4257"/>
    <w:rsid w:val="00FD488C"/>
    <w:rsid w:val="00FD4E4C"/>
    <w:rsid w:val="00FD5122"/>
    <w:rsid w:val="00FD51F6"/>
    <w:rsid w:val="00FD5ACB"/>
    <w:rsid w:val="00FD61AD"/>
    <w:rsid w:val="00FD6303"/>
    <w:rsid w:val="00FD6387"/>
    <w:rsid w:val="00FE0704"/>
    <w:rsid w:val="00FE1474"/>
    <w:rsid w:val="00FE1CBF"/>
    <w:rsid w:val="00FE262F"/>
    <w:rsid w:val="00FE27B7"/>
    <w:rsid w:val="00FE2B4F"/>
    <w:rsid w:val="00FE2BFF"/>
    <w:rsid w:val="00FE476E"/>
    <w:rsid w:val="00FE4E46"/>
    <w:rsid w:val="00FE5304"/>
    <w:rsid w:val="00FE72B1"/>
    <w:rsid w:val="00FF03FB"/>
    <w:rsid w:val="00FF0C82"/>
    <w:rsid w:val="00FF195D"/>
    <w:rsid w:val="00FF2B2C"/>
    <w:rsid w:val="00FF30DE"/>
    <w:rsid w:val="00FF4E5C"/>
    <w:rsid w:val="00FF4EC8"/>
    <w:rsid w:val="00FF520E"/>
    <w:rsid w:val="00FF54F9"/>
    <w:rsid w:val="00FF6B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B8AAF"/>
  <w15:docId w15:val="{E35DDF90-87CB-492E-A58F-48616BA0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EB0"/>
    <w:pPr>
      <w:spacing w:after="0" w:line="480" w:lineRule="auto"/>
      <w:ind w:firstLine="426"/>
      <w:jc w:val="both"/>
    </w:pPr>
    <w:rPr>
      <w:rFonts w:ascii="Times New Roman" w:hAnsi="Times New Roman" w:cs="Times New Roman"/>
      <w:sz w:val="24"/>
      <w:szCs w:val="24"/>
    </w:rPr>
  </w:style>
  <w:style w:type="paragraph" w:styleId="Heading1">
    <w:name w:val="heading 1"/>
    <w:next w:val="Normal"/>
    <w:link w:val="Heading1Char"/>
    <w:uiPriority w:val="9"/>
    <w:qFormat/>
    <w:rsid w:val="004F5EB0"/>
    <w:pPr>
      <w:keepNext/>
      <w:spacing w:before="120" w:after="0" w:line="480" w:lineRule="auto"/>
      <w:jc w:val="both"/>
      <w:outlineLvl w:val="0"/>
    </w:pPr>
    <w:rPr>
      <w:rFonts w:ascii="Times New Roman" w:eastAsiaTheme="majorEastAsia" w:hAnsi="Times New Roman" w:cs="Times New Roman"/>
      <w:b/>
      <w:sz w:val="28"/>
      <w:szCs w:val="24"/>
    </w:rPr>
  </w:style>
  <w:style w:type="paragraph" w:styleId="Heading2">
    <w:name w:val="heading 2"/>
    <w:next w:val="Normal"/>
    <w:link w:val="Heading2Char"/>
    <w:uiPriority w:val="9"/>
    <w:unhideWhenUsed/>
    <w:qFormat/>
    <w:rsid w:val="00B44B92"/>
    <w:pPr>
      <w:keepNext/>
      <w:keepLines/>
      <w:spacing w:after="0" w:line="480" w:lineRule="auto"/>
      <w:jc w:val="both"/>
      <w:outlineLvl w:val="1"/>
    </w:pPr>
    <w:rPr>
      <w:rFonts w:ascii="Times New Roman" w:eastAsiaTheme="majorEastAsia" w:hAnsi="Times New Roman" w:cs="Times New Roman"/>
      <w:i/>
      <w:sz w:val="24"/>
      <w:szCs w:val="24"/>
    </w:rPr>
  </w:style>
  <w:style w:type="paragraph" w:styleId="Heading3">
    <w:name w:val="heading 3"/>
    <w:basedOn w:val="Normal"/>
    <w:link w:val="Heading3Char"/>
    <w:uiPriority w:val="9"/>
    <w:qFormat/>
    <w:rsid w:val="00E22205"/>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next w:val="Normal"/>
    <w:link w:val="Heading4Char"/>
    <w:uiPriority w:val="9"/>
    <w:semiHidden/>
    <w:unhideWhenUsed/>
    <w:qFormat/>
    <w:rsid w:val="00C76E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2205"/>
    <w:rPr>
      <w:rFonts w:ascii="Times New Roman" w:eastAsia="Times New Roman" w:hAnsi="Times New Roman" w:cs="Times New Roman"/>
      <w:b/>
      <w:bCs/>
      <w:sz w:val="27"/>
      <w:szCs w:val="27"/>
      <w:lang w:eastAsia="en-GB"/>
    </w:rPr>
  </w:style>
  <w:style w:type="character" w:customStyle="1" w:styleId="hlfld-contribauthor">
    <w:name w:val="hlfld-contribauthor"/>
    <w:basedOn w:val="DefaultParagraphFont"/>
    <w:rsid w:val="00E83731"/>
  </w:style>
  <w:style w:type="character" w:styleId="Hyperlink">
    <w:name w:val="Hyperlink"/>
    <w:basedOn w:val="DefaultParagraphFont"/>
    <w:uiPriority w:val="99"/>
    <w:unhideWhenUsed/>
    <w:rsid w:val="00E83731"/>
    <w:rPr>
      <w:color w:val="0000FF"/>
      <w:u w:val="single"/>
    </w:rPr>
  </w:style>
  <w:style w:type="character" w:styleId="CommentReference">
    <w:name w:val="annotation reference"/>
    <w:basedOn w:val="DefaultParagraphFont"/>
    <w:uiPriority w:val="99"/>
    <w:semiHidden/>
    <w:unhideWhenUsed/>
    <w:rsid w:val="00D42C28"/>
    <w:rPr>
      <w:sz w:val="16"/>
      <w:szCs w:val="16"/>
    </w:rPr>
  </w:style>
  <w:style w:type="paragraph" w:styleId="CommentText">
    <w:name w:val="annotation text"/>
    <w:basedOn w:val="Normal"/>
    <w:link w:val="CommentTextChar"/>
    <w:uiPriority w:val="99"/>
    <w:unhideWhenUsed/>
    <w:rsid w:val="00D42C28"/>
    <w:pPr>
      <w:spacing w:line="240" w:lineRule="auto"/>
    </w:pPr>
    <w:rPr>
      <w:sz w:val="20"/>
      <w:szCs w:val="20"/>
    </w:rPr>
  </w:style>
  <w:style w:type="character" w:customStyle="1" w:styleId="CommentTextChar">
    <w:name w:val="Comment Text Char"/>
    <w:basedOn w:val="DefaultParagraphFont"/>
    <w:link w:val="CommentText"/>
    <w:uiPriority w:val="99"/>
    <w:rsid w:val="00D42C28"/>
    <w:rPr>
      <w:sz w:val="20"/>
      <w:szCs w:val="20"/>
    </w:rPr>
  </w:style>
  <w:style w:type="paragraph" w:styleId="CommentSubject">
    <w:name w:val="annotation subject"/>
    <w:basedOn w:val="CommentText"/>
    <w:next w:val="CommentText"/>
    <w:link w:val="CommentSubjectChar"/>
    <w:uiPriority w:val="99"/>
    <w:semiHidden/>
    <w:unhideWhenUsed/>
    <w:rsid w:val="00D42C28"/>
    <w:rPr>
      <w:b/>
      <w:bCs/>
    </w:rPr>
  </w:style>
  <w:style w:type="character" w:customStyle="1" w:styleId="CommentSubjectChar">
    <w:name w:val="Comment Subject Char"/>
    <w:basedOn w:val="CommentTextChar"/>
    <w:link w:val="CommentSubject"/>
    <w:uiPriority w:val="99"/>
    <w:semiHidden/>
    <w:rsid w:val="00D42C28"/>
    <w:rPr>
      <w:b/>
      <w:bCs/>
      <w:sz w:val="20"/>
      <w:szCs w:val="20"/>
    </w:rPr>
  </w:style>
  <w:style w:type="paragraph" w:styleId="BalloonText">
    <w:name w:val="Balloon Text"/>
    <w:basedOn w:val="Normal"/>
    <w:link w:val="BalloonTextChar"/>
    <w:uiPriority w:val="99"/>
    <w:semiHidden/>
    <w:unhideWhenUsed/>
    <w:rsid w:val="00D42C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8"/>
    <w:rPr>
      <w:rFonts w:ascii="Segoe UI" w:hAnsi="Segoe UI" w:cs="Segoe UI"/>
      <w:sz w:val="18"/>
      <w:szCs w:val="18"/>
    </w:rPr>
  </w:style>
  <w:style w:type="character" w:customStyle="1" w:styleId="Heading1Char">
    <w:name w:val="Heading 1 Char"/>
    <w:basedOn w:val="DefaultParagraphFont"/>
    <w:link w:val="Heading1"/>
    <w:uiPriority w:val="9"/>
    <w:rsid w:val="004F5EB0"/>
    <w:rPr>
      <w:rFonts w:ascii="Times New Roman" w:eastAsiaTheme="majorEastAsia" w:hAnsi="Times New Roman" w:cs="Times New Roman"/>
      <w:b/>
      <w:sz w:val="28"/>
      <w:szCs w:val="24"/>
    </w:rPr>
  </w:style>
  <w:style w:type="character" w:customStyle="1" w:styleId="Heading2Char">
    <w:name w:val="Heading 2 Char"/>
    <w:basedOn w:val="DefaultParagraphFont"/>
    <w:link w:val="Heading2"/>
    <w:uiPriority w:val="9"/>
    <w:rsid w:val="00B44B92"/>
    <w:rPr>
      <w:rFonts w:ascii="Times New Roman" w:eastAsiaTheme="majorEastAsia" w:hAnsi="Times New Roman" w:cs="Times New Roman"/>
      <w:i/>
      <w:sz w:val="24"/>
      <w:szCs w:val="24"/>
    </w:rPr>
  </w:style>
  <w:style w:type="character" w:customStyle="1" w:styleId="apple-converted-space">
    <w:name w:val="apple-converted-space"/>
    <w:basedOn w:val="DefaultParagraphFont"/>
    <w:rsid w:val="00C80FFF"/>
  </w:style>
  <w:style w:type="paragraph" w:styleId="Header">
    <w:name w:val="header"/>
    <w:basedOn w:val="Normal"/>
    <w:link w:val="HeaderChar"/>
    <w:uiPriority w:val="99"/>
    <w:unhideWhenUsed/>
    <w:rsid w:val="00D075C4"/>
    <w:pPr>
      <w:tabs>
        <w:tab w:val="center" w:pos="4513"/>
        <w:tab w:val="right" w:pos="9026"/>
      </w:tabs>
      <w:spacing w:line="240" w:lineRule="auto"/>
    </w:pPr>
  </w:style>
  <w:style w:type="character" w:customStyle="1" w:styleId="HeaderChar">
    <w:name w:val="Header Char"/>
    <w:basedOn w:val="DefaultParagraphFont"/>
    <w:link w:val="Header"/>
    <w:uiPriority w:val="99"/>
    <w:rsid w:val="00D075C4"/>
  </w:style>
  <w:style w:type="paragraph" w:styleId="Footer">
    <w:name w:val="footer"/>
    <w:basedOn w:val="Normal"/>
    <w:link w:val="FooterChar"/>
    <w:uiPriority w:val="99"/>
    <w:unhideWhenUsed/>
    <w:rsid w:val="00D075C4"/>
    <w:pPr>
      <w:tabs>
        <w:tab w:val="center" w:pos="4513"/>
        <w:tab w:val="right" w:pos="9026"/>
      </w:tabs>
      <w:spacing w:line="240" w:lineRule="auto"/>
    </w:pPr>
  </w:style>
  <w:style w:type="character" w:customStyle="1" w:styleId="FooterChar">
    <w:name w:val="Footer Char"/>
    <w:basedOn w:val="DefaultParagraphFont"/>
    <w:link w:val="Footer"/>
    <w:uiPriority w:val="99"/>
    <w:rsid w:val="00D075C4"/>
  </w:style>
  <w:style w:type="paragraph" w:customStyle="1" w:styleId="References">
    <w:name w:val="References"/>
    <w:basedOn w:val="Normal"/>
    <w:qFormat/>
    <w:rsid w:val="001C7135"/>
    <w:pPr>
      <w:spacing w:line="360" w:lineRule="auto"/>
      <w:ind w:left="720" w:hanging="720"/>
    </w:pPr>
  </w:style>
  <w:style w:type="character" w:customStyle="1" w:styleId="cit-auth">
    <w:name w:val="cit-auth"/>
    <w:basedOn w:val="DefaultParagraphFont"/>
    <w:rsid w:val="00317ED1"/>
  </w:style>
  <w:style w:type="character" w:customStyle="1" w:styleId="cit-sep">
    <w:name w:val="cit-sep"/>
    <w:basedOn w:val="DefaultParagraphFont"/>
    <w:rsid w:val="00317ED1"/>
  </w:style>
  <w:style w:type="character" w:customStyle="1" w:styleId="cit-title">
    <w:name w:val="cit-title"/>
    <w:basedOn w:val="DefaultParagraphFont"/>
    <w:rsid w:val="00317ED1"/>
  </w:style>
  <w:style w:type="character" w:customStyle="1" w:styleId="site-title">
    <w:name w:val="site-title"/>
    <w:basedOn w:val="DefaultParagraphFont"/>
    <w:rsid w:val="00317ED1"/>
  </w:style>
  <w:style w:type="character" w:customStyle="1" w:styleId="cit-print-date">
    <w:name w:val="cit-print-date"/>
    <w:basedOn w:val="DefaultParagraphFont"/>
    <w:rsid w:val="00317ED1"/>
  </w:style>
  <w:style w:type="character" w:customStyle="1" w:styleId="cit-vol">
    <w:name w:val="cit-vol"/>
    <w:basedOn w:val="DefaultParagraphFont"/>
    <w:rsid w:val="00317ED1"/>
  </w:style>
  <w:style w:type="character" w:customStyle="1" w:styleId="cit-first-page">
    <w:name w:val="cit-first-page"/>
    <w:basedOn w:val="DefaultParagraphFont"/>
    <w:rsid w:val="00317ED1"/>
  </w:style>
  <w:style w:type="character" w:customStyle="1" w:styleId="cit-last-page">
    <w:name w:val="cit-last-page"/>
    <w:basedOn w:val="DefaultParagraphFont"/>
    <w:rsid w:val="00317ED1"/>
  </w:style>
  <w:style w:type="paragraph" w:customStyle="1" w:styleId="NormalWeb1">
    <w:name w:val="Normal (Web)1"/>
    <w:rsid w:val="00111724"/>
    <w:pPr>
      <w:spacing w:before="100" w:after="100" w:line="240" w:lineRule="auto"/>
    </w:pPr>
    <w:rPr>
      <w:rFonts w:ascii="Times" w:eastAsia="ヒラギノ角ゴ Pro W3" w:hAnsi="Times" w:cs="Times New Roman"/>
      <w:color w:val="000000"/>
      <w:sz w:val="20"/>
      <w:szCs w:val="20"/>
    </w:rPr>
  </w:style>
  <w:style w:type="paragraph" w:styleId="ListParagraph">
    <w:name w:val="List Paragraph"/>
    <w:basedOn w:val="Normal"/>
    <w:uiPriority w:val="34"/>
    <w:qFormat/>
    <w:rsid w:val="00C26BD7"/>
    <w:pPr>
      <w:ind w:left="720"/>
      <w:contextualSpacing/>
    </w:pPr>
  </w:style>
  <w:style w:type="character" w:styleId="Emphasis">
    <w:name w:val="Emphasis"/>
    <w:basedOn w:val="DefaultParagraphFont"/>
    <w:uiPriority w:val="20"/>
    <w:qFormat/>
    <w:rsid w:val="00400C4B"/>
    <w:rPr>
      <w:i/>
      <w:iCs/>
    </w:rPr>
  </w:style>
  <w:style w:type="paragraph" w:customStyle="1" w:styleId="reviewheader">
    <w:name w:val="reviewheader"/>
    <w:basedOn w:val="Normal"/>
    <w:rsid w:val="00400C4B"/>
    <w:pPr>
      <w:spacing w:before="100" w:beforeAutospacing="1" w:after="100" w:afterAutospacing="1" w:line="240" w:lineRule="auto"/>
    </w:pPr>
    <w:rPr>
      <w:rFonts w:eastAsia="Times New Roman"/>
      <w:lang w:eastAsia="en-GB"/>
    </w:rPr>
  </w:style>
  <w:style w:type="paragraph" w:styleId="NormalWeb">
    <w:name w:val="Normal (Web)"/>
    <w:basedOn w:val="Normal"/>
    <w:uiPriority w:val="99"/>
    <w:semiHidden/>
    <w:unhideWhenUsed/>
    <w:rsid w:val="008F1E9D"/>
    <w:pPr>
      <w:spacing w:before="100" w:beforeAutospacing="1" w:after="100" w:afterAutospacing="1" w:line="240" w:lineRule="auto"/>
    </w:pPr>
    <w:rPr>
      <w:rFonts w:eastAsia="Times New Roman"/>
      <w:lang w:eastAsia="en-GB"/>
    </w:rPr>
  </w:style>
  <w:style w:type="character" w:customStyle="1" w:styleId="author">
    <w:name w:val="author"/>
    <w:basedOn w:val="DefaultParagraphFont"/>
    <w:rsid w:val="00084A69"/>
  </w:style>
  <w:style w:type="character" w:customStyle="1" w:styleId="pubyear">
    <w:name w:val="pubyear"/>
    <w:basedOn w:val="DefaultParagraphFont"/>
    <w:rsid w:val="00084A69"/>
  </w:style>
  <w:style w:type="character" w:customStyle="1" w:styleId="articletitle">
    <w:name w:val="articletitle"/>
    <w:basedOn w:val="DefaultParagraphFont"/>
    <w:rsid w:val="00084A69"/>
  </w:style>
  <w:style w:type="character" w:customStyle="1" w:styleId="journaltitle">
    <w:name w:val="journaltitle"/>
    <w:basedOn w:val="DefaultParagraphFont"/>
    <w:rsid w:val="00084A69"/>
  </w:style>
  <w:style w:type="character" w:customStyle="1" w:styleId="vol">
    <w:name w:val="vol"/>
    <w:basedOn w:val="DefaultParagraphFont"/>
    <w:rsid w:val="00084A69"/>
  </w:style>
  <w:style w:type="character" w:customStyle="1" w:styleId="pagefirst">
    <w:name w:val="pagefirst"/>
    <w:basedOn w:val="DefaultParagraphFont"/>
    <w:rsid w:val="00084A69"/>
  </w:style>
  <w:style w:type="character" w:customStyle="1" w:styleId="pagelast">
    <w:name w:val="pagelast"/>
    <w:basedOn w:val="DefaultParagraphFont"/>
    <w:rsid w:val="00084A69"/>
  </w:style>
  <w:style w:type="paragraph" w:styleId="Revision">
    <w:name w:val="Revision"/>
    <w:hidden/>
    <w:uiPriority w:val="99"/>
    <w:semiHidden/>
    <w:rsid w:val="00747372"/>
    <w:pPr>
      <w:spacing w:after="0" w:line="240" w:lineRule="auto"/>
    </w:pPr>
  </w:style>
  <w:style w:type="table" w:styleId="TableGrid">
    <w:name w:val="Table Grid"/>
    <w:basedOn w:val="TableNormal"/>
    <w:uiPriority w:val="59"/>
    <w:rsid w:val="004E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76E68"/>
    <w:rPr>
      <w:rFonts w:asciiTheme="majorHAnsi" w:eastAsiaTheme="majorEastAsia" w:hAnsiTheme="majorHAnsi" w:cstheme="majorBidi"/>
      <w:b/>
      <w:bCs/>
      <w:i/>
      <w:iCs/>
      <w:color w:val="4F81BD" w:themeColor="accent1"/>
    </w:rPr>
  </w:style>
  <w:style w:type="character" w:customStyle="1" w:styleId="citedissue">
    <w:name w:val="citedissue"/>
    <w:basedOn w:val="DefaultParagraphFont"/>
    <w:rsid w:val="000B40C1"/>
  </w:style>
  <w:style w:type="character" w:customStyle="1" w:styleId="chaptertitle">
    <w:name w:val="chaptertitle"/>
    <w:basedOn w:val="DefaultParagraphFont"/>
    <w:rsid w:val="00E338A0"/>
  </w:style>
  <w:style w:type="character" w:customStyle="1" w:styleId="editor">
    <w:name w:val="editor"/>
    <w:basedOn w:val="DefaultParagraphFont"/>
    <w:rsid w:val="00E338A0"/>
  </w:style>
  <w:style w:type="character" w:customStyle="1" w:styleId="booktitle">
    <w:name w:val="booktitle"/>
    <w:basedOn w:val="DefaultParagraphFont"/>
    <w:rsid w:val="00E338A0"/>
  </w:style>
  <w:style w:type="character" w:customStyle="1" w:styleId="publisherlocation">
    <w:name w:val="publisherlocation"/>
    <w:basedOn w:val="DefaultParagraphFont"/>
    <w:rsid w:val="00E338A0"/>
  </w:style>
  <w:style w:type="character" w:customStyle="1" w:styleId="title-text">
    <w:name w:val="title-text"/>
    <w:basedOn w:val="DefaultParagraphFont"/>
    <w:rsid w:val="00C0178A"/>
  </w:style>
  <w:style w:type="character" w:customStyle="1" w:styleId="size-xl">
    <w:name w:val="size-xl"/>
    <w:basedOn w:val="DefaultParagraphFont"/>
    <w:rsid w:val="00C0178A"/>
  </w:style>
  <w:style w:type="character" w:customStyle="1" w:styleId="size-m">
    <w:name w:val="size-m"/>
    <w:basedOn w:val="DefaultParagraphFont"/>
    <w:rsid w:val="00C0178A"/>
  </w:style>
  <w:style w:type="character" w:customStyle="1" w:styleId="text">
    <w:name w:val="text"/>
    <w:basedOn w:val="DefaultParagraphFont"/>
    <w:rsid w:val="00677713"/>
  </w:style>
  <w:style w:type="paragraph" w:styleId="Title">
    <w:name w:val="Title"/>
    <w:next w:val="Normal"/>
    <w:link w:val="TitleChar"/>
    <w:uiPriority w:val="10"/>
    <w:qFormat/>
    <w:rsid w:val="0088643F"/>
    <w:pPr>
      <w:spacing w:after="0" w:line="480" w:lineRule="auto"/>
    </w:pPr>
    <w:rPr>
      <w:rFonts w:ascii="Times New Roman" w:eastAsiaTheme="majorEastAsia" w:hAnsi="Times New Roman" w:cs="Times New Roman"/>
      <w:b/>
      <w:sz w:val="28"/>
      <w:szCs w:val="28"/>
    </w:rPr>
  </w:style>
  <w:style w:type="character" w:customStyle="1" w:styleId="TitleChar">
    <w:name w:val="Title Char"/>
    <w:basedOn w:val="DefaultParagraphFont"/>
    <w:link w:val="Title"/>
    <w:uiPriority w:val="10"/>
    <w:rsid w:val="0088643F"/>
    <w:rPr>
      <w:rFonts w:ascii="Times New Roman" w:eastAsiaTheme="majorEastAsia" w:hAnsi="Times New Roman" w:cs="Times New Roman"/>
      <w:b/>
      <w:sz w:val="28"/>
      <w:szCs w:val="28"/>
    </w:rPr>
  </w:style>
  <w:style w:type="paragraph" w:customStyle="1" w:styleId="Quotations">
    <w:name w:val="Quotations"/>
    <w:qFormat/>
    <w:rsid w:val="00295F85"/>
    <w:pPr>
      <w:spacing w:line="360" w:lineRule="auto"/>
      <w:ind w:left="720" w:right="522"/>
      <w:jc w:val="both"/>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317DAA"/>
    <w:rPr>
      <w:color w:val="808080"/>
      <w:shd w:val="clear" w:color="auto" w:fill="E6E6E6"/>
    </w:rPr>
  </w:style>
  <w:style w:type="paragraph" w:customStyle="1" w:styleId="NoIndentNormal">
    <w:name w:val="NoIndentNormal"/>
    <w:qFormat/>
    <w:rsid w:val="004F5EB0"/>
    <w:pPr>
      <w:spacing w:after="0" w:line="480" w:lineRule="auto"/>
      <w:jc w:val="both"/>
    </w:pPr>
    <w:rPr>
      <w:rFonts w:ascii="Times New Roman" w:hAnsi="Times New Roman" w:cs="Times New Roman"/>
      <w:sz w:val="24"/>
      <w:szCs w:val="24"/>
    </w:rPr>
  </w:style>
  <w:style w:type="paragraph" w:customStyle="1" w:styleId="AbstractText">
    <w:name w:val="AbstractText"/>
    <w:qFormat/>
    <w:rsid w:val="004F5EB0"/>
    <w:pPr>
      <w:spacing w:line="360" w:lineRule="auto"/>
      <w:jc w:val="both"/>
    </w:pPr>
    <w:rPr>
      <w:rFonts w:ascii="Times New Roman" w:hAnsi="Times New Roman" w:cs="Times New Roman"/>
      <w:sz w:val="24"/>
      <w:szCs w:val="24"/>
    </w:rPr>
  </w:style>
  <w:style w:type="character" w:customStyle="1" w:styleId="epub-state">
    <w:name w:val="epub-state"/>
    <w:basedOn w:val="DefaultParagraphFont"/>
    <w:rsid w:val="007F51CE"/>
  </w:style>
  <w:style w:type="character" w:customStyle="1" w:styleId="epub-date">
    <w:name w:val="epub-date"/>
    <w:basedOn w:val="DefaultParagraphFont"/>
    <w:rsid w:val="007F51CE"/>
  </w:style>
  <w:style w:type="paragraph" w:customStyle="1" w:styleId="volume-issue">
    <w:name w:val="volume-issue"/>
    <w:basedOn w:val="Normal"/>
    <w:rsid w:val="00E70CE5"/>
    <w:pPr>
      <w:spacing w:before="100" w:beforeAutospacing="1" w:after="100" w:afterAutospacing="1" w:line="240" w:lineRule="auto"/>
      <w:ind w:firstLine="0"/>
      <w:jc w:val="left"/>
    </w:pPr>
    <w:rPr>
      <w:rFonts w:eastAsia="Times New Roman"/>
      <w:lang w:eastAsia="en-GB"/>
    </w:rPr>
  </w:style>
  <w:style w:type="character" w:customStyle="1" w:styleId="val">
    <w:name w:val="val"/>
    <w:basedOn w:val="DefaultParagraphFont"/>
    <w:rsid w:val="00E70CE5"/>
  </w:style>
  <w:style w:type="paragraph" w:customStyle="1" w:styleId="page-range">
    <w:name w:val="page-range"/>
    <w:basedOn w:val="Normal"/>
    <w:rsid w:val="00E70CE5"/>
    <w:pPr>
      <w:spacing w:before="100" w:beforeAutospacing="1" w:after="100" w:afterAutospacing="1" w:line="240" w:lineRule="auto"/>
      <w:ind w:firstLine="0"/>
      <w:jc w:val="left"/>
    </w:pPr>
    <w:rPr>
      <w:rFonts w:eastAsia="Times New Roman"/>
      <w:lang w:eastAsia="en-GB"/>
    </w:rPr>
  </w:style>
  <w:style w:type="character" w:customStyle="1" w:styleId="balancedheadline">
    <w:name w:val="balancedheadline"/>
    <w:basedOn w:val="DefaultParagraphFont"/>
    <w:rsid w:val="00D8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105">
      <w:bodyDiv w:val="1"/>
      <w:marLeft w:val="0"/>
      <w:marRight w:val="0"/>
      <w:marTop w:val="0"/>
      <w:marBottom w:val="0"/>
      <w:divBdr>
        <w:top w:val="none" w:sz="0" w:space="0" w:color="auto"/>
        <w:left w:val="none" w:sz="0" w:space="0" w:color="auto"/>
        <w:bottom w:val="none" w:sz="0" w:space="0" w:color="auto"/>
        <w:right w:val="none" w:sz="0" w:space="0" w:color="auto"/>
      </w:divBdr>
      <w:divsChild>
        <w:div w:id="899563291">
          <w:marLeft w:val="0"/>
          <w:marRight w:val="0"/>
          <w:marTop w:val="225"/>
          <w:marBottom w:val="225"/>
          <w:divBdr>
            <w:top w:val="none" w:sz="0" w:space="0" w:color="auto"/>
            <w:left w:val="none" w:sz="0" w:space="0" w:color="auto"/>
            <w:bottom w:val="none" w:sz="0" w:space="0" w:color="auto"/>
            <w:right w:val="none" w:sz="0" w:space="0" w:color="auto"/>
          </w:divBdr>
          <w:divsChild>
            <w:div w:id="918832151">
              <w:marLeft w:val="0"/>
              <w:marRight w:val="0"/>
              <w:marTop w:val="0"/>
              <w:marBottom w:val="0"/>
              <w:divBdr>
                <w:top w:val="none" w:sz="0" w:space="0" w:color="auto"/>
                <w:left w:val="none" w:sz="0" w:space="0" w:color="auto"/>
                <w:bottom w:val="none" w:sz="0" w:space="0" w:color="auto"/>
                <w:right w:val="none" w:sz="0" w:space="0" w:color="auto"/>
              </w:divBdr>
              <w:divsChild>
                <w:div w:id="629094165">
                  <w:marLeft w:val="0"/>
                  <w:marRight w:val="0"/>
                  <w:marTop w:val="0"/>
                  <w:marBottom w:val="0"/>
                  <w:divBdr>
                    <w:top w:val="none" w:sz="0" w:space="0" w:color="auto"/>
                    <w:left w:val="none" w:sz="0" w:space="0" w:color="auto"/>
                    <w:bottom w:val="none" w:sz="0" w:space="0" w:color="auto"/>
                    <w:right w:val="none" w:sz="0" w:space="0" w:color="auto"/>
                  </w:divBdr>
                  <w:divsChild>
                    <w:div w:id="697311804">
                      <w:marLeft w:val="0"/>
                      <w:marRight w:val="0"/>
                      <w:marTop w:val="0"/>
                      <w:marBottom w:val="0"/>
                      <w:divBdr>
                        <w:top w:val="none" w:sz="0" w:space="0" w:color="auto"/>
                        <w:left w:val="none" w:sz="0" w:space="0" w:color="auto"/>
                        <w:bottom w:val="none" w:sz="0" w:space="0" w:color="auto"/>
                        <w:right w:val="none" w:sz="0" w:space="0" w:color="auto"/>
                      </w:divBdr>
                    </w:div>
                    <w:div w:id="19229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634">
      <w:bodyDiv w:val="1"/>
      <w:marLeft w:val="0"/>
      <w:marRight w:val="0"/>
      <w:marTop w:val="0"/>
      <w:marBottom w:val="0"/>
      <w:divBdr>
        <w:top w:val="none" w:sz="0" w:space="0" w:color="auto"/>
        <w:left w:val="none" w:sz="0" w:space="0" w:color="auto"/>
        <w:bottom w:val="none" w:sz="0" w:space="0" w:color="auto"/>
        <w:right w:val="none" w:sz="0" w:space="0" w:color="auto"/>
      </w:divBdr>
    </w:div>
    <w:div w:id="108625281">
      <w:bodyDiv w:val="1"/>
      <w:marLeft w:val="0"/>
      <w:marRight w:val="0"/>
      <w:marTop w:val="0"/>
      <w:marBottom w:val="0"/>
      <w:divBdr>
        <w:top w:val="none" w:sz="0" w:space="0" w:color="auto"/>
        <w:left w:val="none" w:sz="0" w:space="0" w:color="auto"/>
        <w:bottom w:val="none" w:sz="0" w:space="0" w:color="auto"/>
        <w:right w:val="none" w:sz="0" w:space="0" w:color="auto"/>
      </w:divBdr>
    </w:div>
    <w:div w:id="112679684">
      <w:bodyDiv w:val="1"/>
      <w:marLeft w:val="0"/>
      <w:marRight w:val="0"/>
      <w:marTop w:val="0"/>
      <w:marBottom w:val="0"/>
      <w:divBdr>
        <w:top w:val="none" w:sz="0" w:space="0" w:color="auto"/>
        <w:left w:val="none" w:sz="0" w:space="0" w:color="auto"/>
        <w:bottom w:val="none" w:sz="0" w:space="0" w:color="auto"/>
        <w:right w:val="none" w:sz="0" w:space="0" w:color="auto"/>
      </w:divBdr>
    </w:div>
    <w:div w:id="116534492">
      <w:bodyDiv w:val="1"/>
      <w:marLeft w:val="0"/>
      <w:marRight w:val="0"/>
      <w:marTop w:val="0"/>
      <w:marBottom w:val="0"/>
      <w:divBdr>
        <w:top w:val="none" w:sz="0" w:space="0" w:color="auto"/>
        <w:left w:val="none" w:sz="0" w:space="0" w:color="auto"/>
        <w:bottom w:val="none" w:sz="0" w:space="0" w:color="auto"/>
        <w:right w:val="none" w:sz="0" w:space="0" w:color="auto"/>
      </w:divBdr>
    </w:div>
    <w:div w:id="141506965">
      <w:bodyDiv w:val="1"/>
      <w:marLeft w:val="0"/>
      <w:marRight w:val="0"/>
      <w:marTop w:val="0"/>
      <w:marBottom w:val="0"/>
      <w:divBdr>
        <w:top w:val="none" w:sz="0" w:space="0" w:color="auto"/>
        <w:left w:val="none" w:sz="0" w:space="0" w:color="auto"/>
        <w:bottom w:val="none" w:sz="0" w:space="0" w:color="auto"/>
        <w:right w:val="none" w:sz="0" w:space="0" w:color="auto"/>
      </w:divBdr>
    </w:div>
    <w:div w:id="183247029">
      <w:bodyDiv w:val="1"/>
      <w:marLeft w:val="0"/>
      <w:marRight w:val="0"/>
      <w:marTop w:val="0"/>
      <w:marBottom w:val="0"/>
      <w:divBdr>
        <w:top w:val="none" w:sz="0" w:space="0" w:color="auto"/>
        <w:left w:val="none" w:sz="0" w:space="0" w:color="auto"/>
        <w:bottom w:val="none" w:sz="0" w:space="0" w:color="auto"/>
        <w:right w:val="none" w:sz="0" w:space="0" w:color="auto"/>
      </w:divBdr>
    </w:div>
    <w:div w:id="183596591">
      <w:bodyDiv w:val="1"/>
      <w:marLeft w:val="0"/>
      <w:marRight w:val="0"/>
      <w:marTop w:val="0"/>
      <w:marBottom w:val="0"/>
      <w:divBdr>
        <w:top w:val="none" w:sz="0" w:space="0" w:color="auto"/>
        <w:left w:val="none" w:sz="0" w:space="0" w:color="auto"/>
        <w:bottom w:val="none" w:sz="0" w:space="0" w:color="auto"/>
        <w:right w:val="none" w:sz="0" w:space="0" w:color="auto"/>
      </w:divBdr>
    </w:div>
    <w:div w:id="203563683">
      <w:bodyDiv w:val="1"/>
      <w:marLeft w:val="0"/>
      <w:marRight w:val="0"/>
      <w:marTop w:val="0"/>
      <w:marBottom w:val="0"/>
      <w:divBdr>
        <w:top w:val="none" w:sz="0" w:space="0" w:color="auto"/>
        <w:left w:val="none" w:sz="0" w:space="0" w:color="auto"/>
        <w:bottom w:val="none" w:sz="0" w:space="0" w:color="auto"/>
        <w:right w:val="none" w:sz="0" w:space="0" w:color="auto"/>
      </w:divBdr>
    </w:div>
    <w:div w:id="235290336">
      <w:bodyDiv w:val="1"/>
      <w:marLeft w:val="0"/>
      <w:marRight w:val="0"/>
      <w:marTop w:val="0"/>
      <w:marBottom w:val="0"/>
      <w:divBdr>
        <w:top w:val="none" w:sz="0" w:space="0" w:color="auto"/>
        <w:left w:val="none" w:sz="0" w:space="0" w:color="auto"/>
        <w:bottom w:val="none" w:sz="0" w:space="0" w:color="auto"/>
        <w:right w:val="none" w:sz="0" w:space="0" w:color="auto"/>
      </w:divBdr>
    </w:div>
    <w:div w:id="235828293">
      <w:bodyDiv w:val="1"/>
      <w:marLeft w:val="0"/>
      <w:marRight w:val="0"/>
      <w:marTop w:val="0"/>
      <w:marBottom w:val="0"/>
      <w:divBdr>
        <w:top w:val="none" w:sz="0" w:space="0" w:color="auto"/>
        <w:left w:val="none" w:sz="0" w:space="0" w:color="auto"/>
        <w:bottom w:val="none" w:sz="0" w:space="0" w:color="auto"/>
        <w:right w:val="none" w:sz="0" w:space="0" w:color="auto"/>
      </w:divBdr>
      <w:divsChild>
        <w:div w:id="1439644177">
          <w:marLeft w:val="0"/>
          <w:marRight w:val="0"/>
          <w:marTop w:val="0"/>
          <w:marBottom w:val="0"/>
          <w:divBdr>
            <w:top w:val="none" w:sz="0" w:space="0" w:color="auto"/>
            <w:left w:val="none" w:sz="0" w:space="0" w:color="auto"/>
            <w:bottom w:val="none" w:sz="0" w:space="0" w:color="auto"/>
            <w:right w:val="none" w:sz="0" w:space="0" w:color="auto"/>
          </w:divBdr>
        </w:div>
        <w:div w:id="1025908252">
          <w:marLeft w:val="0"/>
          <w:marRight w:val="0"/>
          <w:marTop w:val="0"/>
          <w:marBottom w:val="0"/>
          <w:divBdr>
            <w:top w:val="none" w:sz="0" w:space="0" w:color="auto"/>
            <w:left w:val="none" w:sz="0" w:space="0" w:color="auto"/>
            <w:bottom w:val="none" w:sz="0" w:space="0" w:color="auto"/>
            <w:right w:val="none" w:sz="0" w:space="0" w:color="auto"/>
          </w:divBdr>
        </w:div>
        <w:div w:id="716199061">
          <w:marLeft w:val="0"/>
          <w:marRight w:val="0"/>
          <w:marTop w:val="0"/>
          <w:marBottom w:val="0"/>
          <w:divBdr>
            <w:top w:val="none" w:sz="0" w:space="0" w:color="auto"/>
            <w:left w:val="none" w:sz="0" w:space="0" w:color="auto"/>
            <w:bottom w:val="none" w:sz="0" w:space="0" w:color="auto"/>
            <w:right w:val="none" w:sz="0" w:space="0" w:color="auto"/>
          </w:divBdr>
        </w:div>
        <w:div w:id="91320170">
          <w:marLeft w:val="0"/>
          <w:marRight w:val="0"/>
          <w:marTop w:val="0"/>
          <w:marBottom w:val="0"/>
          <w:divBdr>
            <w:top w:val="none" w:sz="0" w:space="0" w:color="auto"/>
            <w:left w:val="none" w:sz="0" w:space="0" w:color="auto"/>
            <w:bottom w:val="none" w:sz="0" w:space="0" w:color="auto"/>
            <w:right w:val="none" w:sz="0" w:space="0" w:color="auto"/>
          </w:divBdr>
        </w:div>
        <w:div w:id="1381050725">
          <w:marLeft w:val="0"/>
          <w:marRight w:val="0"/>
          <w:marTop w:val="0"/>
          <w:marBottom w:val="0"/>
          <w:divBdr>
            <w:top w:val="none" w:sz="0" w:space="0" w:color="auto"/>
            <w:left w:val="none" w:sz="0" w:space="0" w:color="auto"/>
            <w:bottom w:val="none" w:sz="0" w:space="0" w:color="auto"/>
            <w:right w:val="none" w:sz="0" w:space="0" w:color="auto"/>
          </w:divBdr>
        </w:div>
        <w:div w:id="299040788">
          <w:marLeft w:val="0"/>
          <w:marRight w:val="0"/>
          <w:marTop w:val="0"/>
          <w:marBottom w:val="0"/>
          <w:divBdr>
            <w:top w:val="none" w:sz="0" w:space="0" w:color="auto"/>
            <w:left w:val="none" w:sz="0" w:space="0" w:color="auto"/>
            <w:bottom w:val="none" w:sz="0" w:space="0" w:color="auto"/>
            <w:right w:val="none" w:sz="0" w:space="0" w:color="auto"/>
          </w:divBdr>
        </w:div>
        <w:div w:id="204677780">
          <w:marLeft w:val="0"/>
          <w:marRight w:val="0"/>
          <w:marTop w:val="0"/>
          <w:marBottom w:val="0"/>
          <w:divBdr>
            <w:top w:val="none" w:sz="0" w:space="0" w:color="auto"/>
            <w:left w:val="none" w:sz="0" w:space="0" w:color="auto"/>
            <w:bottom w:val="none" w:sz="0" w:space="0" w:color="auto"/>
            <w:right w:val="none" w:sz="0" w:space="0" w:color="auto"/>
          </w:divBdr>
        </w:div>
        <w:div w:id="371736070">
          <w:marLeft w:val="0"/>
          <w:marRight w:val="0"/>
          <w:marTop w:val="0"/>
          <w:marBottom w:val="0"/>
          <w:divBdr>
            <w:top w:val="none" w:sz="0" w:space="0" w:color="auto"/>
            <w:left w:val="none" w:sz="0" w:space="0" w:color="auto"/>
            <w:bottom w:val="none" w:sz="0" w:space="0" w:color="auto"/>
            <w:right w:val="none" w:sz="0" w:space="0" w:color="auto"/>
          </w:divBdr>
        </w:div>
      </w:divsChild>
    </w:div>
    <w:div w:id="241372691">
      <w:bodyDiv w:val="1"/>
      <w:marLeft w:val="0"/>
      <w:marRight w:val="0"/>
      <w:marTop w:val="0"/>
      <w:marBottom w:val="0"/>
      <w:divBdr>
        <w:top w:val="none" w:sz="0" w:space="0" w:color="auto"/>
        <w:left w:val="none" w:sz="0" w:space="0" w:color="auto"/>
        <w:bottom w:val="none" w:sz="0" w:space="0" w:color="auto"/>
        <w:right w:val="none" w:sz="0" w:space="0" w:color="auto"/>
      </w:divBdr>
    </w:div>
    <w:div w:id="249318282">
      <w:bodyDiv w:val="1"/>
      <w:marLeft w:val="0"/>
      <w:marRight w:val="0"/>
      <w:marTop w:val="0"/>
      <w:marBottom w:val="0"/>
      <w:divBdr>
        <w:top w:val="none" w:sz="0" w:space="0" w:color="auto"/>
        <w:left w:val="none" w:sz="0" w:space="0" w:color="auto"/>
        <w:bottom w:val="none" w:sz="0" w:space="0" w:color="auto"/>
        <w:right w:val="none" w:sz="0" w:space="0" w:color="auto"/>
      </w:divBdr>
    </w:div>
    <w:div w:id="280575363">
      <w:bodyDiv w:val="1"/>
      <w:marLeft w:val="0"/>
      <w:marRight w:val="0"/>
      <w:marTop w:val="0"/>
      <w:marBottom w:val="0"/>
      <w:divBdr>
        <w:top w:val="none" w:sz="0" w:space="0" w:color="auto"/>
        <w:left w:val="none" w:sz="0" w:space="0" w:color="auto"/>
        <w:bottom w:val="none" w:sz="0" w:space="0" w:color="auto"/>
        <w:right w:val="none" w:sz="0" w:space="0" w:color="auto"/>
      </w:divBdr>
    </w:div>
    <w:div w:id="310793406">
      <w:bodyDiv w:val="1"/>
      <w:marLeft w:val="0"/>
      <w:marRight w:val="0"/>
      <w:marTop w:val="0"/>
      <w:marBottom w:val="0"/>
      <w:divBdr>
        <w:top w:val="none" w:sz="0" w:space="0" w:color="auto"/>
        <w:left w:val="none" w:sz="0" w:space="0" w:color="auto"/>
        <w:bottom w:val="none" w:sz="0" w:space="0" w:color="auto"/>
        <w:right w:val="none" w:sz="0" w:space="0" w:color="auto"/>
      </w:divBdr>
    </w:div>
    <w:div w:id="313801371">
      <w:bodyDiv w:val="1"/>
      <w:marLeft w:val="0"/>
      <w:marRight w:val="0"/>
      <w:marTop w:val="0"/>
      <w:marBottom w:val="0"/>
      <w:divBdr>
        <w:top w:val="none" w:sz="0" w:space="0" w:color="auto"/>
        <w:left w:val="none" w:sz="0" w:space="0" w:color="auto"/>
        <w:bottom w:val="none" w:sz="0" w:space="0" w:color="auto"/>
        <w:right w:val="none" w:sz="0" w:space="0" w:color="auto"/>
      </w:divBdr>
    </w:div>
    <w:div w:id="319118887">
      <w:bodyDiv w:val="1"/>
      <w:marLeft w:val="0"/>
      <w:marRight w:val="0"/>
      <w:marTop w:val="0"/>
      <w:marBottom w:val="0"/>
      <w:divBdr>
        <w:top w:val="none" w:sz="0" w:space="0" w:color="auto"/>
        <w:left w:val="none" w:sz="0" w:space="0" w:color="auto"/>
        <w:bottom w:val="none" w:sz="0" w:space="0" w:color="auto"/>
        <w:right w:val="none" w:sz="0" w:space="0" w:color="auto"/>
      </w:divBdr>
    </w:div>
    <w:div w:id="334454476">
      <w:bodyDiv w:val="1"/>
      <w:marLeft w:val="0"/>
      <w:marRight w:val="0"/>
      <w:marTop w:val="0"/>
      <w:marBottom w:val="0"/>
      <w:divBdr>
        <w:top w:val="none" w:sz="0" w:space="0" w:color="auto"/>
        <w:left w:val="none" w:sz="0" w:space="0" w:color="auto"/>
        <w:bottom w:val="none" w:sz="0" w:space="0" w:color="auto"/>
        <w:right w:val="none" w:sz="0" w:space="0" w:color="auto"/>
      </w:divBdr>
    </w:div>
    <w:div w:id="348219878">
      <w:bodyDiv w:val="1"/>
      <w:marLeft w:val="0"/>
      <w:marRight w:val="0"/>
      <w:marTop w:val="0"/>
      <w:marBottom w:val="0"/>
      <w:divBdr>
        <w:top w:val="none" w:sz="0" w:space="0" w:color="auto"/>
        <w:left w:val="none" w:sz="0" w:space="0" w:color="auto"/>
        <w:bottom w:val="none" w:sz="0" w:space="0" w:color="auto"/>
        <w:right w:val="none" w:sz="0" w:space="0" w:color="auto"/>
      </w:divBdr>
    </w:div>
    <w:div w:id="359353683">
      <w:bodyDiv w:val="1"/>
      <w:marLeft w:val="0"/>
      <w:marRight w:val="0"/>
      <w:marTop w:val="0"/>
      <w:marBottom w:val="0"/>
      <w:divBdr>
        <w:top w:val="none" w:sz="0" w:space="0" w:color="auto"/>
        <w:left w:val="none" w:sz="0" w:space="0" w:color="auto"/>
        <w:bottom w:val="none" w:sz="0" w:space="0" w:color="auto"/>
        <w:right w:val="none" w:sz="0" w:space="0" w:color="auto"/>
      </w:divBdr>
    </w:div>
    <w:div w:id="360251830">
      <w:bodyDiv w:val="1"/>
      <w:marLeft w:val="0"/>
      <w:marRight w:val="0"/>
      <w:marTop w:val="0"/>
      <w:marBottom w:val="0"/>
      <w:divBdr>
        <w:top w:val="none" w:sz="0" w:space="0" w:color="auto"/>
        <w:left w:val="none" w:sz="0" w:space="0" w:color="auto"/>
        <w:bottom w:val="none" w:sz="0" w:space="0" w:color="auto"/>
        <w:right w:val="none" w:sz="0" w:space="0" w:color="auto"/>
      </w:divBdr>
    </w:div>
    <w:div w:id="364598216">
      <w:bodyDiv w:val="1"/>
      <w:marLeft w:val="0"/>
      <w:marRight w:val="0"/>
      <w:marTop w:val="0"/>
      <w:marBottom w:val="0"/>
      <w:divBdr>
        <w:top w:val="none" w:sz="0" w:space="0" w:color="auto"/>
        <w:left w:val="none" w:sz="0" w:space="0" w:color="auto"/>
        <w:bottom w:val="none" w:sz="0" w:space="0" w:color="auto"/>
        <w:right w:val="none" w:sz="0" w:space="0" w:color="auto"/>
      </w:divBdr>
      <w:divsChild>
        <w:div w:id="1207646141">
          <w:marLeft w:val="0"/>
          <w:marRight w:val="0"/>
          <w:marTop w:val="0"/>
          <w:marBottom w:val="0"/>
          <w:divBdr>
            <w:top w:val="none" w:sz="0" w:space="0" w:color="auto"/>
            <w:left w:val="none" w:sz="0" w:space="0" w:color="auto"/>
            <w:bottom w:val="none" w:sz="0" w:space="0" w:color="auto"/>
            <w:right w:val="none" w:sz="0" w:space="0" w:color="auto"/>
          </w:divBdr>
        </w:div>
        <w:div w:id="1756587628">
          <w:marLeft w:val="0"/>
          <w:marRight w:val="0"/>
          <w:marTop w:val="0"/>
          <w:marBottom w:val="0"/>
          <w:divBdr>
            <w:top w:val="none" w:sz="0" w:space="0" w:color="auto"/>
            <w:left w:val="none" w:sz="0" w:space="0" w:color="auto"/>
            <w:bottom w:val="none" w:sz="0" w:space="0" w:color="auto"/>
            <w:right w:val="none" w:sz="0" w:space="0" w:color="auto"/>
          </w:divBdr>
        </w:div>
        <w:div w:id="1475219189">
          <w:marLeft w:val="0"/>
          <w:marRight w:val="0"/>
          <w:marTop w:val="0"/>
          <w:marBottom w:val="0"/>
          <w:divBdr>
            <w:top w:val="none" w:sz="0" w:space="0" w:color="auto"/>
            <w:left w:val="none" w:sz="0" w:space="0" w:color="auto"/>
            <w:bottom w:val="none" w:sz="0" w:space="0" w:color="auto"/>
            <w:right w:val="none" w:sz="0" w:space="0" w:color="auto"/>
          </w:divBdr>
        </w:div>
        <w:div w:id="1561554372">
          <w:marLeft w:val="0"/>
          <w:marRight w:val="0"/>
          <w:marTop w:val="0"/>
          <w:marBottom w:val="0"/>
          <w:divBdr>
            <w:top w:val="none" w:sz="0" w:space="0" w:color="auto"/>
            <w:left w:val="none" w:sz="0" w:space="0" w:color="auto"/>
            <w:bottom w:val="none" w:sz="0" w:space="0" w:color="auto"/>
            <w:right w:val="none" w:sz="0" w:space="0" w:color="auto"/>
          </w:divBdr>
        </w:div>
      </w:divsChild>
    </w:div>
    <w:div w:id="402605220">
      <w:bodyDiv w:val="1"/>
      <w:marLeft w:val="0"/>
      <w:marRight w:val="0"/>
      <w:marTop w:val="0"/>
      <w:marBottom w:val="0"/>
      <w:divBdr>
        <w:top w:val="none" w:sz="0" w:space="0" w:color="auto"/>
        <w:left w:val="none" w:sz="0" w:space="0" w:color="auto"/>
        <w:bottom w:val="none" w:sz="0" w:space="0" w:color="auto"/>
        <w:right w:val="none" w:sz="0" w:space="0" w:color="auto"/>
      </w:divBdr>
      <w:divsChild>
        <w:div w:id="1889493286">
          <w:marLeft w:val="0"/>
          <w:marRight w:val="0"/>
          <w:marTop w:val="0"/>
          <w:marBottom w:val="0"/>
          <w:divBdr>
            <w:top w:val="none" w:sz="0" w:space="0" w:color="auto"/>
            <w:left w:val="none" w:sz="0" w:space="0" w:color="auto"/>
            <w:bottom w:val="none" w:sz="0" w:space="0" w:color="auto"/>
            <w:right w:val="none" w:sz="0" w:space="0" w:color="auto"/>
          </w:divBdr>
          <w:divsChild>
            <w:div w:id="1751152388">
              <w:marLeft w:val="0"/>
              <w:marRight w:val="0"/>
              <w:marTop w:val="0"/>
              <w:marBottom w:val="0"/>
              <w:divBdr>
                <w:top w:val="none" w:sz="0" w:space="0" w:color="auto"/>
                <w:left w:val="none" w:sz="0" w:space="0" w:color="auto"/>
                <w:bottom w:val="none" w:sz="0" w:space="0" w:color="auto"/>
                <w:right w:val="none" w:sz="0" w:space="0" w:color="auto"/>
              </w:divBdr>
              <w:divsChild>
                <w:div w:id="17739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2763">
      <w:bodyDiv w:val="1"/>
      <w:marLeft w:val="0"/>
      <w:marRight w:val="0"/>
      <w:marTop w:val="0"/>
      <w:marBottom w:val="0"/>
      <w:divBdr>
        <w:top w:val="none" w:sz="0" w:space="0" w:color="auto"/>
        <w:left w:val="none" w:sz="0" w:space="0" w:color="auto"/>
        <w:bottom w:val="none" w:sz="0" w:space="0" w:color="auto"/>
        <w:right w:val="none" w:sz="0" w:space="0" w:color="auto"/>
      </w:divBdr>
    </w:div>
    <w:div w:id="459349558">
      <w:bodyDiv w:val="1"/>
      <w:marLeft w:val="0"/>
      <w:marRight w:val="0"/>
      <w:marTop w:val="0"/>
      <w:marBottom w:val="0"/>
      <w:divBdr>
        <w:top w:val="none" w:sz="0" w:space="0" w:color="auto"/>
        <w:left w:val="none" w:sz="0" w:space="0" w:color="auto"/>
        <w:bottom w:val="none" w:sz="0" w:space="0" w:color="auto"/>
        <w:right w:val="none" w:sz="0" w:space="0" w:color="auto"/>
      </w:divBdr>
    </w:div>
    <w:div w:id="470441372">
      <w:bodyDiv w:val="1"/>
      <w:marLeft w:val="0"/>
      <w:marRight w:val="0"/>
      <w:marTop w:val="0"/>
      <w:marBottom w:val="0"/>
      <w:divBdr>
        <w:top w:val="none" w:sz="0" w:space="0" w:color="auto"/>
        <w:left w:val="none" w:sz="0" w:space="0" w:color="auto"/>
        <w:bottom w:val="none" w:sz="0" w:space="0" w:color="auto"/>
        <w:right w:val="none" w:sz="0" w:space="0" w:color="auto"/>
      </w:divBdr>
    </w:div>
    <w:div w:id="489952587">
      <w:bodyDiv w:val="1"/>
      <w:marLeft w:val="0"/>
      <w:marRight w:val="0"/>
      <w:marTop w:val="0"/>
      <w:marBottom w:val="0"/>
      <w:divBdr>
        <w:top w:val="none" w:sz="0" w:space="0" w:color="auto"/>
        <w:left w:val="none" w:sz="0" w:space="0" w:color="auto"/>
        <w:bottom w:val="none" w:sz="0" w:space="0" w:color="auto"/>
        <w:right w:val="none" w:sz="0" w:space="0" w:color="auto"/>
      </w:divBdr>
    </w:div>
    <w:div w:id="537623440">
      <w:bodyDiv w:val="1"/>
      <w:marLeft w:val="0"/>
      <w:marRight w:val="0"/>
      <w:marTop w:val="0"/>
      <w:marBottom w:val="0"/>
      <w:divBdr>
        <w:top w:val="none" w:sz="0" w:space="0" w:color="auto"/>
        <w:left w:val="none" w:sz="0" w:space="0" w:color="auto"/>
        <w:bottom w:val="none" w:sz="0" w:space="0" w:color="auto"/>
        <w:right w:val="none" w:sz="0" w:space="0" w:color="auto"/>
      </w:divBdr>
    </w:div>
    <w:div w:id="559445154">
      <w:bodyDiv w:val="1"/>
      <w:marLeft w:val="0"/>
      <w:marRight w:val="0"/>
      <w:marTop w:val="0"/>
      <w:marBottom w:val="0"/>
      <w:divBdr>
        <w:top w:val="none" w:sz="0" w:space="0" w:color="auto"/>
        <w:left w:val="none" w:sz="0" w:space="0" w:color="auto"/>
        <w:bottom w:val="none" w:sz="0" w:space="0" w:color="auto"/>
        <w:right w:val="none" w:sz="0" w:space="0" w:color="auto"/>
      </w:divBdr>
      <w:divsChild>
        <w:div w:id="91095518">
          <w:marLeft w:val="0"/>
          <w:marRight w:val="0"/>
          <w:marTop w:val="225"/>
          <w:marBottom w:val="225"/>
          <w:divBdr>
            <w:top w:val="none" w:sz="0" w:space="0" w:color="auto"/>
            <w:left w:val="none" w:sz="0" w:space="0" w:color="auto"/>
            <w:bottom w:val="none" w:sz="0" w:space="0" w:color="auto"/>
            <w:right w:val="none" w:sz="0" w:space="0" w:color="auto"/>
          </w:divBdr>
          <w:divsChild>
            <w:div w:id="302009493">
              <w:marLeft w:val="0"/>
              <w:marRight w:val="0"/>
              <w:marTop w:val="0"/>
              <w:marBottom w:val="0"/>
              <w:divBdr>
                <w:top w:val="none" w:sz="0" w:space="0" w:color="auto"/>
                <w:left w:val="none" w:sz="0" w:space="0" w:color="auto"/>
                <w:bottom w:val="none" w:sz="0" w:space="0" w:color="auto"/>
                <w:right w:val="none" w:sz="0" w:space="0" w:color="auto"/>
              </w:divBdr>
              <w:divsChild>
                <w:div w:id="1720203902">
                  <w:marLeft w:val="0"/>
                  <w:marRight w:val="0"/>
                  <w:marTop w:val="0"/>
                  <w:marBottom w:val="0"/>
                  <w:divBdr>
                    <w:top w:val="none" w:sz="0" w:space="0" w:color="auto"/>
                    <w:left w:val="none" w:sz="0" w:space="0" w:color="auto"/>
                    <w:bottom w:val="none" w:sz="0" w:space="0" w:color="auto"/>
                    <w:right w:val="none" w:sz="0" w:space="0" w:color="auto"/>
                  </w:divBdr>
                  <w:divsChild>
                    <w:div w:id="1568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8051">
          <w:marLeft w:val="0"/>
          <w:marRight w:val="0"/>
          <w:marTop w:val="225"/>
          <w:marBottom w:val="225"/>
          <w:divBdr>
            <w:top w:val="none" w:sz="0" w:space="0" w:color="auto"/>
            <w:left w:val="none" w:sz="0" w:space="0" w:color="auto"/>
            <w:bottom w:val="none" w:sz="0" w:space="0" w:color="auto"/>
            <w:right w:val="none" w:sz="0" w:space="0" w:color="auto"/>
          </w:divBdr>
          <w:divsChild>
            <w:div w:id="448664965">
              <w:marLeft w:val="0"/>
              <w:marRight w:val="0"/>
              <w:marTop w:val="0"/>
              <w:marBottom w:val="0"/>
              <w:divBdr>
                <w:top w:val="none" w:sz="0" w:space="0" w:color="auto"/>
                <w:left w:val="none" w:sz="0" w:space="0" w:color="auto"/>
                <w:bottom w:val="none" w:sz="0" w:space="0" w:color="auto"/>
                <w:right w:val="none" w:sz="0" w:space="0" w:color="auto"/>
              </w:divBdr>
            </w:div>
            <w:div w:id="5468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2658">
      <w:bodyDiv w:val="1"/>
      <w:marLeft w:val="0"/>
      <w:marRight w:val="0"/>
      <w:marTop w:val="0"/>
      <w:marBottom w:val="0"/>
      <w:divBdr>
        <w:top w:val="none" w:sz="0" w:space="0" w:color="auto"/>
        <w:left w:val="none" w:sz="0" w:space="0" w:color="auto"/>
        <w:bottom w:val="none" w:sz="0" w:space="0" w:color="auto"/>
        <w:right w:val="none" w:sz="0" w:space="0" w:color="auto"/>
      </w:divBdr>
    </w:div>
    <w:div w:id="581644097">
      <w:bodyDiv w:val="1"/>
      <w:marLeft w:val="0"/>
      <w:marRight w:val="0"/>
      <w:marTop w:val="0"/>
      <w:marBottom w:val="0"/>
      <w:divBdr>
        <w:top w:val="none" w:sz="0" w:space="0" w:color="auto"/>
        <w:left w:val="none" w:sz="0" w:space="0" w:color="auto"/>
        <w:bottom w:val="none" w:sz="0" w:space="0" w:color="auto"/>
        <w:right w:val="none" w:sz="0" w:space="0" w:color="auto"/>
      </w:divBdr>
    </w:div>
    <w:div w:id="593318076">
      <w:bodyDiv w:val="1"/>
      <w:marLeft w:val="0"/>
      <w:marRight w:val="0"/>
      <w:marTop w:val="0"/>
      <w:marBottom w:val="0"/>
      <w:divBdr>
        <w:top w:val="none" w:sz="0" w:space="0" w:color="auto"/>
        <w:left w:val="none" w:sz="0" w:space="0" w:color="auto"/>
        <w:bottom w:val="none" w:sz="0" w:space="0" w:color="auto"/>
        <w:right w:val="none" w:sz="0" w:space="0" w:color="auto"/>
      </w:divBdr>
    </w:div>
    <w:div w:id="598833949">
      <w:bodyDiv w:val="1"/>
      <w:marLeft w:val="0"/>
      <w:marRight w:val="0"/>
      <w:marTop w:val="0"/>
      <w:marBottom w:val="0"/>
      <w:divBdr>
        <w:top w:val="none" w:sz="0" w:space="0" w:color="auto"/>
        <w:left w:val="none" w:sz="0" w:space="0" w:color="auto"/>
        <w:bottom w:val="none" w:sz="0" w:space="0" w:color="auto"/>
        <w:right w:val="none" w:sz="0" w:space="0" w:color="auto"/>
      </w:divBdr>
    </w:div>
    <w:div w:id="631134794">
      <w:bodyDiv w:val="1"/>
      <w:marLeft w:val="0"/>
      <w:marRight w:val="0"/>
      <w:marTop w:val="0"/>
      <w:marBottom w:val="0"/>
      <w:divBdr>
        <w:top w:val="none" w:sz="0" w:space="0" w:color="auto"/>
        <w:left w:val="none" w:sz="0" w:space="0" w:color="auto"/>
        <w:bottom w:val="none" w:sz="0" w:space="0" w:color="auto"/>
        <w:right w:val="none" w:sz="0" w:space="0" w:color="auto"/>
      </w:divBdr>
    </w:div>
    <w:div w:id="635718087">
      <w:bodyDiv w:val="1"/>
      <w:marLeft w:val="0"/>
      <w:marRight w:val="0"/>
      <w:marTop w:val="0"/>
      <w:marBottom w:val="0"/>
      <w:divBdr>
        <w:top w:val="none" w:sz="0" w:space="0" w:color="auto"/>
        <w:left w:val="none" w:sz="0" w:space="0" w:color="auto"/>
        <w:bottom w:val="none" w:sz="0" w:space="0" w:color="auto"/>
        <w:right w:val="none" w:sz="0" w:space="0" w:color="auto"/>
      </w:divBdr>
    </w:div>
    <w:div w:id="652687074">
      <w:bodyDiv w:val="1"/>
      <w:marLeft w:val="0"/>
      <w:marRight w:val="0"/>
      <w:marTop w:val="0"/>
      <w:marBottom w:val="0"/>
      <w:divBdr>
        <w:top w:val="none" w:sz="0" w:space="0" w:color="auto"/>
        <w:left w:val="none" w:sz="0" w:space="0" w:color="auto"/>
        <w:bottom w:val="none" w:sz="0" w:space="0" w:color="auto"/>
        <w:right w:val="none" w:sz="0" w:space="0" w:color="auto"/>
      </w:divBdr>
      <w:divsChild>
        <w:div w:id="936135766">
          <w:marLeft w:val="0"/>
          <w:marRight w:val="0"/>
          <w:marTop w:val="0"/>
          <w:marBottom w:val="0"/>
          <w:divBdr>
            <w:top w:val="none" w:sz="0" w:space="0" w:color="auto"/>
            <w:left w:val="none" w:sz="0" w:space="0" w:color="auto"/>
            <w:bottom w:val="none" w:sz="0" w:space="0" w:color="auto"/>
            <w:right w:val="none" w:sz="0" w:space="0" w:color="auto"/>
          </w:divBdr>
        </w:div>
        <w:div w:id="518088538">
          <w:marLeft w:val="0"/>
          <w:marRight w:val="0"/>
          <w:marTop w:val="0"/>
          <w:marBottom w:val="0"/>
          <w:divBdr>
            <w:top w:val="none" w:sz="0" w:space="0" w:color="auto"/>
            <w:left w:val="none" w:sz="0" w:space="0" w:color="auto"/>
            <w:bottom w:val="none" w:sz="0" w:space="0" w:color="auto"/>
            <w:right w:val="none" w:sz="0" w:space="0" w:color="auto"/>
          </w:divBdr>
        </w:div>
        <w:div w:id="93984714">
          <w:marLeft w:val="0"/>
          <w:marRight w:val="0"/>
          <w:marTop w:val="0"/>
          <w:marBottom w:val="0"/>
          <w:divBdr>
            <w:top w:val="none" w:sz="0" w:space="0" w:color="auto"/>
            <w:left w:val="none" w:sz="0" w:space="0" w:color="auto"/>
            <w:bottom w:val="none" w:sz="0" w:space="0" w:color="auto"/>
            <w:right w:val="none" w:sz="0" w:space="0" w:color="auto"/>
          </w:divBdr>
        </w:div>
      </w:divsChild>
    </w:div>
    <w:div w:id="660239446">
      <w:bodyDiv w:val="1"/>
      <w:marLeft w:val="0"/>
      <w:marRight w:val="0"/>
      <w:marTop w:val="0"/>
      <w:marBottom w:val="0"/>
      <w:divBdr>
        <w:top w:val="none" w:sz="0" w:space="0" w:color="auto"/>
        <w:left w:val="none" w:sz="0" w:space="0" w:color="auto"/>
        <w:bottom w:val="none" w:sz="0" w:space="0" w:color="auto"/>
        <w:right w:val="none" w:sz="0" w:space="0" w:color="auto"/>
      </w:divBdr>
    </w:div>
    <w:div w:id="701245705">
      <w:bodyDiv w:val="1"/>
      <w:marLeft w:val="0"/>
      <w:marRight w:val="0"/>
      <w:marTop w:val="0"/>
      <w:marBottom w:val="0"/>
      <w:divBdr>
        <w:top w:val="none" w:sz="0" w:space="0" w:color="auto"/>
        <w:left w:val="none" w:sz="0" w:space="0" w:color="auto"/>
        <w:bottom w:val="none" w:sz="0" w:space="0" w:color="auto"/>
        <w:right w:val="none" w:sz="0" w:space="0" w:color="auto"/>
      </w:divBdr>
      <w:divsChild>
        <w:div w:id="1741440319">
          <w:marLeft w:val="288"/>
          <w:marRight w:val="0"/>
          <w:marTop w:val="106"/>
          <w:marBottom w:val="0"/>
          <w:divBdr>
            <w:top w:val="none" w:sz="0" w:space="0" w:color="auto"/>
            <w:left w:val="none" w:sz="0" w:space="0" w:color="auto"/>
            <w:bottom w:val="none" w:sz="0" w:space="0" w:color="auto"/>
            <w:right w:val="none" w:sz="0" w:space="0" w:color="auto"/>
          </w:divBdr>
        </w:div>
      </w:divsChild>
    </w:div>
    <w:div w:id="706368744">
      <w:bodyDiv w:val="1"/>
      <w:marLeft w:val="0"/>
      <w:marRight w:val="0"/>
      <w:marTop w:val="0"/>
      <w:marBottom w:val="0"/>
      <w:divBdr>
        <w:top w:val="none" w:sz="0" w:space="0" w:color="auto"/>
        <w:left w:val="none" w:sz="0" w:space="0" w:color="auto"/>
        <w:bottom w:val="none" w:sz="0" w:space="0" w:color="auto"/>
        <w:right w:val="none" w:sz="0" w:space="0" w:color="auto"/>
      </w:divBdr>
      <w:divsChild>
        <w:div w:id="234095639">
          <w:marLeft w:val="0"/>
          <w:marRight w:val="0"/>
          <w:marTop w:val="0"/>
          <w:marBottom w:val="0"/>
          <w:divBdr>
            <w:top w:val="none" w:sz="0" w:space="0" w:color="auto"/>
            <w:left w:val="none" w:sz="0" w:space="0" w:color="auto"/>
            <w:bottom w:val="none" w:sz="0" w:space="0" w:color="auto"/>
            <w:right w:val="none" w:sz="0" w:space="0" w:color="auto"/>
          </w:divBdr>
        </w:div>
        <w:div w:id="1974872242">
          <w:marLeft w:val="0"/>
          <w:marRight w:val="0"/>
          <w:marTop w:val="0"/>
          <w:marBottom w:val="0"/>
          <w:divBdr>
            <w:top w:val="none" w:sz="0" w:space="0" w:color="auto"/>
            <w:left w:val="none" w:sz="0" w:space="0" w:color="auto"/>
            <w:bottom w:val="none" w:sz="0" w:space="0" w:color="auto"/>
            <w:right w:val="none" w:sz="0" w:space="0" w:color="auto"/>
          </w:divBdr>
        </w:div>
        <w:div w:id="1301838944">
          <w:marLeft w:val="0"/>
          <w:marRight w:val="0"/>
          <w:marTop w:val="0"/>
          <w:marBottom w:val="0"/>
          <w:divBdr>
            <w:top w:val="none" w:sz="0" w:space="0" w:color="auto"/>
            <w:left w:val="none" w:sz="0" w:space="0" w:color="auto"/>
            <w:bottom w:val="none" w:sz="0" w:space="0" w:color="auto"/>
            <w:right w:val="none" w:sz="0" w:space="0" w:color="auto"/>
          </w:divBdr>
        </w:div>
      </w:divsChild>
    </w:div>
    <w:div w:id="710962405">
      <w:bodyDiv w:val="1"/>
      <w:marLeft w:val="0"/>
      <w:marRight w:val="0"/>
      <w:marTop w:val="0"/>
      <w:marBottom w:val="0"/>
      <w:divBdr>
        <w:top w:val="none" w:sz="0" w:space="0" w:color="auto"/>
        <w:left w:val="none" w:sz="0" w:space="0" w:color="auto"/>
        <w:bottom w:val="none" w:sz="0" w:space="0" w:color="auto"/>
        <w:right w:val="none" w:sz="0" w:space="0" w:color="auto"/>
      </w:divBdr>
    </w:div>
    <w:div w:id="724330267">
      <w:bodyDiv w:val="1"/>
      <w:marLeft w:val="0"/>
      <w:marRight w:val="0"/>
      <w:marTop w:val="0"/>
      <w:marBottom w:val="0"/>
      <w:divBdr>
        <w:top w:val="none" w:sz="0" w:space="0" w:color="auto"/>
        <w:left w:val="none" w:sz="0" w:space="0" w:color="auto"/>
        <w:bottom w:val="none" w:sz="0" w:space="0" w:color="auto"/>
        <w:right w:val="none" w:sz="0" w:space="0" w:color="auto"/>
      </w:divBdr>
      <w:divsChild>
        <w:div w:id="1742362242">
          <w:marLeft w:val="0"/>
          <w:marRight w:val="0"/>
          <w:marTop w:val="0"/>
          <w:marBottom w:val="0"/>
          <w:divBdr>
            <w:top w:val="none" w:sz="0" w:space="0" w:color="auto"/>
            <w:left w:val="none" w:sz="0" w:space="0" w:color="auto"/>
            <w:bottom w:val="none" w:sz="0" w:space="0" w:color="auto"/>
            <w:right w:val="none" w:sz="0" w:space="0" w:color="auto"/>
          </w:divBdr>
        </w:div>
        <w:div w:id="1271887498">
          <w:marLeft w:val="0"/>
          <w:marRight w:val="0"/>
          <w:marTop w:val="0"/>
          <w:marBottom w:val="0"/>
          <w:divBdr>
            <w:top w:val="none" w:sz="0" w:space="0" w:color="auto"/>
            <w:left w:val="none" w:sz="0" w:space="0" w:color="auto"/>
            <w:bottom w:val="none" w:sz="0" w:space="0" w:color="auto"/>
            <w:right w:val="none" w:sz="0" w:space="0" w:color="auto"/>
          </w:divBdr>
          <w:divsChild>
            <w:div w:id="18309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78302">
      <w:bodyDiv w:val="1"/>
      <w:marLeft w:val="0"/>
      <w:marRight w:val="0"/>
      <w:marTop w:val="0"/>
      <w:marBottom w:val="0"/>
      <w:divBdr>
        <w:top w:val="none" w:sz="0" w:space="0" w:color="auto"/>
        <w:left w:val="none" w:sz="0" w:space="0" w:color="auto"/>
        <w:bottom w:val="none" w:sz="0" w:space="0" w:color="auto"/>
        <w:right w:val="none" w:sz="0" w:space="0" w:color="auto"/>
      </w:divBdr>
    </w:div>
    <w:div w:id="733502714">
      <w:bodyDiv w:val="1"/>
      <w:marLeft w:val="0"/>
      <w:marRight w:val="0"/>
      <w:marTop w:val="0"/>
      <w:marBottom w:val="0"/>
      <w:divBdr>
        <w:top w:val="none" w:sz="0" w:space="0" w:color="auto"/>
        <w:left w:val="none" w:sz="0" w:space="0" w:color="auto"/>
        <w:bottom w:val="none" w:sz="0" w:space="0" w:color="auto"/>
        <w:right w:val="none" w:sz="0" w:space="0" w:color="auto"/>
      </w:divBdr>
      <w:divsChild>
        <w:div w:id="2046101838">
          <w:marLeft w:val="0"/>
          <w:marRight w:val="0"/>
          <w:marTop w:val="0"/>
          <w:marBottom w:val="0"/>
          <w:divBdr>
            <w:top w:val="none" w:sz="0" w:space="0" w:color="auto"/>
            <w:left w:val="none" w:sz="0" w:space="0" w:color="auto"/>
            <w:bottom w:val="none" w:sz="0" w:space="0" w:color="auto"/>
            <w:right w:val="none" w:sz="0" w:space="0" w:color="auto"/>
          </w:divBdr>
        </w:div>
        <w:div w:id="1932243">
          <w:marLeft w:val="0"/>
          <w:marRight w:val="0"/>
          <w:marTop w:val="0"/>
          <w:marBottom w:val="0"/>
          <w:divBdr>
            <w:top w:val="none" w:sz="0" w:space="0" w:color="auto"/>
            <w:left w:val="none" w:sz="0" w:space="0" w:color="auto"/>
            <w:bottom w:val="none" w:sz="0" w:space="0" w:color="auto"/>
            <w:right w:val="none" w:sz="0" w:space="0" w:color="auto"/>
          </w:divBdr>
        </w:div>
        <w:div w:id="1749305554">
          <w:marLeft w:val="0"/>
          <w:marRight w:val="0"/>
          <w:marTop w:val="0"/>
          <w:marBottom w:val="0"/>
          <w:divBdr>
            <w:top w:val="none" w:sz="0" w:space="0" w:color="auto"/>
            <w:left w:val="none" w:sz="0" w:space="0" w:color="auto"/>
            <w:bottom w:val="none" w:sz="0" w:space="0" w:color="auto"/>
            <w:right w:val="none" w:sz="0" w:space="0" w:color="auto"/>
          </w:divBdr>
        </w:div>
      </w:divsChild>
    </w:div>
    <w:div w:id="743138840">
      <w:bodyDiv w:val="1"/>
      <w:marLeft w:val="0"/>
      <w:marRight w:val="0"/>
      <w:marTop w:val="0"/>
      <w:marBottom w:val="0"/>
      <w:divBdr>
        <w:top w:val="none" w:sz="0" w:space="0" w:color="auto"/>
        <w:left w:val="none" w:sz="0" w:space="0" w:color="auto"/>
        <w:bottom w:val="none" w:sz="0" w:space="0" w:color="auto"/>
        <w:right w:val="none" w:sz="0" w:space="0" w:color="auto"/>
      </w:divBdr>
    </w:div>
    <w:div w:id="751121921">
      <w:bodyDiv w:val="1"/>
      <w:marLeft w:val="0"/>
      <w:marRight w:val="0"/>
      <w:marTop w:val="0"/>
      <w:marBottom w:val="0"/>
      <w:divBdr>
        <w:top w:val="none" w:sz="0" w:space="0" w:color="auto"/>
        <w:left w:val="none" w:sz="0" w:space="0" w:color="auto"/>
        <w:bottom w:val="none" w:sz="0" w:space="0" w:color="auto"/>
        <w:right w:val="none" w:sz="0" w:space="0" w:color="auto"/>
      </w:divBdr>
    </w:div>
    <w:div w:id="771970882">
      <w:bodyDiv w:val="1"/>
      <w:marLeft w:val="0"/>
      <w:marRight w:val="0"/>
      <w:marTop w:val="0"/>
      <w:marBottom w:val="0"/>
      <w:divBdr>
        <w:top w:val="none" w:sz="0" w:space="0" w:color="auto"/>
        <w:left w:val="none" w:sz="0" w:space="0" w:color="auto"/>
        <w:bottom w:val="none" w:sz="0" w:space="0" w:color="auto"/>
        <w:right w:val="none" w:sz="0" w:space="0" w:color="auto"/>
      </w:divBdr>
    </w:div>
    <w:div w:id="773475749">
      <w:bodyDiv w:val="1"/>
      <w:marLeft w:val="0"/>
      <w:marRight w:val="0"/>
      <w:marTop w:val="0"/>
      <w:marBottom w:val="0"/>
      <w:divBdr>
        <w:top w:val="none" w:sz="0" w:space="0" w:color="auto"/>
        <w:left w:val="none" w:sz="0" w:space="0" w:color="auto"/>
        <w:bottom w:val="none" w:sz="0" w:space="0" w:color="auto"/>
        <w:right w:val="none" w:sz="0" w:space="0" w:color="auto"/>
      </w:divBdr>
    </w:div>
    <w:div w:id="791747240">
      <w:bodyDiv w:val="1"/>
      <w:marLeft w:val="0"/>
      <w:marRight w:val="0"/>
      <w:marTop w:val="0"/>
      <w:marBottom w:val="0"/>
      <w:divBdr>
        <w:top w:val="none" w:sz="0" w:space="0" w:color="auto"/>
        <w:left w:val="none" w:sz="0" w:space="0" w:color="auto"/>
        <w:bottom w:val="none" w:sz="0" w:space="0" w:color="auto"/>
        <w:right w:val="none" w:sz="0" w:space="0" w:color="auto"/>
      </w:divBdr>
    </w:div>
    <w:div w:id="796527132">
      <w:bodyDiv w:val="1"/>
      <w:marLeft w:val="0"/>
      <w:marRight w:val="0"/>
      <w:marTop w:val="0"/>
      <w:marBottom w:val="0"/>
      <w:divBdr>
        <w:top w:val="none" w:sz="0" w:space="0" w:color="auto"/>
        <w:left w:val="none" w:sz="0" w:space="0" w:color="auto"/>
        <w:bottom w:val="none" w:sz="0" w:space="0" w:color="auto"/>
        <w:right w:val="none" w:sz="0" w:space="0" w:color="auto"/>
      </w:divBdr>
    </w:div>
    <w:div w:id="797145657">
      <w:bodyDiv w:val="1"/>
      <w:marLeft w:val="0"/>
      <w:marRight w:val="0"/>
      <w:marTop w:val="0"/>
      <w:marBottom w:val="0"/>
      <w:divBdr>
        <w:top w:val="none" w:sz="0" w:space="0" w:color="auto"/>
        <w:left w:val="none" w:sz="0" w:space="0" w:color="auto"/>
        <w:bottom w:val="none" w:sz="0" w:space="0" w:color="auto"/>
        <w:right w:val="none" w:sz="0" w:space="0" w:color="auto"/>
      </w:divBdr>
      <w:divsChild>
        <w:div w:id="413205001">
          <w:marLeft w:val="0"/>
          <w:marRight w:val="0"/>
          <w:marTop w:val="0"/>
          <w:marBottom w:val="0"/>
          <w:divBdr>
            <w:top w:val="none" w:sz="0" w:space="0" w:color="auto"/>
            <w:left w:val="none" w:sz="0" w:space="0" w:color="auto"/>
            <w:bottom w:val="none" w:sz="0" w:space="0" w:color="auto"/>
            <w:right w:val="none" w:sz="0" w:space="0" w:color="auto"/>
          </w:divBdr>
        </w:div>
        <w:div w:id="580916327">
          <w:marLeft w:val="0"/>
          <w:marRight w:val="0"/>
          <w:marTop w:val="0"/>
          <w:marBottom w:val="0"/>
          <w:divBdr>
            <w:top w:val="none" w:sz="0" w:space="0" w:color="auto"/>
            <w:left w:val="none" w:sz="0" w:space="0" w:color="auto"/>
            <w:bottom w:val="none" w:sz="0" w:space="0" w:color="auto"/>
            <w:right w:val="none" w:sz="0" w:space="0" w:color="auto"/>
          </w:divBdr>
        </w:div>
      </w:divsChild>
    </w:div>
    <w:div w:id="818183552">
      <w:bodyDiv w:val="1"/>
      <w:marLeft w:val="0"/>
      <w:marRight w:val="0"/>
      <w:marTop w:val="0"/>
      <w:marBottom w:val="0"/>
      <w:divBdr>
        <w:top w:val="none" w:sz="0" w:space="0" w:color="auto"/>
        <w:left w:val="none" w:sz="0" w:space="0" w:color="auto"/>
        <w:bottom w:val="none" w:sz="0" w:space="0" w:color="auto"/>
        <w:right w:val="none" w:sz="0" w:space="0" w:color="auto"/>
      </w:divBdr>
      <w:divsChild>
        <w:div w:id="1160661409">
          <w:marLeft w:val="288"/>
          <w:marRight w:val="0"/>
          <w:marTop w:val="106"/>
          <w:marBottom w:val="0"/>
          <w:divBdr>
            <w:top w:val="none" w:sz="0" w:space="0" w:color="auto"/>
            <w:left w:val="none" w:sz="0" w:space="0" w:color="auto"/>
            <w:bottom w:val="none" w:sz="0" w:space="0" w:color="auto"/>
            <w:right w:val="none" w:sz="0" w:space="0" w:color="auto"/>
          </w:divBdr>
        </w:div>
        <w:div w:id="316080226">
          <w:marLeft w:val="288"/>
          <w:marRight w:val="0"/>
          <w:marTop w:val="106"/>
          <w:marBottom w:val="0"/>
          <w:divBdr>
            <w:top w:val="none" w:sz="0" w:space="0" w:color="auto"/>
            <w:left w:val="none" w:sz="0" w:space="0" w:color="auto"/>
            <w:bottom w:val="none" w:sz="0" w:space="0" w:color="auto"/>
            <w:right w:val="none" w:sz="0" w:space="0" w:color="auto"/>
          </w:divBdr>
        </w:div>
      </w:divsChild>
    </w:div>
    <w:div w:id="828641147">
      <w:bodyDiv w:val="1"/>
      <w:marLeft w:val="0"/>
      <w:marRight w:val="0"/>
      <w:marTop w:val="0"/>
      <w:marBottom w:val="0"/>
      <w:divBdr>
        <w:top w:val="none" w:sz="0" w:space="0" w:color="auto"/>
        <w:left w:val="none" w:sz="0" w:space="0" w:color="auto"/>
        <w:bottom w:val="none" w:sz="0" w:space="0" w:color="auto"/>
        <w:right w:val="none" w:sz="0" w:space="0" w:color="auto"/>
      </w:divBdr>
    </w:div>
    <w:div w:id="839123374">
      <w:bodyDiv w:val="1"/>
      <w:marLeft w:val="0"/>
      <w:marRight w:val="0"/>
      <w:marTop w:val="0"/>
      <w:marBottom w:val="0"/>
      <w:divBdr>
        <w:top w:val="none" w:sz="0" w:space="0" w:color="auto"/>
        <w:left w:val="none" w:sz="0" w:space="0" w:color="auto"/>
        <w:bottom w:val="none" w:sz="0" w:space="0" w:color="auto"/>
        <w:right w:val="none" w:sz="0" w:space="0" w:color="auto"/>
      </w:divBdr>
    </w:div>
    <w:div w:id="850222199">
      <w:bodyDiv w:val="1"/>
      <w:marLeft w:val="0"/>
      <w:marRight w:val="0"/>
      <w:marTop w:val="0"/>
      <w:marBottom w:val="0"/>
      <w:divBdr>
        <w:top w:val="none" w:sz="0" w:space="0" w:color="auto"/>
        <w:left w:val="none" w:sz="0" w:space="0" w:color="auto"/>
        <w:bottom w:val="none" w:sz="0" w:space="0" w:color="auto"/>
        <w:right w:val="none" w:sz="0" w:space="0" w:color="auto"/>
      </w:divBdr>
    </w:div>
    <w:div w:id="888492313">
      <w:bodyDiv w:val="1"/>
      <w:marLeft w:val="0"/>
      <w:marRight w:val="0"/>
      <w:marTop w:val="0"/>
      <w:marBottom w:val="0"/>
      <w:divBdr>
        <w:top w:val="none" w:sz="0" w:space="0" w:color="auto"/>
        <w:left w:val="none" w:sz="0" w:space="0" w:color="auto"/>
        <w:bottom w:val="none" w:sz="0" w:space="0" w:color="auto"/>
        <w:right w:val="none" w:sz="0" w:space="0" w:color="auto"/>
      </w:divBdr>
    </w:div>
    <w:div w:id="901911001">
      <w:bodyDiv w:val="1"/>
      <w:marLeft w:val="0"/>
      <w:marRight w:val="0"/>
      <w:marTop w:val="0"/>
      <w:marBottom w:val="0"/>
      <w:divBdr>
        <w:top w:val="none" w:sz="0" w:space="0" w:color="auto"/>
        <w:left w:val="none" w:sz="0" w:space="0" w:color="auto"/>
        <w:bottom w:val="none" w:sz="0" w:space="0" w:color="auto"/>
        <w:right w:val="none" w:sz="0" w:space="0" w:color="auto"/>
      </w:divBdr>
    </w:div>
    <w:div w:id="917714284">
      <w:bodyDiv w:val="1"/>
      <w:marLeft w:val="0"/>
      <w:marRight w:val="0"/>
      <w:marTop w:val="0"/>
      <w:marBottom w:val="0"/>
      <w:divBdr>
        <w:top w:val="none" w:sz="0" w:space="0" w:color="auto"/>
        <w:left w:val="none" w:sz="0" w:space="0" w:color="auto"/>
        <w:bottom w:val="none" w:sz="0" w:space="0" w:color="auto"/>
        <w:right w:val="none" w:sz="0" w:space="0" w:color="auto"/>
      </w:divBdr>
    </w:div>
    <w:div w:id="965352299">
      <w:bodyDiv w:val="1"/>
      <w:marLeft w:val="0"/>
      <w:marRight w:val="0"/>
      <w:marTop w:val="0"/>
      <w:marBottom w:val="0"/>
      <w:divBdr>
        <w:top w:val="none" w:sz="0" w:space="0" w:color="auto"/>
        <w:left w:val="none" w:sz="0" w:space="0" w:color="auto"/>
        <w:bottom w:val="none" w:sz="0" w:space="0" w:color="auto"/>
        <w:right w:val="none" w:sz="0" w:space="0" w:color="auto"/>
      </w:divBdr>
    </w:div>
    <w:div w:id="988826176">
      <w:bodyDiv w:val="1"/>
      <w:marLeft w:val="0"/>
      <w:marRight w:val="0"/>
      <w:marTop w:val="0"/>
      <w:marBottom w:val="0"/>
      <w:divBdr>
        <w:top w:val="none" w:sz="0" w:space="0" w:color="auto"/>
        <w:left w:val="none" w:sz="0" w:space="0" w:color="auto"/>
        <w:bottom w:val="none" w:sz="0" w:space="0" w:color="auto"/>
        <w:right w:val="none" w:sz="0" w:space="0" w:color="auto"/>
      </w:divBdr>
    </w:div>
    <w:div w:id="999383122">
      <w:bodyDiv w:val="1"/>
      <w:marLeft w:val="0"/>
      <w:marRight w:val="0"/>
      <w:marTop w:val="0"/>
      <w:marBottom w:val="0"/>
      <w:divBdr>
        <w:top w:val="none" w:sz="0" w:space="0" w:color="auto"/>
        <w:left w:val="none" w:sz="0" w:space="0" w:color="auto"/>
        <w:bottom w:val="none" w:sz="0" w:space="0" w:color="auto"/>
        <w:right w:val="none" w:sz="0" w:space="0" w:color="auto"/>
      </w:divBdr>
    </w:div>
    <w:div w:id="1019241208">
      <w:bodyDiv w:val="1"/>
      <w:marLeft w:val="0"/>
      <w:marRight w:val="0"/>
      <w:marTop w:val="0"/>
      <w:marBottom w:val="0"/>
      <w:divBdr>
        <w:top w:val="none" w:sz="0" w:space="0" w:color="auto"/>
        <w:left w:val="none" w:sz="0" w:space="0" w:color="auto"/>
        <w:bottom w:val="none" w:sz="0" w:space="0" w:color="auto"/>
        <w:right w:val="none" w:sz="0" w:space="0" w:color="auto"/>
      </w:divBdr>
    </w:div>
    <w:div w:id="1029767948">
      <w:bodyDiv w:val="1"/>
      <w:marLeft w:val="0"/>
      <w:marRight w:val="0"/>
      <w:marTop w:val="0"/>
      <w:marBottom w:val="0"/>
      <w:divBdr>
        <w:top w:val="none" w:sz="0" w:space="0" w:color="auto"/>
        <w:left w:val="none" w:sz="0" w:space="0" w:color="auto"/>
        <w:bottom w:val="none" w:sz="0" w:space="0" w:color="auto"/>
        <w:right w:val="none" w:sz="0" w:space="0" w:color="auto"/>
      </w:divBdr>
    </w:div>
    <w:div w:id="1051811109">
      <w:bodyDiv w:val="1"/>
      <w:marLeft w:val="0"/>
      <w:marRight w:val="0"/>
      <w:marTop w:val="0"/>
      <w:marBottom w:val="0"/>
      <w:divBdr>
        <w:top w:val="none" w:sz="0" w:space="0" w:color="auto"/>
        <w:left w:val="none" w:sz="0" w:space="0" w:color="auto"/>
        <w:bottom w:val="none" w:sz="0" w:space="0" w:color="auto"/>
        <w:right w:val="none" w:sz="0" w:space="0" w:color="auto"/>
      </w:divBdr>
    </w:div>
    <w:div w:id="1055858046">
      <w:bodyDiv w:val="1"/>
      <w:marLeft w:val="0"/>
      <w:marRight w:val="0"/>
      <w:marTop w:val="0"/>
      <w:marBottom w:val="0"/>
      <w:divBdr>
        <w:top w:val="none" w:sz="0" w:space="0" w:color="auto"/>
        <w:left w:val="none" w:sz="0" w:space="0" w:color="auto"/>
        <w:bottom w:val="none" w:sz="0" w:space="0" w:color="auto"/>
        <w:right w:val="none" w:sz="0" w:space="0" w:color="auto"/>
      </w:divBdr>
    </w:div>
    <w:div w:id="1056972390">
      <w:bodyDiv w:val="1"/>
      <w:marLeft w:val="0"/>
      <w:marRight w:val="0"/>
      <w:marTop w:val="0"/>
      <w:marBottom w:val="0"/>
      <w:divBdr>
        <w:top w:val="none" w:sz="0" w:space="0" w:color="auto"/>
        <w:left w:val="none" w:sz="0" w:space="0" w:color="auto"/>
        <w:bottom w:val="none" w:sz="0" w:space="0" w:color="auto"/>
        <w:right w:val="none" w:sz="0" w:space="0" w:color="auto"/>
      </w:divBdr>
    </w:div>
    <w:div w:id="1089547373">
      <w:bodyDiv w:val="1"/>
      <w:marLeft w:val="0"/>
      <w:marRight w:val="0"/>
      <w:marTop w:val="0"/>
      <w:marBottom w:val="0"/>
      <w:divBdr>
        <w:top w:val="none" w:sz="0" w:space="0" w:color="auto"/>
        <w:left w:val="none" w:sz="0" w:space="0" w:color="auto"/>
        <w:bottom w:val="none" w:sz="0" w:space="0" w:color="auto"/>
        <w:right w:val="none" w:sz="0" w:space="0" w:color="auto"/>
      </w:divBdr>
    </w:div>
    <w:div w:id="1117724162">
      <w:bodyDiv w:val="1"/>
      <w:marLeft w:val="0"/>
      <w:marRight w:val="0"/>
      <w:marTop w:val="0"/>
      <w:marBottom w:val="0"/>
      <w:divBdr>
        <w:top w:val="none" w:sz="0" w:space="0" w:color="auto"/>
        <w:left w:val="none" w:sz="0" w:space="0" w:color="auto"/>
        <w:bottom w:val="none" w:sz="0" w:space="0" w:color="auto"/>
        <w:right w:val="none" w:sz="0" w:space="0" w:color="auto"/>
      </w:divBdr>
    </w:div>
    <w:div w:id="1122112745">
      <w:bodyDiv w:val="1"/>
      <w:marLeft w:val="0"/>
      <w:marRight w:val="0"/>
      <w:marTop w:val="0"/>
      <w:marBottom w:val="0"/>
      <w:divBdr>
        <w:top w:val="none" w:sz="0" w:space="0" w:color="auto"/>
        <w:left w:val="none" w:sz="0" w:space="0" w:color="auto"/>
        <w:bottom w:val="none" w:sz="0" w:space="0" w:color="auto"/>
        <w:right w:val="none" w:sz="0" w:space="0" w:color="auto"/>
      </w:divBdr>
    </w:div>
    <w:div w:id="1133474975">
      <w:bodyDiv w:val="1"/>
      <w:marLeft w:val="0"/>
      <w:marRight w:val="0"/>
      <w:marTop w:val="0"/>
      <w:marBottom w:val="0"/>
      <w:divBdr>
        <w:top w:val="none" w:sz="0" w:space="0" w:color="auto"/>
        <w:left w:val="none" w:sz="0" w:space="0" w:color="auto"/>
        <w:bottom w:val="none" w:sz="0" w:space="0" w:color="auto"/>
        <w:right w:val="none" w:sz="0" w:space="0" w:color="auto"/>
      </w:divBdr>
    </w:div>
    <w:div w:id="1148590436">
      <w:bodyDiv w:val="1"/>
      <w:marLeft w:val="0"/>
      <w:marRight w:val="0"/>
      <w:marTop w:val="0"/>
      <w:marBottom w:val="0"/>
      <w:divBdr>
        <w:top w:val="none" w:sz="0" w:space="0" w:color="auto"/>
        <w:left w:val="none" w:sz="0" w:space="0" w:color="auto"/>
        <w:bottom w:val="none" w:sz="0" w:space="0" w:color="auto"/>
        <w:right w:val="none" w:sz="0" w:space="0" w:color="auto"/>
      </w:divBdr>
    </w:div>
    <w:div w:id="1156218090">
      <w:bodyDiv w:val="1"/>
      <w:marLeft w:val="0"/>
      <w:marRight w:val="0"/>
      <w:marTop w:val="0"/>
      <w:marBottom w:val="0"/>
      <w:divBdr>
        <w:top w:val="none" w:sz="0" w:space="0" w:color="auto"/>
        <w:left w:val="none" w:sz="0" w:space="0" w:color="auto"/>
        <w:bottom w:val="none" w:sz="0" w:space="0" w:color="auto"/>
        <w:right w:val="none" w:sz="0" w:space="0" w:color="auto"/>
      </w:divBdr>
    </w:div>
    <w:div w:id="1161503162">
      <w:bodyDiv w:val="1"/>
      <w:marLeft w:val="0"/>
      <w:marRight w:val="0"/>
      <w:marTop w:val="0"/>
      <w:marBottom w:val="0"/>
      <w:divBdr>
        <w:top w:val="none" w:sz="0" w:space="0" w:color="auto"/>
        <w:left w:val="none" w:sz="0" w:space="0" w:color="auto"/>
        <w:bottom w:val="none" w:sz="0" w:space="0" w:color="auto"/>
        <w:right w:val="none" w:sz="0" w:space="0" w:color="auto"/>
      </w:divBdr>
    </w:div>
    <w:div w:id="1205404818">
      <w:bodyDiv w:val="1"/>
      <w:marLeft w:val="0"/>
      <w:marRight w:val="0"/>
      <w:marTop w:val="0"/>
      <w:marBottom w:val="0"/>
      <w:divBdr>
        <w:top w:val="none" w:sz="0" w:space="0" w:color="auto"/>
        <w:left w:val="none" w:sz="0" w:space="0" w:color="auto"/>
        <w:bottom w:val="none" w:sz="0" w:space="0" w:color="auto"/>
        <w:right w:val="none" w:sz="0" w:space="0" w:color="auto"/>
      </w:divBdr>
      <w:divsChild>
        <w:div w:id="1814059597">
          <w:marLeft w:val="288"/>
          <w:marRight w:val="0"/>
          <w:marTop w:val="106"/>
          <w:marBottom w:val="0"/>
          <w:divBdr>
            <w:top w:val="none" w:sz="0" w:space="0" w:color="auto"/>
            <w:left w:val="none" w:sz="0" w:space="0" w:color="auto"/>
            <w:bottom w:val="none" w:sz="0" w:space="0" w:color="auto"/>
            <w:right w:val="none" w:sz="0" w:space="0" w:color="auto"/>
          </w:divBdr>
        </w:div>
        <w:div w:id="1292975843">
          <w:marLeft w:val="288"/>
          <w:marRight w:val="0"/>
          <w:marTop w:val="106"/>
          <w:marBottom w:val="0"/>
          <w:divBdr>
            <w:top w:val="none" w:sz="0" w:space="0" w:color="auto"/>
            <w:left w:val="none" w:sz="0" w:space="0" w:color="auto"/>
            <w:bottom w:val="none" w:sz="0" w:space="0" w:color="auto"/>
            <w:right w:val="none" w:sz="0" w:space="0" w:color="auto"/>
          </w:divBdr>
        </w:div>
        <w:div w:id="24209384">
          <w:marLeft w:val="288"/>
          <w:marRight w:val="0"/>
          <w:marTop w:val="106"/>
          <w:marBottom w:val="0"/>
          <w:divBdr>
            <w:top w:val="none" w:sz="0" w:space="0" w:color="auto"/>
            <w:left w:val="none" w:sz="0" w:space="0" w:color="auto"/>
            <w:bottom w:val="none" w:sz="0" w:space="0" w:color="auto"/>
            <w:right w:val="none" w:sz="0" w:space="0" w:color="auto"/>
          </w:divBdr>
        </w:div>
      </w:divsChild>
    </w:div>
    <w:div w:id="1211845869">
      <w:bodyDiv w:val="1"/>
      <w:marLeft w:val="0"/>
      <w:marRight w:val="0"/>
      <w:marTop w:val="0"/>
      <w:marBottom w:val="0"/>
      <w:divBdr>
        <w:top w:val="none" w:sz="0" w:space="0" w:color="auto"/>
        <w:left w:val="none" w:sz="0" w:space="0" w:color="auto"/>
        <w:bottom w:val="none" w:sz="0" w:space="0" w:color="auto"/>
        <w:right w:val="none" w:sz="0" w:space="0" w:color="auto"/>
      </w:divBdr>
    </w:div>
    <w:div w:id="1230382231">
      <w:bodyDiv w:val="1"/>
      <w:marLeft w:val="0"/>
      <w:marRight w:val="0"/>
      <w:marTop w:val="0"/>
      <w:marBottom w:val="0"/>
      <w:divBdr>
        <w:top w:val="none" w:sz="0" w:space="0" w:color="auto"/>
        <w:left w:val="none" w:sz="0" w:space="0" w:color="auto"/>
        <w:bottom w:val="none" w:sz="0" w:space="0" w:color="auto"/>
        <w:right w:val="none" w:sz="0" w:space="0" w:color="auto"/>
      </w:divBdr>
    </w:div>
    <w:div w:id="1245335853">
      <w:bodyDiv w:val="1"/>
      <w:marLeft w:val="0"/>
      <w:marRight w:val="0"/>
      <w:marTop w:val="0"/>
      <w:marBottom w:val="0"/>
      <w:divBdr>
        <w:top w:val="none" w:sz="0" w:space="0" w:color="auto"/>
        <w:left w:val="none" w:sz="0" w:space="0" w:color="auto"/>
        <w:bottom w:val="none" w:sz="0" w:space="0" w:color="auto"/>
        <w:right w:val="none" w:sz="0" w:space="0" w:color="auto"/>
      </w:divBdr>
    </w:div>
    <w:div w:id="1269700611">
      <w:bodyDiv w:val="1"/>
      <w:marLeft w:val="0"/>
      <w:marRight w:val="0"/>
      <w:marTop w:val="0"/>
      <w:marBottom w:val="0"/>
      <w:divBdr>
        <w:top w:val="none" w:sz="0" w:space="0" w:color="auto"/>
        <w:left w:val="none" w:sz="0" w:space="0" w:color="auto"/>
        <w:bottom w:val="none" w:sz="0" w:space="0" w:color="auto"/>
        <w:right w:val="none" w:sz="0" w:space="0" w:color="auto"/>
      </w:divBdr>
    </w:div>
    <w:div w:id="1281691707">
      <w:bodyDiv w:val="1"/>
      <w:marLeft w:val="0"/>
      <w:marRight w:val="0"/>
      <w:marTop w:val="0"/>
      <w:marBottom w:val="0"/>
      <w:divBdr>
        <w:top w:val="none" w:sz="0" w:space="0" w:color="auto"/>
        <w:left w:val="none" w:sz="0" w:space="0" w:color="auto"/>
        <w:bottom w:val="none" w:sz="0" w:space="0" w:color="auto"/>
        <w:right w:val="none" w:sz="0" w:space="0" w:color="auto"/>
      </w:divBdr>
    </w:div>
    <w:div w:id="1306813642">
      <w:bodyDiv w:val="1"/>
      <w:marLeft w:val="0"/>
      <w:marRight w:val="0"/>
      <w:marTop w:val="0"/>
      <w:marBottom w:val="0"/>
      <w:divBdr>
        <w:top w:val="none" w:sz="0" w:space="0" w:color="auto"/>
        <w:left w:val="none" w:sz="0" w:space="0" w:color="auto"/>
        <w:bottom w:val="none" w:sz="0" w:space="0" w:color="auto"/>
        <w:right w:val="none" w:sz="0" w:space="0" w:color="auto"/>
      </w:divBdr>
      <w:divsChild>
        <w:div w:id="1650550603">
          <w:marLeft w:val="288"/>
          <w:marRight w:val="0"/>
          <w:marTop w:val="106"/>
          <w:marBottom w:val="0"/>
          <w:divBdr>
            <w:top w:val="none" w:sz="0" w:space="0" w:color="auto"/>
            <w:left w:val="none" w:sz="0" w:space="0" w:color="auto"/>
            <w:bottom w:val="none" w:sz="0" w:space="0" w:color="auto"/>
            <w:right w:val="none" w:sz="0" w:space="0" w:color="auto"/>
          </w:divBdr>
        </w:div>
      </w:divsChild>
    </w:div>
    <w:div w:id="1309702011">
      <w:bodyDiv w:val="1"/>
      <w:marLeft w:val="0"/>
      <w:marRight w:val="0"/>
      <w:marTop w:val="0"/>
      <w:marBottom w:val="0"/>
      <w:divBdr>
        <w:top w:val="none" w:sz="0" w:space="0" w:color="auto"/>
        <w:left w:val="none" w:sz="0" w:space="0" w:color="auto"/>
        <w:bottom w:val="none" w:sz="0" w:space="0" w:color="auto"/>
        <w:right w:val="none" w:sz="0" w:space="0" w:color="auto"/>
      </w:divBdr>
    </w:div>
    <w:div w:id="1363826603">
      <w:bodyDiv w:val="1"/>
      <w:marLeft w:val="0"/>
      <w:marRight w:val="0"/>
      <w:marTop w:val="0"/>
      <w:marBottom w:val="0"/>
      <w:divBdr>
        <w:top w:val="none" w:sz="0" w:space="0" w:color="auto"/>
        <w:left w:val="none" w:sz="0" w:space="0" w:color="auto"/>
        <w:bottom w:val="none" w:sz="0" w:space="0" w:color="auto"/>
        <w:right w:val="none" w:sz="0" w:space="0" w:color="auto"/>
      </w:divBdr>
    </w:div>
    <w:div w:id="1374188161">
      <w:bodyDiv w:val="1"/>
      <w:marLeft w:val="0"/>
      <w:marRight w:val="0"/>
      <w:marTop w:val="0"/>
      <w:marBottom w:val="0"/>
      <w:divBdr>
        <w:top w:val="none" w:sz="0" w:space="0" w:color="auto"/>
        <w:left w:val="none" w:sz="0" w:space="0" w:color="auto"/>
        <w:bottom w:val="none" w:sz="0" w:space="0" w:color="auto"/>
        <w:right w:val="none" w:sz="0" w:space="0" w:color="auto"/>
      </w:divBdr>
    </w:div>
    <w:div w:id="1425111984">
      <w:bodyDiv w:val="1"/>
      <w:marLeft w:val="0"/>
      <w:marRight w:val="0"/>
      <w:marTop w:val="0"/>
      <w:marBottom w:val="0"/>
      <w:divBdr>
        <w:top w:val="none" w:sz="0" w:space="0" w:color="auto"/>
        <w:left w:val="none" w:sz="0" w:space="0" w:color="auto"/>
        <w:bottom w:val="none" w:sz="0" w:space="0" w:color="auto"/>
        <w:right w:val="none" w:sz="0" w:space="0" w:color="auto"/>
      </w:divBdr>
    </w:div>
    <w:div w:id="1435175578">
      <w:bodyDiv w:val="1"/>
      <w:marLeft w:val="0"/>
      <w:marRight w:val="0"/>
      <w:marTop w:val="0"/>
      <w:marBottom w:val="0"/>
      <w:divBdr>
        <w:top w:val="none" w:sz="0" w:space="0" w:color="auto"/>
        <w:left w:val="none" w:sz="0" w:space="0" w:color="auto"/>
        <w:bottom w:val="none" w:sz="0" w:space="0" w:color="auto"/>
        <w:right w:val="none" w:sz="0" w:space="0" w:color="auto"/>
      </w:divBdr>
    </w:div>
    <w:div w:id="1481146217">
      <w:bodyDiv w:val="1"/>
      <w:marLeft w:val="0"/>
      <w:marRight w:val="0"/>
      <w:marTop w:val="0"/>
      <w:marBottom w:val="0"/>
      <w:divBdr>
        <w:top w:val="none" w:sz="0" w:space="0" w:color="auto"/>
        <w:left w:val="none" w:sz="0" w:space="0" w:color="auto"/>
        <w:bottom w:val="none" w:sz="0" w:space="0" w:color="auto"/>
        <w:right w:val="none" w:sz="0" w:space="0" w:color="auto"/>
      </w:divBdr>
    </w:div>
    <w:div w:id="1489126516">
      <w:bodyDiv w:val="1"/>
      <w:marLeft w:val="0"/>
      <w:marRight w:val="0"/>
      <w:marTop w:val="0"/>
      <w:marBottom w:val="0"/>
      <w:divBdr>
        <w:top w:val="none" w:sz="0" w:space="0" w:color="auto"/>
        <w:left w:val="none" w:sz="0" w:space="0" w:color="auto"/>
        <w:bottom w:val="none" w:sz="0" w:space="0" w:color="auto"/>
        <w:right w:val="none" w:sz="0" w:space="0" w:color="auto"/>
      </w:divBdr>
    </w:div>
    <w:div w:id="1492676001">
      <w:bodyDiv w:val="1"/>
      <w:marLeft w:val="0"/>
      <w:marRight w:val="0"/>
      <w:marTop w:val="0"/>
      <w:marBottom w:val="0"/>
      <w:divBdr>
        <w:top w:val="none" w:sz="0" w:space="0" w:color="auto"/>
        <w:left w:val="none" w:sz="0" w:space="0" w:color="auto"/>
        <w:bottom w:val="none" w:sz="0" w:space="0" w:color="auto"/>
        <w:right w:val="none" w:sz="0" w:space="0" w:color="auto"/>
      </w:divBdr>
    </w:div>
    <w:div w:id="1493718999">
      <w:bodyDiv w:val="1"/>
      <w:marLeft w:val="0"/>
      <w:marRight w:val="0"/>
      <w:marTop w:val="0"/>
      <w:marBottom w:val="0"/>
      <w:divBdr>
        <w:top w:val="none" w:sz="0" w:space="0" w:color="auto"/>
        <w:left w:val="none" w:sz="0" w:space="0" w:color="auto"/>
        <w:bottom w:val="none" w:sz="0" w:space="0" w:color="auto"/>
        <w:right w:val="none" w:sz="0" w:space="0" w:color="auto"/>
      </w:divBdr>
    </w:div>
    <w:div w:id="1538814796">
      <w:bodyDiv w:val="1"/>
      <w:marLeft w:val="0"/>
      <w:marRight w:val="0"/>
      <w:marTop w:val="0"/>
      <w:marBottom w:val="0"/>
      <w:divBdr>
        <w:top w:val="none" w:sz="0" w:space="0" w:color="auto"/>
        <w:left w:val="none" w:sz="0" w:space="0" w:color="auto"/>
        <w:bottom w:val="none" w:sz="0" w:space="0" w:color="auto"/>
        <w:right w:val="none" w:sz="0" w:space="0" w:color="auto"/>
      </w:divBdr>
      <w:divsChild>
        <w:div w:id="819616084">
          <w:marLeft w:val="0"/>
          <w:marRight w:val="0"/>
          <w:marTop w:val="0"/>
          <w:marBottom w:val="0"/>
          <w:divBdr>
            <w:top w:val="none" w:sz="0" w:space="0" w:color="auto"/>
            <w:left w:val="none" w:sz="0" w:space="0" w:color="auto"/>
            <w:bottom w:val="none" w:sz="0" w:space="0" w:color="auto"/>
            <w:right w:val="none" w:sz="0" w:space="0" w:color="auto"/>
          </w:divBdr>
        </w:div>
        <w:div w:id="443960414">
          <w:marLeft w:val="0"/>
          <w:marRight w:val="0"/>
          <w:marTop w:val="0"/>
          <w:marBottom w:val="0"/>
          <w:divBdr>
            <w:top w:val="none" w:sz="0" w:space="0" w:color="auto"/>
            <w:left w:val="none" w:sz="0" w:space="0" w:color="auto"/>
            <w:bottom w:val="none" w:sz="0" w:space="0" w:color="auto"/>
            <w:right w:val="none" w:sz="0" w:space="0" w:color="auto"/>
          </w:divBdr>
        </w:div>
      </w:divsChild>
    </w:div>
    <w:div w:id="1557669664">
      <w:bodyDiv w:val="1"/>
      <w:marLeft w:val="0"/>
      <w:marRight w:val="0"/>
      <w:marTop w:val="0"/>
      <w:marBottom w:val="0"/>
      <w:divBdr>
        <w:top w:val="none" w:sz="0" w:space="0" w:color="auto"/>
        <w:left w:val="none" w:sz="0" w:space="0" w:color="auto"/>
        <w:bottom w:val="none" w:sz="0" w:space="0" w:color="auto"/>
        <w:right w:val="none" w:sz="0" w:space="0" w:color="auto"/>
      </w:divBdr>
    </w:div>
    <w:div w:id="1572732969">
      <w:bodyDiv w:val="1"/>
      <w:marLeft w:val="0"/>
      <w:marRight w:val="0"/>
      <w:marTop w:val="0"/>
      <w:marBottom w:val="0"/>
      <w:divBdr>
        <w:top w:val="none" w:sz="0" w:space="0" w:color="auto"/>
        <w:left w:val="none" w:sz="0" w:space="0" w:color="auto"/>
        <w:bottom w:val="none" w:sz="0" w:space="0" w:color="auto"/>
        <w:right w:val="none" w:sz="0" w:space="0" w:color="auto"/>
      </w:divBdr>
    </w:div>
    <w:div w:id="1582520885">
      <w:bodyDiv w:val="1"/>
      <w:marLeft w:val="0"/>
      <w:marRight w:val="0"/>
      <w:marTop w:val="0"/>
      <w:marBottom w:val="0"/>
      <w:divBdr>
        <w:top w:val="none" w:sz="0" w:space="0" w:color="auto"/>
        <w:left w:val="none" w:sz="0" w:space="0" w:color="auto"/>
        <w:bottom w:val="none" w:sz="0" w:space="0" w:color="auto"/>
        <w:right w:val="none" w:sz="0" w:space="0" w:color="auto"/>
      </w:divBdr>
    </w:div>
    <w:div w:id="1585259076">
      <w:bodyDiv w:val="1"/>
      <w:marLeft w:val="0"/>
      <w:marRight w:val="0"/>
      <w:marTop w:val="0"/>
      <w:marBottom w:val="0"/>
      <w:divBdr>
        <w:top w:val="none" w:sz="0" w:space="0" w:color="auto"/>
        <w:left w:val="none" w:sz="0" w:space="0" w:color="auto"/>
        <w:bottom w:val="none" w:sz="0" w:space="0" w:color="auto"/>
        <w:right w:val="none" w:sz="0" w:space="0" w:color="auto"/>
      </w:divBdr>
    </w:div>
    <w:div w:id="1585261021">
      <w:bodyDiv w:val="1"/>
      <w:marLeft w:val="0"/>
      <w:marRight w:val="0"/>
      <w:marTop w:val="0"/>
      <w:marBottom w:val="0"/>
      <w:divBdr>
        <w:top w:val="none" w:sz="0" w:space="0" w:color="auto"/>
        <w:left w:val="none" w:sz="0" w:space="0" w:color="auto"/>
        <w:bottom w:val="none" w:sz="0" w:space="0" w:color="auto"/>
        <w:right w:val="none" w:sz="0" w:space="0" w:color="auto"/>
      </w:divBdr>
      <w:divsChild>
        <w:div w:id="154997668">
          <w:marLeft w:val="288"/>
          <w:marRight w:val="0"/>
          <w:marTop w:val="106"/>
          <w:marBottom w:val="0"/>
          <w:divBdr>
            <w:top w:val="none" w:sz="0" w:space="0" w:color="auto"/>
            <w:left w:val="none" w:sz="0" w:space="0" w:color="auto"/>
            <w:bottom w:val="none" w:sz="0" w:space="0" w:color="auto"/>
            <w:right w:val="none" w:sz="0" w:space="0" w:color="auto"/>
          </w:divBdr>
        </w:div>
        <w:div w:id="350959832">
          <w:marLeft w:val="288"/>
          <w:marRight w:val="0"/>
          <w:marTop w:val="106"/>
          <w:marBottom w:val="0"/>
          <w:divBdr>
            <w:top w:val="none" w:sz="0" w:space="0" w:color="auto"/>
            <w:left w:val="none" w:sz="0" w:space="0" w:color="auto"/>
            <w:bottom w:val="none" w:sz="0" w:space="0" w:color="auto"/>
            <w:right w:val="none" w:sz="0" w:space="0" w:color="auto"/>
          </w:divBdr>
        </w:div>
      </w:divsChild>
    </w:div>
    <w:div w:id="1596010026">
      <w:bodyDiv w:val="1"/>
      <w:marLeft w:val="0"/>
      <w:marRight w:val="0"/>
      <w:marTop w:val="0"/>
      <w:marBottom w:val="0"/>
      <w:divBdr>
        <w:top w:val="none" w:sz="0" w:space="0" w:color="auto"/>
        <w:left w:val="none" w:sz="0" w:space="0" w:color="auto"/>
        <w:bottom w:val="none" w:sz="0" w:space="0" w:color="auto"/>
        <w:right w:val="none" w:sz="0" w:space="0" w:color="auto"/>
      </w:divBdr>
      <w:divsChild>
        <w:div w:id="1912959206">
          <w:marLeft w:val="0"/>
          <w:marRight w:val="0"/>
          <w:marTop w:val="0"/>
          <w:marBottom w:val="0"/>
          <w:divBdr>
            <w:top w:val="none" w:sz="0" w:space="0" w:color="auto"/>
            <w:left w:val="none" w:sz="0" w:space="0" w:color="auto"/>
            <w:bottom w:val="none" w:sz="0" w:space="0" w:color="auto"/>
            <w:right w:val="none" w:sz="0" w:space="0" w:color="auto"/>
          </w:divBdr>
          <w:divsChild>
            <w:div w:id="69233147">
              <w:marLeft w:val="0"/>
              <w:marRight w:val="0"/>
              <w:marTop w:val="0"/>
              <w:marBottom w:val="0"/>
              <w:divBdr>
                <w:top w:val="none" w:sz="0" w:space="0" w:color="auto"/>
                <w:left w:val="none" w:sz="0" w:space="0" w:color="auto"/>
                <w:bottom w:val="none" w:sz="0" w:space="0" w:color="auto"/>
                <w:right w:val="none" w:sz="0" w:space="0" w:color="auto"/>
              </w:divBdr>
              <w:divsChild>
                <w:div w:id="4050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90745">
      <w:bodyDiv w:val="1"/>
      <w:marLeft w:val="0"/>
      <w:marRight w:val="0"/>
      <w:marTop w:val="0"/>
      <w:marBottom w:val="0"/>
      <w:divBdr>
        <w:top w:val="none" w:sz="0" w:space="0" w:color="auto"/>
        <w:left w:val="none" w:sz="0" w:space="0" w:color="auto"/>
        <w:bottom w:val="none" w:sz="0" w:space="0" w:color="auto"/>
        <w:right w:val="none" w:sz="0" w:space="0" w:color="auto"/>
      </w:divBdr>
    </w:div>
    <w:div w:id="1599411797">
      <w:bodyDiv w:val="1"/>
      <w:marLeft w:val="0"/>
      <w:marRight w:val="0"/>
      <w:marTop w:val="0"/>
      <w:marBottom w:val="0"/>
      <w:divBdr>
        <w:top w:val="none" w:sz="0" w:space="0" w:color="auto"/>
        <w:left w:val="none" w:sz="0" w:space="0" w:color="auto"/>
        <w:bottom w:val="none" w:sz="0" w:space="0" w:color="auto"/>
        <w:right w:val="none" w:sz="0" w:space="0" w:color="auto"/>
      </w:divBdr>
    </w:div>
    <w:div w:id="1605461847">
      <w:bodyDiv w:val="1"/>
      <w:marLeft w:val="0"/>
      <w:marRight w:val="0"/>
      <w:marTop w:val="0"/>
      <w:marBottom w:val="0"/>
      <w:divBdr>
        <w:top w:val="none" w:sz="0" w:space="0" w:color="auto"/>
        <w:left w:val="none" w:sz="0" w:space="0" w:color="auto"/>
        <w:bottom w:val="none" w:sz="0" w:space="0" w:color="auto"/>
        <w:right w:val="none" w:sz="0" w:space="0" w:color="auto"/>
      </w:divBdr>
    </w:div>
    <w:div w:id="1631476130">
      <w:bodyDiv w:val="1"/>
      <w:marLeft w:val="0"/>
      <w:marRight w:val="0"/>
      <w:marTop w:val="0"/>
      <w:marBottom w:val="0"/>
      <w:divBdr>
        <w:top w:val="none" w:sz="0" w:space="0" w:color="auto"/>
        <w:left w:val="none" w:sz="0" w:space="0" w:color="auto"/>
        <w:bottom w:val="none" w:sz="0" w:space="0" w:color="auto"/>
        <w:right w:val="none" w:sz="0" w:space="0" w:color="auto"/>
      </w:divBdr>
      <w:divsChild>
        <w:div w:id="1377972017">
          <w:marLeft w:val="288"/>
          <w:marRight w:val="0"/>
          <w:marTop w:val="115"/>
          <w:marBottom w:val="240"/>
          <w:divBdr>
            <w:top w:val="none" w:sz="0" w:space="0" w:color="auto"/>
            <w:left w:val="none" w:sz="0" w:space="0" w:color="auto"/>
            <w:bottom w:val="none" w:sz="0" w:space="0" w:color="auto"/>
            <w:right w:val="none" w:sz="0" w:space="0" w:color="auto"/>
          </w:divBdr>
        </w:div>
        <w:div w:id="187642542">
          <w:marLeft w:val="288"/>
          <w:marRight w:val="0"/>
          <w:marTop w:val="115"/>
          <w:marBottom w:val="240"/>
          <w:divBdr>
            <w:top w:val="none" w:sz="0" w:space="0" w:color="auto"/>
            <w:left w:val="none" w:sz="0" w:space="0" w:color="auto"/>
            <w:bottom w:val="none" w:sz="0" w:space="0" w:color="auto"/>
            <w:right w:val="none" w:sz="0" w:space="0" w:color="auto"/>
          </w:divBdr>
        </w:div>
        <w:div w:id="808478303">
          <w:marLeft w:val="288"/>
          <w:marRight w:val="0"/>
          <w:marTop w:val="115"/>
          <w:marBottom w:val="240"/>
          <w:divBdr>
            <w:top w:val="none" w:sz="0" w:space="0" w:color="auto"/>
            <w:left w:val="none" w:sz="0" w:space="0" w:color="auto"/>
            <w:bottom w:val="none" w:sz="0" w:space="0" w:color="auto"/>
            <w:right w:val="none" w:sz="0" w:space="0" w:color="auto"/>
          </w:divBdr>
        </w:div>
      </w:divsChild>
    </w:div>
    <w:div w:id="1635601179">
      <w:bodyDiv w:val="1"/>
      <w:marLeft w:val="0"/>
      <w:marRight w:val="0"/>
      <w:marTop w:val="0"/>
      <w:marBottom w:val="0"/>
      <w:divBdr>
        <w:top w:val="none" w:sz="0" w:space="0" w:color="auto"/>
        <w:left w:val="none" w:sz="0" w:space="0" w:color="auto"/>
        <w:bottom w:val="none" w:sz="0" w:space="0" w:color="auto"/>
        <w:right w:val="none" w:sz="0" w:space="0" w:color="auto"/>
      </w:divBdr>
    </w:div>
    <w:div w:id="1649868914">
      <w:bodyDiv w:val="1"/>
      <w:marLeft w:val="0"/>
      <w:marRight w:val="0"/>
      <w:marTop w:val="0"/>
      <w:marBottom w:val="0"/>
      <w:divBdr>
        <w:top w:val="none" w:sz="0" w:space="0" w:color="auto"/>
        <w:left w:val="none" w:sz="0" w:space="0" w:color="auto"/>
        <w:bottom w:val="none" w:sz="0" w:space="0" w:color="auto"/>
        <w:right w:val="none" w:sz="0" w:space="0" w:color="auto"/>
      </w:divBdr>
    </w:div>
    <w:div w:id="1664968920">
      <w:bodyDiv w:val="1"/>
      <w:marLeft w:val="0"/>
      <w:marRight w:val="0"/>
      <w:marTop w:val="0"/>
      <w:marBottom w:val="0"/>
      <w:divBdr>
        <w:top w:val="none" w:sz="0" w:space="0" w:color="auto"/>
        <w:left w:val="none" w:sz="0" w:space="0" w:color="auto"/>
        <w:bottom w:val="none" w:sz="0" w:space="0" w:color="auto"/>
        <w:right w:val="none" w:sz="0" w:space="0" w:color="auto"/>
      </w:divBdr>
    </w:div>
    <w:div w:id="1666855784">
      <w:bodyDiv w:val="1"/>
      <w:marLeft w:val="0"/>
      <w:marRight w:val="0"/>
      <w:marTop w:val="0"/>
      <w:marBottom w:val="0"/>
      <w:divBdr>
        <w:top w:val="none" w:sz="0" w:space="0" w:color="auto"/>
        <w:left w:val="none" w:sz="0" w:space="0" w:color="auto"/>
        <w:bottom w:val="none" w:sz="0" w:space="0" w:color="auto"/>
        <w:right w:val="none" w:sz="0" w:space="0" w:color="auto"/>
      </w:divBdr>
    </w:div>
    <w:div w:id="1697536603">
      <w:bodyDiv w:val="1"/>
      <w:marLeft w:val="0"/>
      <w:marRight w:val="0"/>
      <w:marTop w:val="0"/>
      <w:marBottom w:val="0"/>
      <w:divBdr>
        <w:top w:val="none" w:sz="0" w:space="0" w:color="auto"/>
        <w:left w:val="none" w:sz="0" w:space="0" w:color="auto"/>
        <w:bottom w:val="none" w:sz="0" w:space="0" w:color="auto"/>
        <w:right w:val="none" w:sz="0" w:space="0" w:color="auto"/>
      </w:divBdr>
      <w:divsChild>
        <w:div w:id="1172767476">
          <w:marLeft w:val="0"/>
          <w:marRight w:val="0"/>
          <w:marTop w:val="0"/>
          <w:marBottom w:val="0"/>
          <w:divBdr>
            <w:top w:val="none" w:sz="0" w:space="0" w:color="auto"/>
            <w:left w:val="none" w:sz="0" w:space="0" w:color="auto"/>
            <w:bottom w:val="none" w:sz="0" w:space="0" w:color="auto"/>
            <w:right w:val="none" w:sz="0" w:space="0" w:color="auto"/>
          </w:divBdr>
        </w:div>
        <w:div w:id="1143695616">
          <w:marLeft w:val="0"/>
          <w:marRight w:val="0"/>
          <w:marTop w:val="0"/>
          <w:marBottom w:val="0"/>
          <w:divBdr>
            <w:top w:val="none" w:sz="0" w:space="0" w:color="auto"/>
            <w:left w:val="none" w:sz="0" w:space="0" w:color="auto"/>
            <w:bottom w:val="none" w:sz="0" w:space="0" w:color="auto"/>
            <w:right w:val="none" w:sz="0" w:space="0" w:color="auto"/>
          </w:divBdr>
        </w:div>
        <w:div w:id="1502694515">
          <w:marLeft w:val="0"/>
          <w:marRight w:val="0"/>
          <w:marTop w:val="0"/>
          <w:marBottom w:val="0"/>
          <w:divBdr>
            <w:top w:val="none" w:sz="0" w:space="0" w:color="auto"/>
            <w:left w:val="none" w:sz="0" w:space="0" w:color="auto"/>
            <w:bottom w:val="none" w:sz="0" w:space="0" w:color="auto"/>
            <w:right w:val="none" w:sz="0" w:space="0" w:color="auto"/>
          </w:divBdr>
        </w:div>
      </w:divsChild>
    </w:div>
    <w:div w:id="1718820686">
      <w:bodyDiv w:val="1"/>
      <w:marLeft w:val="0"/>
      <w:marRight w:val="0"/>
      <w:marTop w:val="0"/>
      <w:marBottom w:val="0"/>
      <w:divBdr>
        <w:top w:val="none" w:sz="0" w:space="0" w:color="auto"/>
        <w:left w:val="none" w:sz="0" w:space="0" w:color="auto"/>
        <w:bottom w:val="none" w:sz="0" w:space="0" w:color="auto"/>
        <w:right w:val="none" w:sz="0" w:space="0" w:color="auto"/>
      </w:divBdr>
      <w:divsChild>
        <w:div w:id="1973556349">
          <w:marLeft w:val="0"/>
          <w:marRight w:val="0"/>
          <w:marTop w:val="0"/>
          <w:marBottom w:val="0"/>
          <w:divBdr>
            <w:top w:val="none" w:sz="0" w:space="0" w:color="auto"/>
            <w:left w:val="none" w:sz="0" w:space="0" w:color="auto"/>
            <w:bottom w:val="none" w:sz="0" w:space="0" w:color="auto"/>
            <w:right w:val="none" w:sz="0" w:space="0" w:color="auto"/>
          </w:divBdr>
        </w:div>
        <w:div w:id="262494430">
          <w:marLeft w:val="0"/>
          <w:marRight w:val="0"/>
          <w:marTop w:val="0"/>
          <w:marBottom w:val="0"/>
          <w:divBdr>
            <w:top w:val="none" w:sz="0" w:space="0" w:color="auto"/>
            <w:left w:val="none" w:sz="0" w:space="0" w:color="auto"/>
            <w:bottom w:val="none" w:sz="0" w:space="0" w:color="auto"/>
            <w:right w:val="none" w:sz="0" w:space="0" w:color="auto"/>
          </w:divBdr>
        </w:div>
      </w:divsChild>
    </w:div>
    <w:div w:id="1721244518">
      <w:bodyDiv w:val="1"/>
      <w:marLeft w:val="0"/>
      <w:marRight w:val="0"/>
      <w:marTop w:val="0"/>
      <w:marBottom w:val="0"/>
      <w:divBdr>
        <w:top w:val="none" w:sz="0" w:space="0" w:color="auto"/>
        <w:left w:val="none" w:sz="0" w:space="0" w:color="auto"/>
        <w:bottom w:val="none" w:sz="0" w:space="0" w:color="auto"/>
        <w:right w:val="none" w:sz="0" w:space="0" w:color="auto"/>
      </w:divBdr>
    </w:div>
    <w:div w:id="1768695922">
      <w:bodyDiv w:val="1"/>
      <w:marLeft w:val="0"/>
      <w:marRight w:val="0"/>
      <w:marTop w:val="0"/>
      <w:marBottom w:val="0"/>
      <w:divBdr>
        <w:top w:val="none" w:sz="0" w:space="0" w:color="auto"/>
        <w:left w:val="none" w:sz="0" w:space="0" w:color="auto"/>
        <w:bottom w:val="none" w:sz="0" w:space="0" w:color="auto"/>
        <w:right w:val="none" w:sz="0" w:space="0" w:color="auto"/>
      </w:divBdr>
    </w:div>
    <w:div w:id="1813596152">
      <w:bodyDiv w:val="1"/>
      <w:marLeft w:val="0"/>
      <w:marRight w:val="0"/>
      <w:marTop w:val="0"/>
      <w:marBottom w:val="0"/>
      <w:divBdr>
        <w:top w:val="none" w:sz="0" w:space="0" w:color="auto"/>
        <w:left w:val="none" w:sz="0" w:space="0" w:color="auto"/>
        <w:bottom w:val="none" w:sz="0" w:space="0" w:color="auto"/>
        <w:right w:val="none" w:sz="0" w:space="0" w:color="auto"/>
      </w:divBdr>
    </w:div>
    <w:div w:id="1852839184">
      <w:bodyDiv w:val="1"/>
      <w:marLeft w:val="0"/>
      <w:marRight w:val="0"/>
      <w:marTop w:val="0"/>
      <w:marBottom w:val="0"/>
      <w:divBdr>
        <w:top w:val="none" w:sz="0" w:space="0" w:color="auto"/>
        <w:left w:val="none" w:sz="0" w:space="0" w:color="auto"/>
        <w:bottom w:val="none" w:sz="0" w:space="0" w:color="auto"/>
        <w:right w:val="none" w:sz="0" w:space="0" w:color="auto"/>
      </w:divBdr>
    </w:div>
    <w:div w:id="1868519264">
      <w:bodyDiv w:val="1"/>
      <w:marLeft w:val="0"/>
      <w:marRight w:val="0"/>
      <w:marTop w:val="0"/>
      <w:marBottom w:val="0"/>
      <w:divBdr>
        <w:top w:val="none" w:sz="0" w:space="0" w:color="auto"/>
        <w:left w:val="none" w:sz="0" w:space="0" w:color="auto"/>
        <w:bottom w:val="none" w:sz="0" w:space="0" w:color="auto"/>
        <w:right w:val="none" w:sz="0" w:space="0" w:color="auto"/>
      </w:divBdr>
      <w:divsChild>
        <w:div w:id="1272132949">
          <w:marLeft w:val="0"/>
          <w:marRight w:val="0"/>
          <w:marTop w:val="375"/>
          <w:marBottom w:val="0"/>
          <w:divBdr>
            <w:top w:val="none" w:sz="0" w:space="0" w:color="auto"/>
            <w:left w:val="none" w:sz="0" w:space="0" w:color="auto"/>
            <w:bottom w:val="none" w:sz="0" w:space="0" w:color="auto"/>
            <w:right w:val="none" w:sz="0" w:space="0" w:color="auto"/>
          </w:divBdr>
          <w:divsChild>
            <w:div w:id="670989276">
              <w:marLeft w:val="0"/>
              <w:marRight w:val="0"/>
              <w:marTop w:val="0"/>
              <w:marBottom w:val="0"/>
              <w:divBdr>
                <w:top w:val="none" w:sz="0" w:space="0" w:color="auto"/>
                <w:left w:val="none" w:sz="0" w:space="0" w:color="auto"/>
                <w:bottom w:val="none" w:sz="0" w:space="0" w:color="auto"/>
                <w:right w:val="none" w:sz="0" w:space="0" w:color="auto"/>
              </w:divBdr>
              <w:divsChild>
                <w:div w:id="477770568">
                  <w:marLeft w:val="0"/>
                  <w:marRight w:val="0"/>
                  <w:marTop w:val="0"/>
                  <w:marBottom w:val="0"/>
                  <w:divBdr>
                    <w:top w:val="none" w:sz="0" w:space="0" w:color="auto"/>
                    <w:left w:val="none" w:sz="0" w:space="0" w:color="auto"/>
                    <w:bottom w:val="none" w:sz="0" w:space="0" w:color="auto"/>
                    <w:right w:val="none" w:sz="0" w:space="0" w:color="auto"/>
                  </w:divBdr>
                </w:div>
                <w:div w:id="1964077234">
                  <w:marLeft w:val="0"/>
                  <w:marRight w:val="0"/>
                  <w:marTop w:val="0"/>
                  <w:marBottom w:val="0"/>
                  <w:divBdr>
                    <w:top w:val="none" w:sz="0" w:space="0" w:color="auto"/>
                    <w:left w:val="none" w:sz="0" w:space="0" w:color="auto"/>
                    <w:bottom w:val="none" w:sz="0" w:space="0" w:color="auto"/>
                    <w:right w:val="none" w:sz="0" w:space="0" w:color="auto"/>
                  </w:divBdr>
                </w:div>
                <w:div w:id="2117864228">
                  <w:marLeft w:val="0"/>
                  <w:marRight w:val="0"/>
                  <w:marTop w:val="0"/>
                  <w:marBottom w:val="0"/>
                  <w:divBdr>
                    <w:top w:val="none" w:sz="0" w:space="0" w:color="auto"/>
                    <w:left w:val="none" w:sz="0" w:space="0" w:color="auto"/>
                    <w:bottom w:val="none" w:sz="0" w:space="0" w:color="auto"/>
                    <w:right w:val="none" w:sz="0" w:space="0" w:color="auto"/>
                  </w:divBdr>
                </w:div>
                <w:div w:id="2090493880">
                  <w:marLeft w:val="0"/>
                  <w:marRight w:val="0"/>
                  <w:marTop w:val="0"/>
                  <w:marBottom w:val="0"/>
                  <w:divBdr>
                    <w:top w:val="none" w:sz="0" w:space="0" w:color="auto"/>
                    <w:left w:val="none" w:sz="0" w:space="0" w:color="auto"/>
                    <w:bottom w:val="none" w:sz="0" w:space="0" w:color="auto"/>
                    <w:right w:val="none" w:sz="0" w:space="0" w:color="auto"/>
                  </w:divBdr>
                </w:div>
                <w:div w:id="623388661">
                  <w:marLeft w:val="0"/>
                  <w:marRight w:val="0"/>
                  <w:marTop w:val="0"/>
                  <w:marBottom w:val="0"/>
                  <w:divBdr>
                    <w:top w:val="none" w:sz="0" w:space="0" w:color="auto"/>
                    <w:left w:val="none" w:sz="0" w:space="0" w:color="auto"/>
                    <w:bottom w:val="none" w:sz="0" w:space="0" w:color="auto"/>
                    <w:right w:val="none" w:sz="0" w:space="0" w:color="auto"/>
                  </w:divBdr>
                </w:div>
                <w:div w:id="41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071">
          <w:marLeft w:val="0"/>
          <w:marRight w:val="0"/>
          <w:marTop w:val="375"/>
          <w:marBottom w:val="0"/>
          <w:divBdr>
            <w:top w:val="none" w:sz="0" w:space="0" w:color="auto"/>
            <w:left w:val="none" w:sz="0" w:space="0" w:color="auto"/>
            <w:bottom w:val="none" w:sz="0" w:space="0" w:color="auto"/>
            <w:right w:val="none" w:sz="0" w:space="0" w:color="auto"/>
          </w:divBdr>
          <w:divsChild>
            <w:div w:id="1479374297">
              <w:marLeft w:val="0"/>
              <w:marRight w:val="0"/>
              <w:marTop w:val="0"/>
              <w:marBottom w:val="0"/>
              <w:divBdr>
                <w:top w:val="none" w:sz="0" w:space="0" w:color="auto"/>
                <w:left w:val="none" w:sz="0" w:space="0" w:color="auto"/>
                <w:bottom w:val="none" w:sz="0" w:space="0" w:color="auto"/>
                <w:right w:val="none" w:sz="0" w:space="0" w:color="auto"/>
              </w:divBdr>
              <w:divsChild>
                <w:div w:id="450364075">
                  <w:marLeft w:val="0"/>
                  <w:marRight w:val="0"/>
                  <w:marTop w:val="0"/>
                  <w:marBottom w:val="0"/>
                  <w:divBdr>
                    <w:top w:val="none" w:sz="0" w:space="0" w:color="auto"/>
                    <w:left w:val="none" w:sz="0" w:space="0" w:color="auto"/>
                    <w:bottom w:val="none" w:sz="0" w:space="0" w:color="auto"/>
                    <w:right w:val="none" w:sz="0" w:space="0" w:color="auto"/>
                  </w:divBdr>
                </w:div>
                <w:div w:id="1778325494">
                  <w:marLeft w:val="0"/>
                  <w:marRight w:val="0"/>
                  <w:marTop w:val="0"/>
                  <w:marBottom w:val="0"/>
                  <w:divBdr>
                    <w:top w:val="none" w:sz="0" w:space="0" w:color="auto"/>
                    <w:left w:val="none" w:sz="0" w:space="0" w:color="auto"/>
                    <w:bottom w:val="none" w:sz="0" w:space="0" w:color="auto"/>
                    <w:right w:val="none" w:sz="0" w:space="0" w:color="auto"/>
                  </w:divBdr>
                </w:div>
                <w:div w:id="1279483399">
                  <w:marLeft w:val="0"/>
                  <w:marRight w:val="0"/>
                  <w:marTop w:val="0"/>
                  <w:marBottom w:val="0"/>
                  <w:divBdr>
                    <w:top w:val="none" w:sz="0" w:space="0" w:color="auto"/>
                    <w:left w:val="none" w:sz="0" w:space="0" w:color="auto"/>
                    <w:bottom w:val="none" w:sz="0" w:space="0" w:color="auto"/>
                    <w:right w:val="none" w:sz="0" w:space="0" w:color="auto"/>
                  </w:divBdr>
                </w:div>
                <w:div w:id="15256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0115">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1">
          <w:marLeft w:val="288"/>
          <w:marRight w:val="0"/>
          <w:marTop w:val="106"/>
          <w:marBottom w:val="0"/>
          <w:divBdr>
            <w:top w:val="none" w:sz="0" w:space="0" w:color="auto"/>
            <w:left w:val="none" w:sz="0" w:space="0" w:color="auto"/>
            <w:bottom w:val="none" w:sz="0" w:space="0" w:color="auto"/>
            <w:right w:val="none" w:sz="0" w:space="0" w:color="auto"/>
          </w:divBdr>
        </w:div>
        <w:div w:id="44722366">
          <w:marLeft w:val="288"/>
          <w:marRight w:val="0"/>
          <w:marTop w:val="106"/>
          <w:marBottom w:val="0"/>
          <w:divBdr>
            <w:top w:val="none" w:sz="0" w:space="0" w:color="auto"/>
            <w:left w:val="none" w:sz="0" w:space="0" w:color="auto"/>
            <w:bottom w:val="none" w:sz="0" w:space="0" w:color="auto"/>
            <w:right w:val="none" w:sz="0" w:space="0" w:color="auto"/>
          </w:divBdr>
        </w:div>
      </w:divsChild>
    </w:div>
    <w:div w:id="1908682695">
      <w:bodyDiv w:val="1"/>
      <w:marLeft w:val="0"/>
      <w:marRight w:val="0"/>
      <w:marTop w:val="0"/>
      <w:marBottom w:val="0"/>
      <w:divBdr>
        <w:top w:val="none" w:sz="0" w:space="0" w:color="auto"/>
        <w:left w:val="none" w:sz="0" w:space="0" w:color="auto"/>
        <w:bottom w:val="none" w:sz="0" w:space="0" w:color="auto"/>
        <w:right w:val="none" w:sz="0" w:space="0" w:color="auto"/>
      </w:divBdr>
    </w:div>
    <w:div w:id="1937782740">
      <w:bodyDiv w:val="1"/>
      <w:marLeft w:val="0"/>
      <w:marRight w:val="0"/>
      <w:marTop w:val="0"/>
      <w:marBottom w:val="0"/>
      <w:divBdr>
        <w:top w:val="none" w:sz="0" w:space="0" w:color="auto"/>
        <w:left w:val="none" w:sz="0" w:space="0" w:color="auto"/>
        <w:bottom w:val="none" w:sz="0" w:space="0" w:color="auto"/>
        <w:right w:val="none" w:sz="0" w:space="0" w:color="auto"/>
      </w:divBdr>
    </w:div>
    <w:div w:id="1964069225">
      <w:bodyDiv w:val="1"/>
      <w:marLeft w:val="0"/>
      <w:marRight w:val="0"/>
      <w:marTop w:val="0"/>
      <w:marBottom w:val="0"/>
      <w:divBdr>
        <w:top w:val="none" w:sz="0" w:space="0" w:color="auto"/>
        <w:left w:val="none" w:sz="0" w:space="0" w:color="auto"/>
        <w:bottom w:val="none" w:sz="0" w:space="0" w:color="auto"/>
        <w:right w:val="none" w:sz="0" w:space="0" w:color="auto"/>
      </w:divBdr>
      <w:divsChild>
        <w:div w:id="1476336270">
          <w:marLeft w:val="0"/>
          <w:marRight w:val="0"/>
          <w:marTop w:val="0"/>
          <w:marBottom w:val="0"/>
          <w:divBdr>
            <w:top w:val="none" w:sz="0" w:space="0" w:color="auto"/>
            <w:left w:val="none" w:sz="0" w:space="0" w:color="auto"/>
            <w:bottom w:val="none" w:sz="0" w:space="0" w:color="auto"/>
            <w:right w:val="none" w:sz="0" w:space="0" w:color="auto"/>
          </w:divBdr>
        </w:div>
      </w:divsChild>
    </w:div>
    <w:div w:id="1988970989">
      <w:bodyDiv w:val="1"/>
      <w:marLeft w:val="0"/>
      <w:marRight w:val="0"/>
      <w:marTop w:val="0"/>
      <w:marBottom w:val="0"/>
      <w:divBdr>
        <w:top w:val="none" w:sz="0" w:space="0" w:color="auto"/>
        <w:left w:val="none" w:sz="0" w:space="0" w:color="auto"/>
        <w:bottom w:val="none" w:sz="0" w:space="0" w:color="auto"/>
        <w:right w:val="none" w:sz="0" w:space="0" w:color="auto"/>
      </w:divBdr>
    </w:div>
    <w:div w:id="2014722517">
      <w:bodyDiv w:val="1"/>
      <w:marLeft w:val="0"/>
      <w:marRight w:val="0"/>
      <w:marTop w:val="0"/>
      <w:marBottom w:val="0"/>
      <w:divBdr>
        <w:top w:val="none" w:sz="0" w:space="0" w:color="auto"/>
        <w:left w:val="none" w:sz="0" w:space="0" w:color="auto"/>
        <w:bottom w:val="none" w:sz="0" w:space="0" w:color="auto"/>
        <w:right w:val="none" w:sz="0" w:space="0" w:color="auto"/>
      </w:divBdr>
    </w:div>
    <w:div w:id="2023240637">
      <w:bodyDiv w:val="1"/>
      <w:marLeft w:val="0"/>
      <w:marRight w:val="0"/>
      <w:marTop w:val="0"/>
      <w:marBottom w:val="0"/>
      <w:divBdr>
        <w:top w:val="none" w:sz="0" w:space="0" w:color="auto"/>
        <w:left w:val="none" w:sz="0" w:space="0" w:color="auto"/>
        <w:bottom w:val="none" w:sz="0" w:space="0" w:color="auto"/>
        <w:right w:val="none" w:sz="0" w:space="0" w:color="auto"/>
      </w:divBdr>
    </w:div>
    <w:div w:id="2033257583">
      <w:bodyDiv w:val="1"/>
      <w:marLeft w:val="0"/>
      <w:marRight w:val="0"/>
      <w:marTop w:val="0"/>
      <w:marBottom w:val="0"/>
      <w:divBdr>
        <w:top w:val="none" w:sz="0" w:space="0" w:color="auto"/>
        <w:left w:val="none" w:sz="0" w:space="0" w:color="auto"/>
        <w:bottom w:val="none" w:sz="0" w:space="0" w:color="auto"/>
        <w:right w:val="none" w:sz="0" w:space="0" w:color="auto"/>
      </w:divBdr>
      <w:divsChild>
        <w:div w:id="2069961756">
          <w:marLeft w:val="288"/>
          <w:marRight w:val="0"/>
          <w:marTop w:val="106"/>
          <w:marBottom w:val="0"/>
          <w:divBdr>
            <w:top w:val="none" w:sz="0" w:space="0" w:color="auto"/>
            <w:left w:val="none" w:sz="0" w:space="0" w:color="auto"/>
            <w:bottom w:val="none" w:sz="0" w:space="0" w:color="auto"/>
            <w:right w:val="none" w:sz="0" w:space="0" w:color="auto"/>
          </w:divBdr>
        </w:div>
        <w:div w:id="1161460821">
          <w:marLeft w:val="288"/>
          <w:marRight w:val="0"/>
          <w:marTop w:val="106"/>
          <w:marBottom w:val="0"/>
          <w:divBdr>
            <w:top w:val="none" w:sz="0" w:space="0" w:color="auto"/>
            <w:left w:val="none" w:sz="0" w:space="0" w:color="auto"/>
            <w:bottom w:val="none" w:sz="0" w:space="0" w:color="auto"/>
            <w:right w:val="none" w:sz="0" w:space="0" w:color="auto"/>
          </w:divBdr>
        </w:div>
      </w:divsChild>
    </w:div>
    <w:div w:id="2045521884">
      <w:bodyDiv w:val="1"/>
      <w:marLeft w:val="0"/>
      <w:marRight w:val="0"/>
      <w:marTop w:val="0"/>
      <w:marBottom w:val="0"/>
      <w:divBdr>
        <w:top w:val="none" w:sz="0" w:space="0" w:color="auto"/>
        <w:left w:val="none" w:sz="0" w:space="0" w:color="auto"/>
        <w:bottom w:val="none" w:sz="0" w:space="0" w:color="auto"/>
        <w:right w:val="none" w:sz="0" w:space="0" w:color="auto"/>
      </w:divBdr>
      <w:divsChild>
        <w:div w:id="6761636">
          <w:marLeft w:val="720"/>
          <w:marRight w:val="0"/>
          <w:marTop w:val="96"/>
          <w:marBottom w:val="0"/>
          <w:divBdr>
            <w:top w:val="none" w:sz="0" w:space="0" w:color="auto"/>
            <w:left w:val="none" w:sz="0" w:space="0" w:color="auto"/>
            <w:bottom w:val="none" w:sz="0" w:space="0" w:color="auto"/>
            <w:right w:val="none" w:sz="0" w:space="0" w:color="auto"/>
          </w:divBdr>
        </w:div>
        <w:div w:id="639001607">
          <w:marLeft w:val="720"/>
          <w:marRight w:val="0"/>
          <w:marTop w:val="96"/>
          <w:marBottom w:val="0"/>
          <w:divBdr>
            <w:top w:val="none" w:sz="0" w:space="0" w:color="auto"/>
            <w:left w:val="none" w:sz="0" w:space="0" w:color="auto"/>
            <w:bottom w:val="none" w:sz="0" w:space="0" w:color="auto"/>
            <w:right w:val="none" w:sz="0" w:space="0" w:color="auto"/>
          </w:divBdr>
        </w:div>
      </w:divsChild>
    </w:div>
    <w:div w:id="2057654242">
      <w:bodyDiv w:val="1"/>
      <w:marLeft w:val="0"/>
      <w:marRight w:val="0"/>
      <w:marTop w:val="0"/>
      <w:marBottom w:val="0"/>
      <w:divBdr>
        <w:top w:val="none" w:sz="0" w:space="0" w:color="auto"/>
        <w:left w:val="none" w:sz="0" w:space="0" w:color="auto"/>
        <w:bottom w:val="none" w:sz="0" w:space="0" w:color="auto"/>
        <w:right w:val="none" w:sz="0" w:space="0" w:color="auto"/>
      </w:divBdr>
    </w:div>
    <w:div w:id="2090418908">
      <w:bodyDiv w:val="1"/>
      <w:marLeft w:val="0"/>
      <w:marRight w:val="0"/>
      <w:marTop w:val="0"/>
      <w:marBottom w:val="0"/>
      <w:divBdr>
        <w:top w:val="none" w:sz="0" w:space="0" w:color="auto"/>
        <w:left w:val="none" w:sz="0" w:space="0" w:color="auto"/>
        <w:bottom w:val="none" w:sz="0" w:space="0" w:color="auto"/>
        <w:right w:val="none" w:sz="0" w:space="0" w:color="auto"/>
      </w:divBdr>
    </w:div>
    <w:div w:id="2094357558">
      <w:bodyDiv w:val="1"/>
      <w:marLeft w:val="0"/>
      <w:marRight w:val="0"/>
      <w:marTop w:val="0"/>
      <w:marBottom w:val="0"/>
      <w:divBdr>
        <w:top w:val="none" w:sz="0" w:space="0" w:color="auto"/>
        <w:left w:val="none" w:sz="0" w:space="0" w:color="auto"/>
        <w:bottom w:val="none" w:sz="0" w:space="0" w:color="auto"/>
        <w:right w:val="none" w:sz="0" w:space="0" w:color="auto"/>
      </w:divBdr>
    </w:div>
    <w:div w:id="2100521477">
      <w:bodyDiv w:val="1"/>
      <w:marLeft w:val="0"/>
      <w:marRight w:val="0"/>
      <w:marTop w:val="0"/>
      <w:marBottom w:val="0"/>
      <w:divBdr>
        <w:top w:val="none" w:sz="0" w:space="0" w:color="auto"/>
        <w:left w:val="none" w:sz="0" w:space="0" w:color="auto"/>
        <w:bottom w:val="none" w:sz="0" w:space="0" w:color="auto"/>
        <w:right w:val="none" w:sz="0" w:space="0" w:color="auto"/>
      </w:divBdr>
    </w:div>
    <w:div w:id="2119330743">
      <w:bodyDiv w:val="1"/>
      <w:marLeft w:val="0"/>
      <w:marRight w:val="0"/>
      <w:marTop w:val="0"/>
      <w:marBottom w:val="0"/>
      <w:divBdr>
        <w:top w:val="none" w:sz="0" w:space="0" w:color="auto"/>
        <w:left w:val="none" w:sz="0" w:space="0" w:color="auto"/>
        <w:bottom w:val="none" w:sz="0" w:space="0" w:color="auto"/>
        <w:right w:val="none" w:sz="0" w:space="0" w:color="auto"/>
      </w:divBdr>
    </w:div>
    <w:div w:id="21441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5AD-ADD5-4760-8C37-91EAB8F1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10713</Words>
  <Characters>61070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Maria Adamson</cp:lastModifiedBy>
  <cp:revision>3</cp:revision>
  <cp:lastPrinted>2016-05-12T10:57:00Z</cp:lastPrinted>
  <dcterms:created xsi:type="dcterms:W3CDTF">2018-06-15T10:20:00Z</dcterms:created>
  <dcterms:modified xsi:type="dcterms:W3CDTF">2018-06-15T10:22:00Z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makarepova@gmail.com@www.mendeley.com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