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f3368820ff455b" Type="http://schemas.microsoft.com/office/2007/relationships/ui/extensibility" Target="customUI/customUI14.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4ABAE" w14:textId="02755A2C" w:rsidR="00C8652E" w:rsidRPr="008C42B9" w:rsidRDefault="008C42B9" w:rsidP="008C42B9">
      <w:pPr>
        <w:pStyle w:val="papertitle"/>
        <w:rPr>
          <w:lang w:val="en-GB"/>
        </w:rPr>
      </w:pPr>
      <w:r w:rsidRPr="008C42B9">
        <w:rPr>
          <w:lang w:val="en-GB"/>
        </w:rPr>
        <w:t xml:space="preserve">Developing effective teams in global multidiscipline engineering and manufacturing </w:t>
      </w:r>
      <w:r w:rsidR="004E7AB7">
        <w:rPr>
          <w:lang w:val="en-GB"/>
        </w:rPr>
        <w:t>organiza</w:t>
      </w:r>
      <w:r w:rsidRPr="008C42B9">
        <w:rPr>
          <w:lang w:val="en-GB"/>
        </w:rPr>
        <w:t>tions</w:t>
      </w:r>
    </w:p>
    <w:p w14:paraId="682AE17D" w14:textId="7D651C4E" w:rsidR="00C8652E" w:rsidRPr="00EE426C" w:rsidRDefault="008C42B9" w:rsidP="00666774">
      <w:pPr>
        <w:pStyle w:val="author"/>
      </w:pPr>
      <w:r>
        <w:t>Kerstin Siakas</w:t>
      </w:r>
      <w:r w:rsidR="00666774">
        <w:rPr>
          <w:vertAlign w:val="superscript"/>
        </w:rPr>
        <w:t>1</w:t>
      </w:r>
      <w:r w:rsidR="00666774">
        <w:t>, Elli</w:t>
      </w:r>
      <w:r>
        <w:t xml:space="preserve"> Georgiadou</w:t>
      </w:r>
      <w:r>
        <w:rPr>
          <w:vertAlign w:val="superscript"/>
        </w:rPr>
        <w:t>2</w:t>
      </w:r>
      <w:r w:rsidR="00D91F3E">
        <w:rPr>
          <w:vertAlign w:val="superscript"/>
        </w:rPr>
        <w:t>,</w:t>
      </w:r>
      <w:r>
        <w:rPr>
          <w:vertAlign w:val="superscript"/>
        </w:rPr>
        <w:t xml:space="preserve"> 3</w:t>
      </w:r>
      <w:r>
        <w:t xml:space="preserve">, </w:t>
      </w:r>
      <w:proofErr w:type="spellStart"/>
      <w:r w:rsidRPr="008C42B9">
        <w:t>Dimitrios</w:t>
      </w:r>
      <w:proofErr w:type="spellEnd"/>
      <w:r w:rsidRPr="008C42B9">
        <w:t xml:space="preserve"> Siakas</w:t>
      </w:r>
      <w:r>
        <w:rPr>
          <w:vertAlign w:val="superscript"/>
        </w:rPr>
        <w:t xml:space="preserve"> 4</w:t>
      </w:r>
      <w:r>
        <w:t xml:space="preserve"> and H</w:t>
      </w:r>
      <w:r w:rsidR="006F1F92">
        <w:t>arjinder Rahanu</w:t>
      </w:r>
      <w:r>
        <w:rPr>
          <w:vertAlign w:val="superscript"/>
        </w:rPr>
        <w:t>2</w:t>
      </w:r>
    </w:p>
    <w:p w14:paraId="1ECDFF5C" w14:textId="77777777" w:rsidR="00DE16E6" w:rsidRDefault="008C42B9" w:rsidP="00C8652E">
      <w:pPr>
        <w:pStyle w:val="address"/>
        <w:rPr>
          <w:lang w:val="en-GB"/>
        </w:rPr>
      </w:pPr>
      <w:r>
        <w:rPr>
          <w:vertAlign w:val="superscript"/>
          <w:lang w:val="en-GB"/>
        </w:rPr>
        <w:t>1</w:t>
      </w:r>
      <w:r w:rsidRPr="006F1F92">
        <w:rPr>
          <w:lang w:val="en-GB"/>
        </w:rPr>
        <w:t>Alexander Technological Educational Institute, Greece</w:t>
      </w:r>
    </w:p>
    <w:p w14:paraId="501969DA" w14:textId="23A2E00C" w:rsidR="00C8652E" w:rsidRDefault="009D3EFE" w:rsidP="00C8652E">
      <w:pPr>
        <w:pStyle w:val="address"/>
      </w:pPr>
      <w:r w:rsidRPr="009D3EFE">
        <w:rPr>
          <w:i/>
          <w:iCs/>
          <w:lang w:val="de-DE"/>
        </w:rPr>
        <w:t>siaka@it.teithe.gr</w:t>
      </w:r>
      <w:r w:rsidR="008C42B9" w:rsidRPr="009D3EFE">
        <w:rPr>
          <w:i/>
          <w:iCs/>
          <w:lang w:val="de-DE"/>
        </w:rPr>
        <w:br/>
      </w:r>
      <w:r w:rsidR="008C42B9">
        <w:rPr>
          <w:vertAlign w:val="superscript"/>
        </w:rPr>
        <w:t>2</w:t>
      </w:r>
      <w:r w:rsidR="00C8652E" w:rsidRPr="00EE426C">
        <w:t xml:space="preserve"> </w:t>
      </w:r>
      <w:r w:rsidR="006F1F92" w:rsidRPr="006F1F92">
        <w:t>Middlesex University, UK</w:t>
      </w:r>
    </w:p>
    <w:p w14:paraId="6CFF1522" w14:textId="6A767234" w:rsidR="00DE16E6" w:rsidRPr="002D0606" w:rsidRDefault="002D0606" w:rsidP="00C8652E">
      <w:pPr>
        <w:pStyle w:val="address"/>
        <w:rPr>
          <w:i/>
          <w:iCs/>
        </w:rPr>
      </w:pPr>
      <w:r w:rsidRPr="002D0606">
        <w:rPr>
          <w:i/>
          <w:iCs/>
        </w:rPr>
        <w:t>harjinder2@mdx.ac.uk</w:t>
      </w:r>
    </w:p>
    <w:p w14:paraId="10DA9BE3" w14:textId="77777777" w:rsidR="00DE16E6" w:rsidRDefault="008C42B9" w:rsidP="00C8652E">
      <w:pPr>
        <w:pStyle w:val="address"/>
        <w:rPr>
          <w:lang w:val="de-DE"/>
        </w:rPr>
      </w:pPr>
      <w:r>
        <w:rPr>
          <w:vertAlign w:val="superscript"/>
          <w:lang w:val="de-DE"/>
        </w:rPr>
        <w:t>3</w:t>
      </w:r>
      <w:r w:rsidR="006F1F92" w:rsidRPr="006809AE">
        <w:rPr>
          <w:lang w:val="de-DE"/>
        </w:rPr>
        <w:t xml:space="preserve"> </w:t>
      </w:r>
      <w:r w:rsidR="006F1F92" w:rsidRPr="006F1F92">
        <w:rPr>
          <w:lang w:val="de-DE"/>
        </w:rPr>
        <w:t>SEEQMA Ltd, Consultancy, UK</w:t>
      </w:r>
    </w:p>
    <w:p w14:paraId="79FEC12F" w14:textId="260C5AF3" w:rsidR="00C8652E" w:rsidRPr="006809AE" w:rsidRDefault="009D3EFE" w:rsidP="009D3EFE">
      <w:pPr>
        <w:pStyle w:val="address"/>
        <w:rPr>
          <w:lang w:val="de-DE"/>
        </w:rPr>
      </w:pPr>
      <w:r w:rsidRPr="009D3EFE">
        <w:rPr>
          <w:i/>
          <w:iCs/>
          <w:lang w:val="de-DE"/>
        </w:rPr>
        <w:t>elli.georgiadou@gmail.com</w:t>
      </w:r>
      <w:r w:rsidR="006F1F92" w:rsidRPr="009D3EFE">
        <w:rPr>
          <w:i/>
          <w:iCs/>
          <w:lang w:val="de-DE"/>
        </w:rPr>
        <w:br/>
      </w:r>
      <w:r w:rsidR="006F1F92">
        <w:rPr>
          <w:vertAlign w:val="superscript"/>
          <w:lang w:val="de-DE"/>
        </w:rPr>
        <w:t>4</w:t>
      </w:r>
      <w:r w:rsidR="006F1F92" w:rsidRPr="006809AE">
        <w:rPr>
          <w:lang w:val="de-DE"/>
        </w:rPr>
        <w:t xml:space="preserve"> </w:t>
      </w:r>
      <w:proofErr w:type="spellStart"/>
      <w:r w:rsidR="008C42B9" w:rsidRPr="008C42B9">
        <w:rPr>
          <w:i/>
          <w:lang w:val="en-GB"/>
        </w:rPr>
        <w:t>Citec</w:t>
      </w:r>
      <w:proofErr w:type="spellEnd"/>
      <w:r w:rsidR="008C42B9" w:rsidRPr="008C42B9">
        <w:rPr>
          <w:i/>
          <w:lang w:val="en-GB"/>
        </w:rPr>
        <w:t xml:space="preserve">, Vaasa, </w:t>
      </w:r>
      <w:r w:rsidR="008C42B9" w:rsidRPr="00DE16E6">
        <w:rPr>
          <w:iCs/>
          <w:lang w:val="en-GB"/>
        </w:rPr>
        <w:t xml:space="preserve">Finland </w:t>
      </w:r>
      <w:r w:rsidR="006F1F92" w:rsidRPr="006809AE">
        <w:rPr>
          <w:lang w:val="de-DE"/>
        </w:rPr>
        <w:br/>
      </w:r>
      <w:r w:rsidR="00DC52A0" w:rsidRPr="00DC52A0">
        <w:rPr>
          <w:i/>
          <w:iCs/>
          <w:lang w:val="de-DE"/>
        </w:rPr>
        <w:t>dimitrios.siakas@citec.com</w:t>
      </w:r>
    </w:p>
    <w:p w14:paraId="5E61B971" w14:textId="77777777" w:rsidR="00374CDC" w:rsidRDefault="00C8652E" w:rsidP="00374CDC">
      <w:pPr>
        <w:pStyle w:val="abstract"/>
        <w:ind w:left="0" w:firstLine="0"/>
        <w:rPr>
          <w:b/>
          <w:bCs/>
        </w:rPr>
      </w:pPr>
      <w:bookmarkStart w:id="0" w:name="_GoBack"/>
      <w:bookmarkEnd w:id="0"/>
      <w:r w:rsidRPr="00EE426C">
        <w:rPr>
          <w:b/>
          <w:bCs/>
        </w:rPr>
        <w:t>Abstract</w:t>
      </w:r>
    </w:p>
    <w:p w14:paraId="3D4624FB" w14:textId="6614089A" w:rsidR="00C8652E" w:rsidRPr="00993699" w:rsidRDefault="00E7632C" w:rsidP="00993699">
      <w:pPr>
        <w:pStyle w:val="abstract"/>
        <w:ind w:firstLine="0"/>
        <w:rPr>
          <w:lang w:val="en-GB"/>
        </w:rPr>
      </w:pPr>
      <w:r w:rsidRPr="00E7632C">
        <w:rPr>
          <w:lang w:val="en-GB"/>
        </w:rPr>
        <w:t>In today’s competitive business environment most activities in global relatio</w:t>
      </w:r>
      <w:r w:rsidRPr="00E7632C">
        <w:rPr>
          <w:lang w:val="en-GB"/>
        </w:rPr>
        <w:t>n</w:t>
      </w:r>
      <w:r w:rsidRPr="00E7632C">
        <w:rPr>
          <w:lang w:val="en-GB"/>
        </w:rPr>
        <w:t>ships (subsidiaries, outsourcing, joint ventures) are carried out by multi-cultural and multidisciplinary teams which may be collocated or distributed. The me</w:t>
      </w:r>
      <w:r w:rsidRPr="00E7632C">
        <w:rPr>
          <w:lang w:val="en-GB"/>
        </w:rPr>
        <w:t>m</w:t>
      </w:r>
      <w:r w:rsidRPr="00E7632C">
        <w:rPr>
          <w:lang w:val="en-GB"/>
        </w:rPr>
        <w:t xml:space="preserve">bers of these teams comprise a variety of experts of diverse cultural, </w:t>
      </w:r>
      <w:r w:rsidR="004E7AB7">
        <w:rPr>
          <w:lang w:val="en-GB"/>
        </w:rPr>
        <w:t>organiz</w:t>
      </w:r>
      <w:r w:rsidR="004E7AB7">
        <w:rPr>
          <w:lang w:val="en-GB"/>
        </w:rPr>
        <w:t>a</w:t>
      </w:r>
      <w:r w:rsidRPr="00E7632C">
        <w:rPr>
          <w:lang w:val="en-GB"/>
        </w:rPr>
        <w:t>tional, and professional backgrounds. Within the project lifetime they are co</w:t>
      </w:r>
      <w:r w:rsidRPr="00E7632C">
        <w:rPr>
          <w:lang w:val="en-GB"/>
        </w:rPr>
        <w:t>n</w:t>
      </w:r>
      <w:r w:rsidRPr="00E7632C">
        <w:rPr>
          <w:lang w:val="en-GB"/>
        </w:rPr>
        <w:t>nected together with time and money constraints for a specific period of time to accomplish certain distinct objectives. The aims of this paper are to report on findings from an extensive literature review regarding multi-cultural and mult</w:t>
      </w:r>
      <w:r w:rsidRPr="00E7632C">
        <w:rPr>
          <w:lang w:val="en-GB"/>
        </w:rPr>
        <w:t>i</w:t>
      </w:r>
      <w:r w:rsidRPr="00E7632C">
        <w:rPr>
          <w:lang w:val="en-GB"/>
        </w:rPr>
        <w:t>discipline team work and to provide a basis for discussion and analysis of cha</w:t>
      </w:r>
      <w:r w:rsidRPr="00E7632C">
        <w:rPr>
          <w:lang w:val="en-GB"/>
        </w:rPr>
        <w:t>l</w:t>
      </w:r>
      <w:r w:rsidRPr="00E7632C">
        <w:rPr>
          <w:lang w:val="en-GB"/>
        </w:rPr>
        <w:t>lenges such teams experience. A case study is carried out in a global multidisc</w:t>
      </w:r>
      <w:r w:rsidRPr="00E7632C">
        <w:rPr>
          <w:lang w:val="en-GB"/>
        </w:rPr>
        <w:t>i</w:t>
      </w:r>
      <w:r w:rsidRPr="00E7632C">
        <w:rPr>
          <w:lang w:val="en-GB"/>
        </w:rPr>
        <w:t xml:space="preserve">pline engineering </w:t>
      </w:r>
      <w:r w:rsidR="004E7AB7">
        <w:rPr>
          <w:lang w:val="en-GB"/>
        </w:rPr>
        <w:t>organiza</w:t>
      </w:r>
      <w:r w:rsidRPr="00E7632C">
        <w:rPr>
          <w:lang w:val="en-GB"/>
        </w:rPr>
        <w:t>tion to identify empirical evidence of potential cha</w:t>
      </w:r>
      <w:r w:rsidRPr="00E7632C">
        <w:rPr>
          <w:lang w:val="en-GB"/>
        </w:rPr>
        <w:t>l</w:t>
      </w:r>
      <w:r w:rsidRPr="00E7632C">
        <w:rPr>
          <w:lang w:val="en-GB"/>
        </w:rPr>
        <w:t>lenges in projects carried out by multicultural and multidisc</w:t>
      </w:r>
      <w:r w:rsidR="00993699">
        <w:rPr>
          <w:lang w:val="en-GB"/>
        </w:rPr>
        <w:t>iplinary collabor</w:t>
      </w:r>
      <w:r w:rsidR="00993699">
        <w:rPr>
          <w:lang w:val="en-GB"/>
        </w:rPr>
        <w:t>a</w:t>
      </w:r>
      <w:r w:rsidR="00993699">
        <w:rPr>
          <w:lang w:val="en-GB"/>
        </w:rPr>
        <w:t>tive teamwork</w:t>
      </w:r>
      <w:r w:rsidRPr="00E7632C">
        <w:rPr>
          <w:lang w:val="en-GB"/>
        </w:rPr>
        <w:t>.</w:t>
      </w:r>
    </w:p>
    <w:p w14:paraId="4705833B" w14:textId="17604F35" w:rsidR="00C8652E" w:rsidRPr="00EE426C" w:rsidRDefault="00C8652E" w:rsidP="00C8652E">
      <w:pPr>
        <w:pStyle w:val="keywords"/>
      </w:pPr>
      <w:r w:rsidRPr="00EE426C">
        <w:rPr>
          <w:b/>
          <w:bCs/>
        </w:rPr>
        <w:t>Keywords:</w:t>
      </w:r>
      <w:r w:rsidRPr="00EE426C">
        <w:t xml:space="preserve"> </w:t>
      </w:r>
      <w:r w:rsidR="00E7632C" w:rsidRPr="00E7632C">
        <w:rPr>
          <w:bCs/>
          <w:lang w:val="en-GB"/>
        </w:rPr>
        <w:t xml:space="preserve">multicultural teams, multidiscipline teams, process management, TMP, CODE, </w:t>
      </w:r>
      <w:proofErr w:type="spellStart"/>
      <w:r w:rsidR="00E7632C" w:rsidRPr="00E7632C">
        <w:rPr>
          <w:bCs/>
          <w:lang w:val="en-GB"/>
        </w:rPr>
        <w:t>eSCM</w:t>
      </w:r>
      <w:proofErr w:type="spellEnd"/>
    </w:p>
    <w:p w14:paraId="55AA8E6B" w14:textId="7C479CAA" w:rsidR="00E7632C" w:rsidRPr="00E7632C" w:rsidRDefault="00E7632C" w:rsidP="00E7632C">
      <w:pPr>
        <w:pStyle w:val="heading1"/>
      </w:pPr>
      <w:r w:rsidRPr="00E7632C">
        <w:rPr>
          <w:lang w:val="en-GB"/>
        </w:rPr>
        <w:t>Introduction</w:t>
      </w:r>
    </w:p>
    <w:p w14:paraId="7C982812" w14:textId="399661D8" w:rsidR="00E7632C" w:rsidRDefault="00E7632C" w:rsidP="00CE6811">
      <w:pPr>
        <w:pStyle w:val="p1a"/>
        <w:rPr>
          <w:lang w:val="en-GB"/>
        </w:rPr>
      </w:pPr>
      <w:r w:rsidRPr="00E7632C">
        <w:rPr>
          <w:lang w:val="en-GB"/>
        </w:rPr>
        <w:t>Recent trends in the world economy, including a highly competitive and rapidly changing global environment, networking as business models and distance mode of working enabled by Information and Communication Technologies (ICTs), have i</w:t>
      </w:r>
      <w:r w:rsidRPr="00E7632C">
        <w:rPr>
          <w:lang w:val="en-GB"/>
        </w:rPr>
        <w:t>n</w:t>
      </w:r>
      <w:r w:rsidRPr="00E7632C">
        <w:rPr>
          <w:lang w:val="en-GB"/>
        </w:rPr>
        <w:t xml:space="preserve">creased the complexity and competition level of </w:t>
      </w:r>
      <w:r w:rsidR="004E7AB7">
        <w:rPr>
          <w:lang w:val="en-GB"/>
        </w:rPr>
        <w:t>organiza</w:t>
      </w:r>
      <w:r w:rsidRPr="00E7632C">
        <w:rPr>
          <w:lang w:val="en-GB"/>
        </w:rPr>
        <w:t xml:space="preserve">tions </w:t>
      </w:r>
      <w:r w:rsidR="00CE6811">
        <w:rPr>
          <w:lang w:val="en-GB"/>
        </w:rPr>
        <w:t>(</w:t>
      </w:r>
      <w:r w:rsidR="00CE6811" w:rsidRPr="00D2650A">
        <w:rPr>
          <w:iCs/>
          <w:lang w:val="fi-FI"/>
        </w:rPr>
        <w:t>Siakas</w:t>
      </w:r>
      <w:r w:rsidR="00CE6811">
        <w:rPr>
          <w:iCs/>
          <w:lang w:val="fi-FI"/>
        </w:rPr>
        <w:t xml:space="preserve"> et al., 2012)</w:t>
      </w:r>
      <w:r w:rsidRPr="00E7632C">
        <w:rPr>
          <w:lang w:val="en-GB"/>
        </w:rPr>
        <w:t xml:space="preserve">.  There is a push for </w:t>
      </w:r>
      <w:r w:rsidR="004E7AB7">
        <w:rPr>
          <w:lang w:val="en-GB"/>
        </w:rPr>
        <w:t>organiza</w:t>
      </w:r>
      <w:r w:rsidRPr="00E7632C">
        <w:rPr>
          <w:lang w:val="en-GB"/>
        </w:rPr>
        <w:t>tions to pr</w:t>
      </w:r>
      <w:r w:rsidRPr="00E7632C">
        <w:rPr>
          <w:lang w:val="en-GB"/>
        </w:rPr>
        <w:t>o</w:t>
      </w:r>
      <w:r w:rsidRPr="00E7632C">
        <w:rPr>
          <w:lang w:val="en-GB"/>
        </w:rPr>
        <w:t>duce innovative products and services for survival, sustainability and growth. At the same time processes need to be innovative and to promote knowledge sharing in order to keep costs down and to improve productivity. In order to increase competitiveness in the global market place distribu</w:t>
      </w:r>
      <w:r w:rsidRPr="00E7632C">
        <w:rPr>
          <w:lang w:val="en-GB"/>
        </w:rPr>
        <w:t>t</w:t>
      </w:r>
      <w:r w:rsidRPr="00E7632C">
        <w:rPr>
          <w:lang w:val="en-GB"/>
        </w:rPr>
        <w:t xml:space="preserve">ed teams, such as dispersed knowledge workers of multinational </w:t>
      </w:r>
      <w:r w:rsidR="004E7AB7">
        <w:rPr>
          <w:lang w:val="en-GB"/>
        </w:rPr>
        <w:t>organiza</w:t>
      </w:r>
      <w:r w:rsidRPr="00E7632C">
        <w:rPr>
          <w:lang w:val="en-GB"/>
        </w:rPr>
        <w:t>tions, se</w:t>
      </w:r>
      <w:r w:rsidRPr="00E7632C">
        <w:rPr>
          <w:lang w:val="en-GB"/>
        </w:rPr>
        <w:t>r</w:t>
      </w:r>
      <w:r w:rsidRPr="00E7632C">
        <w:rPr>
          <w:lang w:val="en-GB"/>
        </w:rPr>
        <w:lastRenderedPageBreak/>
        <w:t>vice providers and cl</w:t>
      </w:r>
      <w:r w:rsidRPr="00E7632C">
        <w:rPr>
          <w:lang w:val="en-GB"/>
        </w:rPr>
        <w:t>i</w:t>
      </w:r>
      <w:r w:rsidRPr="00E7632C">
        <w:rPr>
          <w:lang w:val="en-GB"/>
        </w:rPr>
        <w:t>ents in outsourcing partnerships and partners of joint ventures need to improve their knowledge to gain competitive advantage.</w:t>
      </w:r>
    </w:p>
    <w:p w14:paraId="615008FD" w14:textId="60E6B1E8" w:rsidR="00E7632C" w:rsidRPr="00E7632C" w:rsidRDefault="00E7632C" w:rsidP="00EB1B6E">
      <w:pPr>
        <w:rPr>
          <w:lang w:val="en-GB"/>
        </w:rPr>
      </w:pPr>
      <w:r w:rsidRPr="00E7632C">
        <w:rPr>
          <w:lang w:val="en-GB"/>
        </w:rPr>
        <w:t xml:space="preserve">An increased number of </w:t>
      </w:r>
      <w:r w:rsidR="004E7AB7">
        <w:rPr>
          <w:lang w:val="en-GB"/>
        </w:rPr>
        <w:t>organiza</w:t>
      </w:r>
      <w:r w:rsidRPr="00E7632C">
        <w:rPr>
          <w:lang w:val="en-GB"/>
        </w:rPr>
        <w:t>tions strive to form distributed teams in order to gain access to world class capabilities, to reduce costs and to integrate diverse pe</w:t>
      </w:r>
      <w:r w:rsidRPr="00E7632C">
        <w:rPr>
          <w:lang w:val="en-GB"/>
        </w:rPr>
        <w:t>r</w:t>
      </w:r>
      <w:r w:rsidRPr="00E7632C">
        <w:rPr>
          <w:lang w:val="en-GB"/>
        </w:rPr>
        <w:t xml:space="preserve">spectives </w:t>
      </w:r>
      <w:r w:rsidR="00F46117">
        <w:rPr>
          <w:lang w:val="en-GB"/>
        </w:rPr>
        <w:t>(</w:t>
      </w:r>
      <w:r w:rsidR="00F46117" w:rsidRPr="00C117C4">
        <w:rPr>
          <w:iCs/>
          <w:lang w:val="sv-FI"/>
        </w:rPr>
        <w:t>Siakas</w:t>
      </w:r>
      <w:r w:rsidR="00F46117">
        <w:rPr>
          <w:iCs/>
          <w:lang w:val="sv-FI"/>
        </w:rPr>
        <w:t xml:space="preserve"> and </w:t>
      </w:r>
      <w:r w:rsidR="00F46117" w:rsidRPr="00C117C4">
        <w:rPr>
          <w:iCs/>
          <w:lang w:val="sv-FI"/>
        </w:rPr>
        <w:t>Balstrup, 2006)</w:t>
      </w:r>
      <w:r w:rsidRPr="00E7632C">
        <w:rPr>
          <w:lang w:val="en-GB"/>
        </w:rPr>
        <w:t>. Distributed teams, by their very nature, i</w:t>
      </w:r>
      <w:r w:rsidRPr="00E7632C">
        <w:rPr>
          <w:lang w:val="en-GB"/>
        </w:rPr>
        <w:t>m</w:t>
      </w:r>
      <w:r w:rsidRPr="00E7632C">
        <w:rPr>
          <w:lang w:val="en-GB"/>
        </w:rPr>
        <w:t>ply the presence of a group of geographically dispersed individuals often from diffe</w:t>
      </w:r>
      <w:r w:rsidRPr="00E7632C">
        <w:rPr>
          <w:lang w:val="en-GB"/>
        </w:rPr>
        <w:t>r</w:t>
      </w:r>
      <w:r w:rsidRPr="00E7632C">
        <w:rPr>
          <w:lang w:val="en-GB"/>
        </w:rPr>
        <w:t>ent cultural, educational and professional backgrounds</w:t>
      </w:r>
      <w:r w:rsidR="00E012C9">
        <w:rPr>
          <w:lang w:val="en-GB"/>
        </w:rPr>
        <w:t xml:space="preserve"> (</w:t>
      </w:r>
      <w:proofErr w:type="spellStart"/>
      <w:r w:rsidR="00E012C9" w:rsidRPr="00C117C4">
        <w:rPr>
          <w:iCs/>
          <w:lang w:val="en-GB"/>
        </w:rPr>
        <w:t>Järvenpää</w:t>
      </w:r>
      <w:proofErr w:type="spellEnd"/>
      <w:r w:rsidR="00E012C9">
        <w:rPr>
          <w:iCs/>
          <w:lang w:val="en-GB"/>
        </w:rPr>
        <w:t xml:space="preserve"> and </w:t>
      </w:r>
      <w:proofErr w:type="spellStart"/>
      <w:r w:rsidR="00E012C9" w:rsidRPr="00C117C4">
        <w:rPr>
          <w:iCs/>
          <w:lang w:val="en-GB"/>
        </w:rPr>
        <w:t>Leidner</w:t>
      </w:r>
      <w:proofErr w:type="spellEnd"/>
      <w:r w:rsidR="00E012C9" w:rsidRPr="00C117C4">
        <w:rPr>
          <w:iCs/>
          <w:lang w:val="en-GB"/>
        </w:rPr>
        <w:t>, 1999)</w:t>
      </w:r>
      <w:r w:rsidRPr="00E7632C">
        <w:rPr>
          <w:lang w:val="en-GB"/>
        </w:rPr>
        <w:t>. They consist of people who primarily interact electronically and collab</w:t>
      </w:r>
      <w:r w:rsidRPr="00E7632C">
        <w:rPr>
          <w:lang w:val="en-GB"/>
        </w:rPr>
        <w:t>o</w:t>
      </w:r>
      <w:r w:rsidRPr="00E7632C">
        <w:rPr>
          <w:lang w:val="en-GB"/>
        </w:rPr>
        <w:t>rate from different locations using ICTs. The team members may meet face-to-face occ</w:t>
      </w:r>
      <w:r w:rsidRPr="00E7632C">
        <w:rPr>
          <w:lang w:val="en-GB"/>
        </w:rPr>
        <w:t>a</w:t>
      </w:r>
      <w:r w:rsidRPr="00E7632C">
        <w:rPr>
          <w:lang w:val="en-GB"/>
        </w:rPr>
        <w:t>sionally and in some projects not at all. In a distributed team the team members work interd</w:t>
      </w:r>
      <w:r w:rsidRPr="00E7632C">
        <w:rPr>
          <w:lang w:val="en-GB"/>
        </w:rPr>
        <w:t>e</w:t>
      </w:r>
      <w:r w:rsidRPr="00E7632C">
        <w:rPr>
          <w:lang w:val="en-GB"/>
        </w:rPr>
        <w:t xml:space="preserve">pendently across time and space and often across </w:t>
      </w:r>
      <w:r w:rsidR="004E7AB7">
        <w:rPr>
          <w:lang w:val="en-GB"/>
        </w:rPr>
        <w:t>organiza</w:t>
      </w:r>
      <w:r w:rsidRPr="00E7632C">
        <w:rPr>
          <w:lang w:val="en-GB"/>
        </w:rPr>
        <w:t>tional bound</w:t>
      </w:r>
      <w:r w:rsidRPr="00E7632C">
        <w:rPr>
          <w:lang w:val="en-GB"/>
        </w:rPr>
        <w:t>a</w:t>
      </w:r>
      <w:r w:rsidRPr="00E7632C">
        <w:rPr>
          <w:lang w:val="en-GB"/>
        </w:rPr>
        <w:t>ries towards a shared goal through webs of ICTs</w:t>
      </w:r>
      <w:r w:rsidR="00C117C4">
        <w:rPr>
          <w:lang w:val="en-GB"/>
        </w:rPr>
        <w:t xml:space="preserve"> </w:t>
      </w:r>
      <w:r w:rsidR="00EB1B6E">
        <w:rPr>
          <w:lang w:val="en-GB"/>
        </w:rPr>
        <w:t>(</w:t>
      </w:r>
      <w:r w:rsidR="00EB1B6E" w:rsidRPr="00C117C4">
        <w:rPr>
          <w:iCs/>
          <w:lang w:val="en-GB"/>
        </w:rPr>
        <w:t>Handy, 2000).</w:t>
      </w:r>
      <w:r w:rsidR="00EB1B6E">
        <w:rPr>
          <w:lang w:val="en-GB"/>
        </w:rPr>
        <w:t xml:space="preserve"> </w:t>
      </w:r>
      <w:r w:rsidRPr="00E7632C">
        <w:rPr>
          <w:lang w:val="en-GB"/>
        </w:rPr>
        <w:t>The team members solve pro</w:t>
      </w:r>
      <w:r w:rsidRPr="00E7632C">
        <w:rPr>
          <w:lang w:val="en-GB"/>
        </w:rPr>
        <w:t>b</w:t>
      </w:r>
      <w:r w:rsidRPr="00E7632C">
        <w:rPr>
          <w:lang w:val="en-GB"/>
        </w:rPr>
        <w:t>lems and make decisions jointly; they are involved in a coordinated undertaking of interr</w:t>
      </w:r>
      <w:r w:rsidRPr="00E7632C">
        <w:rPr>
          <w:lang w:val="en-GB"/>
        </w:rPr>
        <w:t>e</w:t>
      </w:r>
      <w:r w:rsidRPr="00E7632C">
        <w:rPr>
          <w:lang w:val="en-GB"/>
        </w:rPr>
        <w:t>lated activities and are mutually a</w:t>
      </w:r>
      <w:r w:rsidRPr="00E7632C">
        <w:rPr>
          <w:lang w:val="en-GB"/>
        </w:rPr>
        <w:t>c</w:t>
      </w:r>
      <w:r w:rsidRPr="00E7632C">
        <w:rPr>
          <w:lang w:val="en-GB"/>
        </w:rPr>
        <w:t xml:space="preserve">countable for team results. </w:t>
      </w:r>
    </w:p>
    <w:p w14:paraId="7FABC3FB" w14:textId="19E650E2" w:rsidR="00E7632C" w:rsidRPr="001529C6" w:rsidRDefault="00E7632C" w:rsidP="006F7110">
      <w:pPr>
        <w:rPr>
          <w:b/>
          <w:lang w:val="en-GB"/>
        </w:rPr>
      </w:pPr>
      <w:r w:rsidRPr="00E7632C">
        <w:rPr>
          <w:lang w:val="en-GB"/>
        </w:rPr>
        <w:t xml:space="preserve">Teams are an important part of the functioning of an </w:t>
      </w:r>
      <w:r w:rsidR="004E7AB7">
        <w:rPr>
          <w:lang w:val="en-GB"/>
        </w:rPr>
        <w:t>organiza</w:t>
      </w:r>
      <w:r w:rsidRPr="00E7632C">
        <w:rPr>
          <w:lang w:val="en-GB"/>
        </w:rPr>
        <w:t>tion and most ma</w:t>
      </w:r>
      <w:r w:rsidRPr="00E7632C">
        <w:rPr>
          <w:lang w:val="en-GB"/>
        </w:rPr>
        <w:t>n</w:t>
      </w:r>
      <w:r w:rsidRPr="00E7632C">
        <w:rPr>
          <w:lang w:val="en-GB"/>
        </w:rPr>
        <w:t xml:space="preserve">agers believe that teams are significant contributors to the effectiveness and success of </w:t>
      </w:r>
      <w:r w:rsidR="004E7AB7">
        <w:rPr>
          <w:lang w:val="en-GB"/>
        </w:rPr>
        <w:t>organiza</w:t>
      </w:r>
      <w:r w:rsidRPr="00E7632C">
        <w:rPr>
          <w:lang w:val="en-GB"/>
        </w:rPr>
        <w:t xml:space="preserve">tions; they can also cause problems and restrict </w:t>
      </w:r>
      <w:r w:rsidR="004E7AB7">
        <w:rPr>
          <w:lang w:val="en-GB"/>
        </w:rPr>
        <w:t>organiza</w:t>
      </w:r>
      <w:r w:rsidRPr="00E7632C">
        <w:rPr>
          <w:lang w:val="en-GB"/>
        </w:rPr>
        <w:t>tional success</w:t>
      </w:r>
      <w:r w:rsidR="00CF194B" w:rsidRPr="00CF194B">
        <w:rPr>
          <w:iCs/>
          <w:lang w:val="en-GB"/>
        </w:rPr>
        <w:t xml:space="preserve"> </w:t>
      </w:r>
      <w:r w:rsidR="00CF194B">
        <w:rPr>
          <w:iCs/>
          <w:lang w:val="en-GB"/>
        </w:rPr>
        <w:t>(</w:t>
      </w:r>
      <w:r w:rsidR="00CF194B" w:rsidRPr="00C117C4">
        <w:rPr>
          <w:iCs/>
          <w:lang w:val="en-GB"/>
        </w:rPr>
        <w:t xml:space="preserve">Ross, </w:t>
      </w:r>
      <w:r w:rsidR="006F7110">
        <w:rPr>
          <w:iCs/>
          <w:lang w:val="en-GB"/>
        </w:rPr>
        <w:t>et al.</w:t>
      </w:r>
      <w:r w:rsidR="00CF194B">
        <w:rPr>
          <w:iCs/>
          <w:lang w:val="en-GB"/>
        </w:rPr>
        <w:t xml:space="preserve">, </w:t>
      </w:r>
      <w:r w:rsidR="00CF194B" w:rsidRPr="00C117C4">
        <w:rPr>
          <w:iCs/>
          <w:lang w:val="en-GB"/>
        </w:rPr>
        <w:t xml:space="preserve">2008). </w:t>
      </w:r>
      <w:r w:rsidRPr="00E7632C">
        <w:rPr>
          <w:lang w:val="en-GB"/>
        </w:rPr>
        <w:t>Due to the significance of teamwork in both business and educ</w:t>
      </w:r>
      <w:r w:rsidRPr="00E7632C">
        <w:rPr>
          <w:lang w:val="en-GB"/>
        </w:rPr>
        <w:t>a</w:t>
      </w:r>
      <w:r w:rsidRPr="00E7632C">
        <w:rPr>
          <w:lang w:val="en-GB"/>
        </w:rPr>
        <w:t>tional environments, teamwork productivity and efficiency appraisal deal with ways to achieve effective collaboration in practice. Every team is different d</w:t>
      </w:r>
      <w:r w:rsidRPr="00E7632C">
        <w:rPr>
          <w:lang w:val="en-GB"/>
        </w:rPr>
        <w:t>e</w:t>
      </w:r>
      <w:r w:rsidRPr="00E7632C">
        <w:rPr>
          <w:lang w:val="en-GB"/>
        </w:rPr>
        <w:t>pending on the task the team is going to undertake, and on the social and cultural factors influen</w:t>
      </w:r>
      <w:r w:rsidRPr="00E7632C">
        <w:rPr>
          <w:lang w:val="en-GB"/>
        </w:rPr>
        <w:t>c</w:t>
      </w:r>
      <w:r w:rsidRPr="00E7632C">
        <w:rPr>
          <w:lang w:val="en-GB"/>
        </w:rPr>
        <w:t>ing how team members experience the team as a social unit. Team processes are ge</w:t>
      </w:r>
      <w:r w:rsidRPr="00E7632C">
        <w:rPr>
          <w:lang w:val="en-GB"/>
        </w:rPr>
        <w:t>n</w:t>
      </w:r>
      <w:r w:rsidRPr="00E7632C">
        <w:rPr>
          <w:lang w:val="en-GB"/>
        </w:rPr>
        <w:t>erally concerned with motivation, cognition and socialisation</w:t>
      </w:r>
      <w:r w:rsidR="005B08A6" w:rsidRPr="005B08A6">
        <w:rPr>
          <w:iCs/>
          <w:lang w:val="en-GB"/>
        </w:rPr>
        <w:t xml:space="preserve"> </w:t>
      </w:r>
      <w:r w:rsidR="005B08A6">
        <w:rPr>
          <w:iCs/>
          <w:lang w:val="en-GB"/>
        </w:rPr>
        <w:t>(</w:t>
      </w:r>
      <w:r w:rsidR="005B08A6" w:rsidRPr="00C117C4">
        <w:rPr>
          <w:iCs/>
          <w:lang w:val="en-GB"/>
        </w:rPr>
        <w:t xml:space="preserve">Bhat, </w:t>
      </w:r>
      <w:r w:rsidR="005B08A6">
        <w:rPr>
          <w:iCs/>
          <w:lang w:val="en-GB"/>
        </w:rPr>
        <w:t xml:space="preserve">et al., </w:t>
      </w:r>
      <w:r w:rsidR="005B08A6" w:rsidRPr="00C117C4">
        <w:rPr>
          <w:iCs/>
          <w:lang w:val="en-GB"/>
        </w:rPr>
        <w:t>2012)</w:t>
      </w:r>
      <w:r w:rsidRPr="00E7632C">
        <w:rPr>
          <w:lang w:val="en-GB"/>
        </w:rPr>
        <w:t xml:space="preserve">. </w:t>
      </w:r>
    </w:p>
    <w:p w14:paraId="7B8A77FB" w14:textId="77777777" w:rsidR="00E7632C" w:rsidRPr="00E7632C" w:rsidRDefault="00E7632C" w:rsidP="00E7632C">
      <w:pPr>
        <w:pStyle w:val="heading1"/>
        <w:rPr>
          <w:lang w:val="en-GB"/>
        </w:rPr>
      </w:pPr>
      <w:r w:rsidRPr="00E7632C">
        <w:rPr>
          <w:lang w:val="en-GB"/>
        </w:rPr>
        <w:t>2 Multi Cultural and Multi Discipline Teams</w:t>
      </w:r>
    </w:p>
    <w:p w14:paraId="7F8AC04C" w14:textId="5F170171" w:rsidR="00E7632C" w:rsidRPr="00E7632C" w:rsidRDefault="00E7632C" w:rsidP="00F46117">
      <w:pPr>
        <w:pStyle w:val="p1a"/>
        <w:rPr>
          <w:lang w:val="en-GB"/>
        </w:rPr>
      </w:pPr>
      <w:r w:rsidRPr="00E7632C">
        <w:rPr>
          <w:lang w:val="en-GB"/>
        </w:rPr>
        <w:t xml:space="preserve">In the Knowledge Society skills-based work is carried out in low-cost countries, while creative, innovative, and knowledge intensive work remains in the leading </w:t>
      </w:r>
      <w:r w:rsidR="004E7AB7">
        <w:rPr>
          <w:lang w:val="en-GB"/>
        </w:rPr>
        <w:t>organiz</w:t>
      </w:r>
      <w:r w:rsidR="004E7AB7">
        <w:rPr>
          <w:lang w:val="en-GB"/>
        </w:rPr>
        <w:t>a</w:t>
      </w:r>
      <w:r w:rsidRPr="00E7632C">
        <w:rPr>
          <w:lang w:val="en-GB"/>
        </w:rPr>
        <w:t>tion (C</w:t>
      </w:r>
      <w:r w:rsidRPr="00E7632C">
        <w:rPr>
          <w:i/>
          <w:lang w:val="en-GB"/>
        </w:rPr>
        <w:t>lient</w:t>
      </w:r>
      <w:r w:rsidRPr="00E7632C">
        <w:rPr>
          <w:lang w:val="en-GB"/>
        </w:rPr>
        <w:t xml:space="preserve"> in outsourcing relationships and </w:t>
      </w:r>
      <w:r w:rsidRPr="00E7632C">
        <w:rPr>
          <w:i/>
          <w:lang w:val="en-GB"/>
        </w:rPr>
        <w:t>Mother Company</w:t>
      </w:r>
      <w:r w:rsidRPr="00E7632C">
        <w:rPr>
          <w:lang w:val="en-GB"/>
        </w:rPr>
        <w:t xml:space="preserve"> in international </w:t>
      </w:r>
      <w:r w:rsidR="004E7AB7">
        <w:rPr>
          <w:lang w:val="en-GB"/>
        </w:rPr>
        <w:t>organ</w:t>
      </w:r>
      <w:r w:rsidR="004E7AB7">
        <w:rPr>
          <w:lang w:val="en-GB"/>
        </w:rPr>
        <w:t>i</w:t>
      </w:r>
      <w:r w:rsidR="004E7AB7">
        <w:rPr>
          <w:lang w:val="en-GB"/>
        </w:rPr>
        <w:t>za</w:t>
      </w:r>
      <w:r w:rsidRPr="00E7632C">
        <w:rPr>
          <w:lang w:val="en-GB"/>
        </w:rPr>
        <w:t>tions). However, high quality design requires profound experience and insight in the methodologies and tools used to implement and produce new products and se</w:t>
      </w:r>
      <w:r w:rsidRPr="00E7632C">
        <w:rPr>
          <w:lang w:val="en-GB"/>
        </w:rPr>
        <w:t>r</w:t>
      </w:r>
      <w:r w:rsidRPr="00E7632C">
        <w:rPr>
          <w:lang w:val="en-GB"/>
        </w:rPr>
        <w:t>vices</w:t>
      </w:r>
      <w:r w:rsidR="00F46117">
        <w:rPr>
          <w:lang w:val="en-GB"/>
        </w:rPr>
        <w:t xml:space="preserve"> </w:t>
      </w:r>
      <w:r w:rsidR="00F46117">
        <w:rPr>
          <w:lang w:val="en-GB"/>
        </w:rPr>
        <w:t>(</w:t>
      </w:r>
      <w:r w:rsidR="00F46117" w:rsidRPr="00C117C4">
        <w:rPr>
          <w:iCs/>
          <w:lang w:val="sv-FI"/>
        </w:rPr>
        <w:t>Siakas</w:t>
      </w:r>
      <w:r w:rsidR="00F46117">
        <w:rPr>
          <w:iCs/>
          <w:lang w:val="sv-FI"/>
        </w:rPr>
        <w:t xml:space="preserve"> and </w:t>
      </w:r>
      <w:r w:rsidR="00F46117" w:rsidRPr="00C117C4">
        <w:rPr>
          <w:iCs/>
          <w:lang w:val="sv-FI"/>
        </w:rPr>
        <w:t>Balstrup, 2006)</w:t>
      </w:r>
      <w:r w:rsidRPr="00E7632C">
        <w:rPr>
          <w:lang w:val="en-GB"/>
        </w:rPr>
        <w:t>. In addition, social and complementary skills are needed in today’s distribu</w:t>
      </w:r>
      <w:r w:rsidRPr="00E7632C">
        <w:rPr>
          <w:lang w:val="en-GB"/>
        </w:rPr>
        <w:t>t</w:t>
      </w:r>
      <w:r w:rsidRPr="00E7632C">
        <w:rPr>
          <w:lang w:val="en-GB"/>
        </w:rPr>
        <w:t>ed and networked engineering and production.</w:t>
      </w:r>
    </w:p>
    <w:p w14:paraId="09002D08" w14:textId="0FE1A953" w:rsidR="00E7632C" w:rsidRPr="00E7632C" w:rsidRDefault="00E7632C" w:rsidP="00E7632C">
      <w:pPr>
        <w:pStyle w:val="heading2"/>
        <w:rPr>
          <w:lang w:val="en-GB"/>
        </w:rPr>
      </w:pPr>
      <w:r w:rsidRPr="00E7632C">
        <w:rPr>
          <w:lang w:val="en-GB"/>
        </w:rPr>
        <w:t>Compositions of Teams and Roles of Team Members</w:t>
      </w:r>
    </w:p>
    <w:p w14:paraId="6B24A55E" w14:textId="560EDCCF" w:rsidR="00E7632C" w:rsidRDefault="00E7632C" w:rsidP="00EC39A8">
      <w:pPr>
        <w:pStyle w:val="p1a"/>
      </w:pPr>
      <w:r w:rsidRPr="00E7632C">
        <w:rPr>
          <w:lang w:val="en-GB"/>
        </w:rPr>
        <w:t xml:space="preserve">In all </w:t>
      </w:r>
      <w:r w:rsidR="004E7AB7">
        <w:rPr>
          <w:lang w:val="en-GB"/>
        </w:rPr>
        <w:t>organiza</w:t>
      </w:r>
      <w:r w:rsidRPr="00E7632C">
        <w:rPr>
          <w:lang w:val="en-GB"/>
        </w:rPr>
        <w:t>tions there is a hierarchy of assigned positions, which in fact are vert</w:t>
      </w:r>
      <w:r w:rsidRPr="00E7632C">
        <w:rPr>
          <w:lang w:val="en-GB"/>
        </w:rPr>
        <w:t>i</w:t>
      </w:r>
      <w:r w:rsidRPr="00E7632C">
        <w:rPr>
          <w:lang w:val="en-GB"/>
        </w:rPr>
        <w:t xml:space="preserve">cal and horizontal differentiation of social systems </w:t>
      </w:r>
      <w:r w:rsidR="008363A5">
        <w:rPr>
          <w:lang w:val="en-GB"/>
        </w:rPr>
        <w:t>(</w:t>
      </w:r>
      <w:r w:rsidR="008363A5" w:rsidRPr="001529C6">
        <w:rPr>
          <w:iCs/>
          <w:lang w:val="en-GB"/>
        </w:rPr>
        <w:t xml:space="preserve">Higgs, </w:t>
      </w:r>
      <w:r w:rsidR="00EC39A8">
        <w:rPr>
          <w:iCs/>
          <w:lang w:val="en-GB"/>
        </w:rPr>
        <w:t>et al.</w:t>
      </w:r>
      <w:r w:rsidR="008363A5" w:rsidRPr="001529C6">
        <w:rPr>
          <w:iCs/>
          <w:lang w:val="en-GB"/>
        </w:rPr>
        <w:t>, 2005)</w:t>
      </w:r>
      <w:r w:rsidR="008363A5">
        <w:rPr>
          <w:lang w:val="en-GB"/>
        </w:rPr>
        <w:t xml:space="preserve">. </w:t>
      </w:r>
      <w:r w:rsidRPr="00E7632C">
        <w:rPr>
          <w:lang w:val="en-GB"/>
        </w:rPr>
        <w:t>The external and explicit part of the position is described through status sy</w:t>
      </w:r>
      <w:r w:rsidRPr="00E7632C">
        <w:rPr>
          <w:lang w:val="en-GB"/>
        </w:rPr>
        <w:t>m</w:t>
      </w:r>
      <w:r w:rsidRPr="00E7632C">
        <w:rPr>
          <w:lang w:val="en-GB"/>
        </w:rPr>
        <w:t>bols, such as company salary, car and office.  The internal part, which is the beha</w:t>
      </w:r>
      <w:r w:rsidRPr="00E7632C">
        <w:rPr>
          <w:lang w:val="en-GB"/>
        </w:rPr>
        <w:t>v</w:t>
      </w:r>
      <w:r w:rsidRPr="00E7632C">
        <w:rPr>
          <w:lang w:val="en-GB"/>
        </w:rPr>
        <w:t>iour of the position owner, is defined as the role, or role behaviour. Similarly, Hofstede</w:t>
      </w:r>
      <w:r w:rsidR="001E3356">
        <w:rPr>
          <w:lang w:val="en-GB"/>
        </w:rPr>
        <w:t xml:space="preserve"> (2001) </w:t>
      </w:r>
      <w:r w:rsidRPr="00E7632C">
        <w:rPr>
          <w:lang w:val="en-GB"/>
        </w:rPr>
        <w:t>describes man</w:t>
      </w:r>
      <w:r w:rsidRPr="00E7632C">
        <w:rPr>
          <w:lang w:val="en-GB"/>
        </w:rPr>
        <w:t>i</w:t>
      </w:r>
      <w:r w:rsidRPr="00E7632C">
        <w:rPr>
          <w:lang w:val="en-GB"/>
        </w:rPr>
        <w:t>festations of cultures as an onion comprising practices, which are layers starting from the surface of the onion and moving inwards, including sy</w:t>
      </w:r>
      <w:r w:rsidRPr="00E7632C">
        <w:rPr>
          <w:lang w:val="en-GB"/>
        </w:rPr>
        <w:t>m</w:t>
      </w:r>
      <w:r w:rsidRPr="00E7632C">
        <w:rPr>
          <w:lang w:val="en-GB"/>
        </w:rPr>
        <w:t>bols (superficial and easy to copy), heroes (cultural models for behaviour) and rituals (collective activities ca</w:t>
      </w:r>
      <w:r w:rsidRPr="00E7632C">
        <w:rPr>
          <w:lang w:val="en-GB"/>
        </w:rPr>
        <w:t>r</w:t>
      </w:r>
      <w:r w:rsidRPr="00E7632C">
        <w:rPr>
          <w:lang w:val="en-GB"/>
        </w:rPr>
        <w:lastRenderedPageBreak/>
        <w:t>ried out for their own sake; considered as socially e</w:t>
      </w:r>
      <w:r w:rsidRPr="00E7632C">
        <w:rPr>
          <w:lang w:val="en-GB"/>
        </w:rPr>
        <w:t>s</w:t>
      </w:r>
      <w:r w:rsidRPr="00E7632C">
        <w:rPr>
          <w:lang w:val="en-GB"/>
        </w:rPr>
        <w:t>sential). The core of the onion is the deepest level of values, which are qualities, pri</w:t>
      </w:r>
      <w:r w:rsidRPr="00E7632C">
        <w:rPr>
          <w:lang w:val="en-GB"/>
        </w:rPr>
        <w:t>n</w:t>
      </w:r>
      <w:r w:rsidRPr="00E7632C">
        <w:rPr>
          <w:lang w:val="en-GB"/>
        </w:rPr>
        <w:t>ciples or behaviours, considered morally or intrinsically valuable or desirable. A</w:t>
      </w:r>
      <w:r w:rsidRPr="00E7632C">
        <w:rPr>
          <w:lang w:val="en-GB"/>
        </w:rPr>
        <w:t>c</w:t>
      </w:r>
      <w:r w:rsidR="008363A5">
        <w:rPr>
          <w:lang w:val="en-GB"/>
        </w:rPr>
        <w:t xml:space="preserve">cording to </w:t>
      </w:r>
      <w:r w:rsidR="008363A5" w:rsidRPr="008363A5">
        <w:rPr>
          <w:lang w:val="en-GB"/>
        </w:rPr>
        <w:t xml:space="preserve">Higgs, </w:t>
      </w:r>
      <w:r w:rsidR="00EC39A8">
        <w:rPr>
          <w:lang w:val="en-GB"/>
        </w:rPr>
        <w:t>et al.</w:t>
      </w:r>
      <w:r w:rsidR="008363A5">
        <w:rPr>
          <w:lang w:val="en-GB"/>
        </w:rPr>
        <w:t xml:space="preserve"> (</w:t>
      </w:r>
      <w:r w:rsidR="008363A5" w:rsidRPr="008363A5">
        <w:rPr>
          <w:lang w:val="en-GB"/>
        </w:rPr>
        <w:t>2005)</w:t>
      </w:r>
      <w:r w:rsidR="00C117C4">
        <w:rPr>
          <w:lang w:val="en-GB"/>
        </w:rPr>
        <w:t xml:space="preserve"> </w:t>
      </w:r>
      <w:r w:rsidRPr="00E7632C">
        <w:rPr>
          <w:lang w:val="en-GB"/>
        </w:rPr>
        <w:t>the concept of roles includes behavioural expectations from the environment (manag</w:t>
      </w:r>
      <w:r w:rsidRPr="00E7632C">
        <w:rPr>
          <w:lang w:val="en-GB"/>
        </w:rPr>
        <w:t>e</w:t>
      </w:r>
      <w:r w:rsidRPr="00E7632C">
        <w:rPr>
          <w:lang w:val="en-GB"/>
        </w:rPr>
        <w:t>ment, colleagues etc.) as well as requirements of the team role, perceptions (depen</w:t>
      </w:r>
      <w:r w:rsidRPr="00E7632C">
        <w:rPr>
          <w:lang w:val="en-GB"/>
        </w:rPr>
        <w:t>d</w:t>
      </w:r>
      <w:r w:rsidRPr="00E7632C">
        <w:rPr>
          <w:lang w:val="en-GB"/>
        </w:rPr>
        <w:t>ant on the situational conditions) and att</w:t>
      </w:r>
      <w:r w:rsidRPr="00E7632C">
        <w:rPr>
          <w:lang w:val="en-GB"/>
        </w:rPr>
        <w:t>i</w:t>
      </w:r>
      <w:r w:rsidRPr="00E7632C">
        <w:rPr>
          <w:lang w:val="en-GB"/>
        </w:rPr>
        <w:t>tudes of the position owner.  These depend on the owner’s personality and previous experiences, talents and educ</w:t>
      </w:r>
      <w:r w:rsidRPr="00E7632C">
        <w:rPr>
          <w:lang w:val="en-GB"/>
        </w:rPr>
        <w:t>a</w:t>
      </w:r>
      <w:r w:rsidRPr="00E7632C">
        <w:rPr>
          <w:lang w:val="en-GB"/>
        </w:rPr>
        <w:t xml:space="preserve">tion. </w:t>
      </w:r>
    </w:p>
    <w:p w14:paraId="2AF911E1" w14:textId="77777777" w:rsidR="0078017F" w:rsidRDefault="0078017F" w:rsidP="0078017F">
      <w:r>
        <w:t>The variety in characteristics, skills and experiences of individuals within a team determine the nature and the composition of the team. The success of the individual in meeting a team role depends on how well his/her personal characteristics, skills and experience correlate with the requirements of the team role. Individual well-being in teams emerging from mutual trust and respect, a sense of appreciation and a feeling of belonging promotes an open team culture of honesty that enables team effectiveness, and provides maximum value outcome to its stakeholders (managers, customers etc.).</w:t>
      </w:r>
    </w:p>
    <w:p w14:paraId="302FA15B" w14:textId="25A83C42" w:rsidR="0078017F" w:rsidRDefault="0078017F" w:rsidP="0005195C">
      <w:pPr>
        <w:pStyle w:val="heading2"/>
      </w:pPr>
      <w:r>
        <w:t>Culture</w:t>
      </w:r>
    </w:p>
    <w:p w14:paraId="1EC357AA" w14:textId="3DE3FC6F" w:rsidR="0078017F" w:rsidRDefault="0078017F" w:rsidP="00136388">
      <w:r>
        <w:t>Hofstede</w:t>
      </w:r>
      <w:r w:rsidR="00136388">
        <w:t xml:space="preserve"> (2001) defines </w:t>
      </w:r>
      <w:r>
        <w:t>c</w:t>
      </w:r>
      <w:r w:rsidR="00136388">
        <w:t>ulture a</w:t>
      </w:r>
      <w:r>
        <w:t>s: ‘Culture is the collective programming of the mind, which distinguishes the members of one human group from anot</w:t>
      </w:r>
      <w:r>
        <w:t>h</w:t>
      </w:r>
      <w:r>
        <w:t>er’. By this definition, Hofstede emphasises that culture is a collection of characteristics po</w:t>
      </w:r>
      <w:r>
        <w:t>s</w:t>
      </w:r>
      <w:r>
        <w:t xml:space="preserve">sessed by people who have been conditioned by similar </w:t>
      </w:r>
      <w:proofErr w:type="spellStart"/>
      <w:r>
        <w:t>socialisation</w:t>
      </w:r>
      <w:proofErr w:type="spellEnd"/>
      <w:r>
        <w:t xml:space="preserve"> practices, educ</w:t>
      </w:r>
      <w:r>
        <w:t>a</w:t>
      </w:r>
      <w:r>
        <w:t>tional procedures and life experiences. Culture is a system of beliefs and values that shape how people think, act and behave. Hofstede calls this mental pr</w:t>
      </w:r>
      <w:r>
        <w:t>o</w:t>
      </w:r>
      <w:r>
        <w:t>gramming within people, corresponding to different levels of culture</w:t>
      </w:r>
      <w:r w:rsidR="004611A5">
        <w:t>: at a</w:t>
      </w:r>
      <w:r w:rsidR="0044328C">
        <w:t xml:space="preserve"> national </w:t>
      </w:r>
      <w:r>
        <w:t>level accor</w:t>
      </w:r>
      <w:r>
        <w:t>d</w:t>
      </w:r>
      <w:r>
        <w:t>ing to one’s country</w:t>
      </w:r>
      <w:r w:rsidR="004611A5">
        <w:t xml:space="preserve">, at an </w:t>
      </w:r>
      <w:r w:rsidR="004E7AB7">
        <w:t>organiza</w:t>
      </w:r>
      <w:r>
        <w:t>tional or corporate level</w:t>
      </w:r>
      <w:r w:rsidR="004611A5">
        <w:t xml:space="preserve">, </w:t>
      </w:r>
      <w:r w:rsidR="0044328C">
        <w:t xml:space="preserve">or at </w:t>
      </w:r>
      <w:r w:rsidR="001E3356">
        <w:t>a pr</w:t>
      </w:r>
      <w:r w:rsidR="001E3356">
        <w:t>o</w:t>
      </w:r>
      <w:r w:rsidR="001E3356">
        <w:t>fessional</w:t>
      </w:r>
      <w:r>
        <w:t xml:space="preserve"> level associated with a certain profession or managerial level</w:t>
      </w:r>
      <w:r w:rsidR="00C117C4">
        <w:t xml:space="preserve"> </w:t>
      </w:r>
      <w:r w:rsidR="001E3356">
        <w:t>(</w:t>
      </w:r>
      <w:r w:rsidR="001E3356" w:rsidRPr="00C117C4">
        <w:rPr>
          <w:iCs/>
          <w:lang w:val="en-GB"/>
        </w:rPr>
        <w:t>Hofstede, 2001)</w:t>
      </w:r>
      <w:r>
        <w:t>.</w:t>
      </w:r>
      <w:r w:rsidR="004611A5">
        <w:t xml:space="preserve"> </w:t>
      </w:r>
      <w:r>
        <w:t>Cultu</w:t>
      </w:r>
      <w:r>
        <w:t>r</w:t>
      </w:r>
      <w:r>
        <w:t>al diversity can be a competitive advantage for the company if dealt with in a proper manner. Cultural constraints determine which strategies a</w:t>
      </w:r>
      <w:r w:rsidR="00C23546">
        <w:t xml:space="preserve">re feasible and which are not. </w:t>
      </w:r>
    </w:p>
    <w:p w14:paraId="4706DC17" w14:textId="53B91F28" w:rsidR="0078017F" w:rsidRPr="00C23546" w:rsidRDefault="00C23546" w:rsidP="00C23546">
      <w:pPr>
        <w:pStyle w:val="heading2"/>
      </w:pPr>
      <w:r>
        <w:t>National Cu</w:t>
      </w:r>
      <w:r w:rsidR="0078017F" w:rsidRPr="00C23546">
        <w:t>lture</w:t>
      </w:r>
    </w:p>
    <w:p w14:paraId="3B71C308" w14:textId="54D8429F" w:rsidR="00C117C4" w:rsidRPr="00063D0D" w:rsidRDefault="0078017F" w:rsidP="002A65C7">
      <w:pPr>
        <w:ind w:firstLine="0"/>
        <w:rPr>
          <w:b/>
        </w:rPr>
      </w:pPr>
      <w:r>
        <w:t xml:space="preserve">National culture is a major barrier to making global business effective </w:t>
      </w:r>
      <w:r w:rsidR="00627A0F">
        <w:t>(</w:t>
      </w:r>
      <w:proofErr w:type="spellStart"/>
      <w:r w:rsidR="00627A0F">
        <w:rPr>
          <w:iCs/>
          <w:lang w:val="en-GB"/>
        </w:rPr>
        <w:t>Segalla</w:t>
      </w:r>
      <w:proofErr w:type="spellEnd"/>
      <w:r w:rsidR="00627A0F">
        <w:rPr>
          <w:iCs/>
          <w:lang w:val="en-GB"/>
        </w:rPr>
        <w:t xml:space="preserve">, </w:t>
      </w:r>
      <w:r w:rsidR="00627A0F" w:rsidRPr="00C117C4">
        <w:rPr>
          <w:iCs/>
          <w:lang w:val="en-GB"/>
        </w:rPr>
        <w:t>2001).</w:t>
      </w:r>
      <w:r>
        <w:t xml:space="preserve"> Different nationalities have different expectations as to how employers and employees should act, as well as ways of expressing agreement and disagreement, different styles of management and participation in decision making, different att</w:t>
      </w:r>
      <w:r>
        <w:t>i</w:t>
      </w:r>
      <w:r>
        <w:t>tudes toward hiera</w:t>
      </w:r>
      <w:r>
        <w:t>r</w:t>
      </w:r>
      <w:r>
        <w:t xml:space="preserve">chy and different approaches to teamwork etc. Regarding software outsourcing there </w:t>
      </w:r>
      <w:r w:rsidR="004611A5">
        <w:t xml:space="preserve">is growing </w:t>
      </w:r>
      <w:r>
        <w:t>awareness of cultural issues</w:t>
      </w:r>
      <w:r w:rsidR="004611A5">
        <w:t xml:space="preserve">: </w:t>
      </w:r>
      <w:r>
        <w:t xml:space="preserve"> Recognition of the fact that cross-cultural training is needed both in advance of a project and continuously </w:t>
      </w:r>
      <w:r w:rsidR="00EA4373">
        <w:t>(</w:t>
      </w:r>
      <w:r w:rsidR="00EA4373" w:rsidRPr="00C117C4">
        <w:rPr>
          <w:iCs/>
          <w:lang w:val="en-GB"/>
        </w:rPr>
        <w:t>Fo</w:t>
      </w:r>
      <w:r w:rsidR="00EA4373" w:rsidRPr="00C117C4">
        <w:rPr>
          <w:iCs/>
          <w:lang w:val="en-GB"/>
        </w:rPr>
        <w:t>s</w:t>
      </w:r>
      <w:r w:rsidR="00EA4373" w:rsidRPr="00C117C4">
        <w:rPr>
          <w:iCs/>
          <w:lang w:val="en-GB"/>
        </w:rPr>
        <w:t>ter, 2000)</w:t>
      </w:r>
      <w:r w:rsidR="0044328C">
        <w:t xml:space="preserve">. </w:t>
      </w:r>
      <w:r>
        <w:t xml:space="preserve">Kahn et al. </w:t>
      </w:r>
      <w:r w:rsidR="002A65C7">
        <w:t xml:space="preserve">(2017) </w:t>
      </w:r>
      <w:r w:rsidR="003604E0">
        <w:t xml:space="preserve"> </w:t>
      </w:r>
      <w:r>
        <w:t>investigated the barriers that have a negative impact on cl</w:t>
      </w:r>
      <w:r>
        <w:t>i</w:t>
      </w:r>
      <w:r>
        <w:t>ents in their search and selection process of outsourcing providers and found 16 such factors grouped in three categories:</w:t>
      </w:r>
      <w:r w:rsidR="00C117C4">
        <w:t xml:space="preserve"> Cultural insensitivity: Process Maturity and E</w:t>
      </w:r>
      <w:r w:rsidR="00C117C4">
        <w:t>x</w:t>
      </w:r>
      <w:r w:rsidR="00C117C4">
        <w:t>ternal factors.</w:t>
      </w:r>
    </w:p>
    <w:p w14:paraId="1401F39B" w14:textId="4109404C" w:rsidR="0078017F" w:rsidRDefault="004E7AB7" w:rsidP="00C23546">
      <w:pPr>
        <w:pStyle w:val="heading2"/>
      </w:pPr>
      <w:r>
        <w:lastRenderedPageBreak/>
        <w:t>Organiza</w:t>
      </w:r>
      <w:r w:rsidR="0078017F">
        <w:t xml:space="preserve">tional culture </w:t>
      </w:r>
    </w:p>
    <w:p w14:paraId="29EB2CFE" w14:textId="7238A822" w:rsidR="0078017F" w:rsidRDefault="0078017F" w:rsidP="00AC1271">
      <w:r>
        <w:t xml:space="preserve">Deal and Kennedy </w:t>
      </w:r>
      <w:r w:rsidR="008745AB">
        <w:rPr>
          <w:iCs/>
          <w:lang w:val="en-GB"/>
        </w:rPr>
        <w:t>(2000</w:t>
      </w:r>
      <w:r w:rsidR="00A93123">
        <w:rPr>
          <w:iCs/>
          <w:lang w:val="en-GB"/>
        </w:rPr>
        <w:t>)</w:t>
      </w:r>
      <w:r w:rsidR="00A93123" w:rsidRPr="00550D73">
        <w:rPr>
          <w:iCs/>
          <w:lang w:val="en-GB"/>
        </w:rPr>
        <w:t xml:space="preserve"> </w:t>
      </w:r>
      <w:r w:rsidR="00A93123">
        <w:t>propose</w:t>
      </w:r>
      <w:r>
        <w:t xml:space="preserve"> that </w:t>
      </w:r>
      <w:r w:rsidR="004E7AB7">
        <w:t>organiza</w:t>
      </w:r>
      <w:r>
        <w:t xml:space="preserve">tional culture plays an important role regarding the success and sustainability of an enterprise. </w:t>
      </w:r>
      <w:r w:rsidR="004E7AB7">
        <w:t>Organiza</w:t>
      </w:r>
      <w:r>
        <w:t>tional culture i</w:t>
      </w:r>
      <w:r>
        <w:t>n</w:t>
      </w:r>
      <w:r>
        <w:t xml:space="preserve">volves several aspects including the structure of the </w:t>
      </w:r>
      <w:r w:rsidR="004E7AB7">
        <w:t>organiza</w:t>
      </w:r>
      <w:r>
        <w:t xml:space="preserve">tional culture, the form, the type and the function of the </w:t>
      </w:r>
      <w:r w:rsidR="004E7AB7">
        <w:t>organiza</w:t>
      </w:r>
      <w:r>
        <w:t xml:space="preserve">tional culture etc. </w:t>
      </w:r>
      <w:r w:rsidR="00424BA1">
        <w:t>(</w:t>
      </w:r>
      <w:r w:rsidR="00424BA1" w:rsidRPr="00550D73">
        <w:rPr>
          <w:iCs/>
          <w:lang w:val="en-GB"/>
        </w:rPr>
        <w:t>Chen</w:t>
      </w:r>
      <w:r w:rsidR="00424BA1">
        <w:rPr>
          <w:iCs/>
          <w:lang w:val="en-GB"/>
        </w:rPr>
        <w:t xml:space="preserve"> and Kong, </w:t>
      </w:r>
      <w:r w:rsidR="00424BA1" w:rsidRPr="00550D73">
        <w:rPr>
          <w:iCs/>
          <w:lang w:val="en-GB"/>
        </w:rPr>
        <w:t>2013).</w:t>
      </w:r>
      <w:r>
        <w:t xml:space="preserve"> In order to create effective teams there are two design factors that significantly infl</w:t>
      </w:r>
      <w:r>
        <w:t>u</w:t>
      </w:r>
      <w:r>
        <w:t xml:space="preserve">ence the process of a project management structure, namely  the level of </w:t>
      </w:r>
      <w:proofErr w:type="spellStart"/>
      <w:r>
        <w:t>specialis</w:t>
      </w:r>
      <w:r>
        <w:t>a</w:t>
      </w:r>
      <w:r>
        <w:t>tion</w:t>
      </w:r>
      <w:proofErr w:type="spellEnd"/>
      <w:r>
        <w:t xml:space="preserve"> (technical areas or development focus), and the need for coordination (r</w:t>
      </w:r>
      <w:r>
        <w:t>e</w:t>
      </w:r>
      <w:r>
        <w:t>quired to bring unity to the various elements)</w:t>
      </w:r>
      <w:r w:rsidR="00AC1271" w:rsidRPr="00AC1271">
        <w:rPr>
          <w:bCs/>
        </w:rPr>
        <w:t>.</w:t>
      </w:r>
      <w:r w:rsidRPr="001529C6">
        <w:rPr>
          <w:b/>
        </w:rPr>
        <w:t xml:space="preserve"> </w:t>
      </w:r>
      <w:r>
        <w:t xml:space="preserve">Cheng and Kong </w:t>
      </w:r>
      <w:r w:rsidR="00AC1271">
        <w:t>(2013)</w:t>
      </w:r>
      <w:r>
        <w:t xml:space="preserve"> postulate that </w:t>
      </w:r>
      <w:r w:rsidR="004E7AB7">
        <w:t>organiz</w:t>
      </w:r>
      <w:r w:rsidR="004E7AB7">
        <w:t>a</w:t>
      </w:r>
      <w:r>
        <w:t xml:space="preserve">tional culture has an impact on sharing of resources, which are considered to be an effective way to respond to constantly changing market conditions and to </w:t>
      </w:r>
      <w:proofErr w:type="spellStart"/>
      <w:r>
        <w:t>min</w:t>
      </w:r>
      <w:r>
        <w:t>i</w:t>
      </w:r>
      <w:r>
        <w:t>mise</w:t>
      </w:r>
      <w:proofErr w:type="spellEnd"/>
      <w:r>
        <w:t xml:space="preserve"> market risks. With resource we can understand a source or a supply from which some kind of benefit is produced. Knowledge sharing is inevitably important for effective tea</w:t>
      </w:r>
      <w:r>
        <w:t>m</w:t>
      </w:r>
      <w:r>
        <w:t xml:space="preserve">work, and is influenced by differences in both </w:t>
      </w:r>
      <w:r w:rsidR="004E7AB7">
        <w:t>organiza</w:t>
      </w:r>
      <w:r>
        <w:t>tional and national culture</w:t>
      </w:r>
      <w:r w:rsidR="003B5067">
        <w:t xml:space="preserve"> </w:t>
      </w:r>
      <w:r w:rsidR="00AC1271">
        <w:t>(</w:t>
      </w:r>
      <w:r w:rsidR="00AC1271" w:rsidRPr="003B5067">
        <w:rPr>
          <w:iCs/>
        </w:rPr>
        <w:t xml:space="preserve">Siakas </w:t>
      </w:r>
      <w:r w:rsidR="00AC1271">
        <w:rPr>
          <w:iCs/>
        </w:rPr>
        <w:t xml:space="preserve">and </w:t>
      </w:r>
      <w:r w:rsidR="00AC1271" w:rsidRPr="003B5067">
        <w:rPr>
          <w:iCs/>
        </w:rPr>
        <w:t>Georgiadou,</w:t>
      </w:r>
      <w:r w:rsidR="00AC1271">
        <w:rPr>
          <w:iCs/>
        </w:rPr>
        <w:t xml:space="preserve"> </w:t>
      </w:r>
      <w:r w:rsidR="00AC1271" w:rsidRPr="003B5067">
        <w:rPr>
          <w:iCs/>
        </w:rPr>
        <w:t>2008).</w:t>
      </w:r>
    </w:p>
    <w:p w14:paraId="1FDFC76C" w14:textId="48E969C9" w:rsidR="0078017F" w:rsidRDefault="0078017F" w:rsidP="00CA5BC6">
      <w:r>
        <w:t>O’Neill et al.</w:t>
      </w:r>
      <w:r w:rsidR="00CA5BC6">
        <w:t xml:space="preserve"> (1997)</w:t>
      </w:r>
      <w:r w:rsidR="00965C1D">
        <w:t xml:space="preserve"> </w:t>
      </w:r>
      <w:r>
        <w:t xml:space="preserve">propose that </w:t>
      </w:r>
      <w:r w:rsidR="004E7AB7">
        <w:t>organiza</w:t>
      </w:r>
      <w:r>
        <w:t xml:space="preserve">tional culture and </w:t>
      </w:r>
      <w:r w:rsidR="004E7AB7">
        <w:t>organiza</w:t>
      </w:r>
      <w:r>
        <w:t>tional stru</w:t>
      </w:r>
      <w:r>
        <w:t>c</w:t>
      </w:r>
      <w:r>
        <w:t xml:space="preserve">ture direct the behaviour of employees. They define structure as </w:t>
      </w:r>
      <w:proofErr w:type="spellStart"/>
      <w:r>
        <w:t>centralisation</w:t>
      </w:r>
      <w:proofErr w:type="spellEnd"/>
      <w:r>
        <w:t xml:space="preserve"> of dec</w:t>
      </w:r>
      <w:r>
        <w:t>i</w:t>
      </w:r>
      <w:r>
        <w:t xml:space="preserve">sion-making, </w:t>
      </w:r>
      <w:proofErr w:type="spellStart"/>
      <w:r>
        <w:t>formalisation</w:t>
      </w:r>
      <w:proofErr w:type="spellEnd"/>
      <w:r>
        <w:t xml:space="preserve"> of rules, authority, communication and compensation, </w:t>
      </w:r>
      <w:proofErr w:type="spellStart"/>
      <w:r>
        <w:t>stan</w:t>
      </w:r>
      <w:r>
        <w:t>d</w:t>
      </w:r>
      <w:r>
        <w:t>ardisation</w:t>
      </w:r>
      <w:proofErr w:type="spellEnd"/>
      <w:r>
        <w:t xml:space="preserve"> of work processes and skills, and/or control of output by acceptance of only adequate outcomes.  Research has showed that shared values guide the behaviour of the members of a cultural group, and influence the actions and judgments of the group </w:t>
      </w:r>
      <w:r w:rsidR="00136388">
        <w:t>(</w:t>
      </w:r>
      <w:r w:rsidR="00136388" w:rsidRPr="00C117C4">
        <w:rPr>
          <w:iCs/>
          <w:lang w:val="en-GB"/>
        </w:rPr>
        <w:t>Hofstede, 2001).</w:t>
      </w:r>
      <w:r w:rsidR="00136388">
        <w:rPr>
          <w:lang w:val="en-GB"/>
        </w:rPr>
        <w:t xml:space="preserve"> </w:t>
      </w:r>
      <w:r>
        <w:t>When the values of individuals match the values of the group consensus and ha</w:t>
      </w:r>
      <w:r>
        <w:t>r</w:t>
      </w:r>
      <w:r>
        <w:t>mony is gained. Wellbeing of the individual participant is increased and the effectiv</w:t>
      </w:r>
      <w:r>
        <w:t>e</w:t>
      </w:r>
      <w:r>
        <w:t xml:space="preserve">ness of the group is improved. </w:t>
      </w:r>
    </w:p>
    <w:p w14:paraId="64EDB2C8" w14:textId="48310CE3" w:rsidR="0078017F" w:rsidRDefault="0078017F" w:rsidP="00C23546">
      <w:pPr>
        <w:pStyle w:val="heading2"/>
      </w:pPr>
      <w:r>
        <w:t xml:space="preserve">Culture and </w:t>
      </w:r>
      <w:r w:rsidR="004E7AB7">
        <w:t>organiza</w:t>
      </w:r>
      <w:r>
        <w:t xml:space="preserve">tion leadership </w:t>
      </w:r>
    </w:p>
    <w:p w14:paraId="0DF08424" w14:textId="5418CAE1" w:rsidR="0078017F" w:rsidRPr="00063D0D" w:rsidRDefault="0078017F" w:rsidP="00292F66">
      <w:r w:rsidRPr="00063D0D">
        <w:t>Schein</w:t>
      </w:r>
      <w:r w:rsidR="00292F66">
        <w:t xml:space="preserve"> (2004)</w:t>
      </w:r>
      <w:r w:rsidRPr="00063D0D">
        <w:t xml:space="preserve"> asserts that ‘cultures begin with leaders who impose their own va</w:t>
      </w:r>
      <w:r w:rsidRPr="00063D0D">
        <w:t>l</w:t>
      </w:r>
      <w:r w:rsidRPr="00063D0D">
        <w:t>ues and assumptions on a group. If that group is successful and the assumptions come to be taken for granted, we then have a culture that will define for later gener</w:t>
      </w:r>
      <w:r w:rsidRPr="00063D0D">
        <w:t>a</w:t>
      </w:r>
      <w:r w:rsidRPr="00063D0D">
        <w:t>tions of members what kinds of leadership are acceptable. The culture now defines leadership. But as the group runs into adaptive difficulties, as its environment changes to the point where some of its assumptions are no longer valid, leadership comes into play once more. Leadership is now the ability to step outside the culture that created the leader and to start evolutionary change processes that are more adaptive. This ability to perceive the limitations of one’s own culture and to evolve the culture ada</w:t>
      </w:r>
      <w:r w:rsidRPr="00063D0D">
        <w:t>p</w:t>
      </w:r>
      <w:r w:rsidRPr="00063D0D">
        <w:t>tively is the essence and ultimate challenge of leadership’.</w:t>
      </w:r>
    </w:p>
    <w:p w14:paraId="5F0A189E" w14:textId="086F53B4" w:rsidR="0078017F" w:rsidRDefault="0078017F" w:rsidP="0078017F">
      <w:r>
        <w:t xml:space="preserve">When </w:t>
      </w:r>
      <w:r w:rsidR="004E7AB7">
        <w:t>organiza</w:t>
      </w:r>
      <w:r>
        <w:t xml:space="preserve">tional culture is aligned to business strategy, the workforce will act and behave in ways that support the achievement of business goals. The leader will uphold the values and beliefs of the </w:t>
      </w:r>
      <w:r w:rsidR="004E7AB7">
        <w:t>organiza</w:t>
      </w:r>
      <w:r>
        <w:t xml:space="preserve">tional culture through their actions and decisions. This, in turn, enables the implementation of the </w:t>
      </w:r>
      <w:r w:rsidR="004E7AB7">
        <w:t>organiza</w:t>
      </w:r>
      <w:r>
        <w:t>tion’s strategy.</w:t>
      </w:r>
    </w:p>
    <w:p w14:paraId="5E37D6C3" w14:textId="58079DEB" w:rsidR="0078017F" w:rsidRDefault="0078017F" w:rsidP="00C23546">
      <w:pPr>
        <w:pStyle w:val="heading2"/>
      </w:pPr>
      <w:r>
        <w:lastRenderedPageBreak/>
        <w:t>Communication and Terminology</w:t>
      </w:r>
    </w:p>
    <w:p w14:paraId="1F36DB05" w14:textId="00317826" w:rsidR="0078017F" w:rsidRDefault="0078017F" w:rsidP="00DC09C3">
      <w:r>
        <w:t>Good communication is the most fundamental requirement for effective team work. “We are speaking the same language” is a phrase that means we understand each other well because of shared ideas and feelings.  Miscommunication inexorably results in misunderstandings among team members which can lead to poor perfo</w:t>
      </w:r>
      <w:r>
        <w:t>r</w:t>
      </w:r>
      <w:r>
        <w:t xml:space="preserve">mance, hurt feelings, and lack of motivations concluded by </w:t>
      </w:r>
      <w:r w:rsidR="00DC09C3" w:rsidRPr="00752DE6">
        <w:rPr>
          <w:iCs/>
          <w:lang w:val="en-GB"/>
        </w:rPr>
        <w:t>Brewer</w:t>
      </w:r>
      <w:r w:rsidR="00DC09C3">
        <w:rPr>
          <w:iCs/>
          <w:lang w:val="en-GB"/>
        </w:rPr>
        <w:t xml:space="preserve"> and Holmes (</w:t>
      </w:r>
      <w:r w:rsidR="00DC09C3" w:rsidRPr="00752DE6">
        <w:rPr>
          <w:iCs/>
          <w:lang w:val="en-GB"/>
        </w:rPr>
        <w:t>2016)</w:t>
      </w:r>
      <w:r w:rsidR="00DC09C3">
        <w:rPr>
          <w:iCs/>
          <w:lang w:val="en-GB"/>
        </w:rPr>
        <w:t>,</w:t>
      </w:r>
      <w:r>
        <w:t xml:space="preserve"> in a teaching case study.  </w:t>
      </w:r>
      <w:r w:rsidR="009D08B2">
        <w:t>They demonstrated that due to miscommunic</w:t>
      </w:r>
      <w:r w:rsidR="009D08B2">
        <w:t>a</w:t>
      </w:r>
      <w:r w:rsidR="009D08B2">
        <w:t xml:space="preserve">tion, different </w:t>
      </w:r>
      <w:r w:rsidR="00DC09C3">
        <w:t>interpretations or</w:t>
      </w:r>
      <w:r w:rsidR="009D08B2">
        <w:t xml:space="preserve"> </w:t>
      </w:r>
      <w:r w:rsidR="00E80992">
        <w:t>misunderstandings</w:t>
      </w:r>
      <w:r w:rsidR="009D08B2">
        <w:t xml:space="preserve"> </w:t>
      </w:r>
      <w:r w:rsidR="00E80992">
        <w:t>often result in</w:t>
      </w:r>
      <w:r w:rsidR="009D08B2">
        <w:t xml:space="preserve">   </w:t>
      </w:r>
      <w:r>
        <w:t xml:space="preserve">productivity </w:t>
      </w:r>
      <w:r w:rsidR="009D08B2">
        <w:t xml:space="preserve">losses, as well as loss of trust.  </w:t>
      </w:r>
    </w:p>
    <w:p w14:paraId="59B5F067" w14:textId="636BE994" w:rsidR="0078017F" w:rsidRDefault="003D1B17">
      <w:r>
        <w:t>In management,</w:t>
      </w:r>
      <w:r w:rsidR="0078017F">
        <w:t xml:space="preserve"> and in particular in team work</w:t>
      </w:r>
      <w:r>
        <w:t>,</w:t>
      </w:r>
      <w:r w:rsidR="0078017F">
        <w:t xml:space="preserve"> there are often misunderstandings because of ambiguity and subjective understanding, which cause confusion and mi</w:t>
      </w:r>
      <w:r w:rsidR="0078017F">
        <w:t>s</w:t>
      </w:r>
      <w:r w:rsidR="0078017F">
        <w:t xml:space="preserve">communication.  Thus it is necessary to define and use terms consistently and in a standard method. </w:t>
      </w:r>
    </w:p>
    <w:p w14:paraId="33D47AFB" w14:textId="7EDA50F0" w:rsidR="0078017F" w:rsidRDefault="0078017F" w:rsidP="00C23546">
      <w:pPr>
        <w:pStyle w:val="heading1"/>
      </w:pPr>
      <w:r>
        <w:t xml:space="preserve">Acceptance of Process Improvement </w:t>
      </w:r>
    </w:p>
    <w:p w14:paraId="797EC7AC" w14:textId="37422035" w:rsidR="0078017F" w:rsidRDefault="0078017F" w:rsidP="00C23546">
      <w:pPr>
        <w:pStyle w:val="heading2"/>
      </w:pPr>
      <w:r>
        <w:t>Culture change</w:t>
      </w:r>
    </w:p>
    <w:p w14:paraId="2D505E8E" w14:textId="6F0607B0" w:rsidR="0078017F" w:rsidRPr="001529C6" w:rsidRDefault="0078017F" w:rsidP="002A65C7">
      <w:pPr>
        <w:rPr>
          <w:b/>
        </w:rPr>
      </w:pPr>
      <w:r>
        <w:t xml:space="preserve">Standard processes promise predictable outcomes. Total Quality Management (TQM) and ISO 9001 certifications rely on Process Improvement approaches, which continuously require improvements in the defined processes, hence changes in the current processes. Kahn </w:t>
      </w:r>
      <w:r w:rsidR="002A65C7">
        <w:t>(2017)</w:t>
      </w:r>
      <w:r>
        <w:t xml:space="preserve"> demonstrated a Software Process Improvement I</w:t>
      </w:r>
      <w:r>
        <w:t>m</w:t>
      </w:r>
      <w:r>
        <w:t>plementation and Management Model (SPIIMM) that can assist global software o</w:t>
      </w:r>
      <w:r>
        <w:t>r</w:t>
      </w:r>
      <w:r>
        <w:t>ganizations to successfully execute Software Process Improvement activities. Su</w:t>
      </w:r>
      <w:r>
        <w:t>c</w:t>
      </w:r>
      <w:r>
        <w:t xml:space="preserve">cessful </w:t>
      </w:r>
      <w:r w:rsidR="004E7AB7">
        <w:t>organiza</w:t>
      </w:r>
      <w:r>
        <w:t xml:space="preserve">tions create a strong </w:t>
      </w:r>
      <w:r w:rsidR="004E7AB7">
        <w:t>organiza</w:t>
      </w:r>
      <w:r>
        <w:t xml:space="preserve">tional culture, but at the same time this can be a barrier to change. People tend to resist change. In global teams there may be many different cultures involved, such as different national, </w:t>
      </w:r>
      <w:r w:rsidR="004E7AB7">
        <w:t>organiza</w:t>
      </w:r>
      <w:r>
        <w:t>tional and pr</w:t>
      </w:r>
      <w:r>
        <w:t>o</w:t>
      </w:r>
      <w:r>
        <w:t xml:space="preserve">fessional cultures. The team members need to step outside these cultures and for the duration of the project commit to a common team culture. </w:t>
      </w:r>
    </w:p>
    <w:p w14:paraId="7F483510" w14:textId="18601687" w:rsidR="0078017F" w:rsidRDefault="0078017F" w:rsidP="00C23546">
      <w:pPr>
        <w:pStyle w:val="heading2"/>
      </w:pPr>
      <w:r>
        <w:t xml:space="preserve">Process maturity </w:t>
      </w:r>
    </w:p>
    <w:p w14:paraId="1028B1F5" w14:textId="492715B5" w:rsidR="0078017F" w:rsidRDefault="0078017F" w:rsidP="00E9321C">
      <w:r>
        <w:t xml:space="preserve">The Software Process Improvement (SPI) manifesto helps </w:t>
      </w:r>
      <w:r w:rsidR="004E7AB7">
        <w:t>organiza</w:t>
      </w:r>
      <w:r>
        <w:t>tions to i</w:t>
      </w:r>
      <w:r>
        <w:t>m</w:t>
      </w:r>
      <w:r>
        <w:t>prove their process maturity</w:t>
      </w:r>
      <w:r w:rsidR="00E9321C" w:rsidRPr="00E9321C">
        <w:rPr>
          <w:iCs/>
          <w:lang w:val="en-GB"/>
        </w:rPr>
        <w:t xml:space="preserve"> </w:t>
      </w:r>
      <w:r w:rsidR="00E9321C">
        <w:rPr>
          <w:iCs/>
          <w:lang w:val="en-GB"/>
        </w:rPr>
        <w:t>(Pries-</w:t>
      </w:r>
      <w:proofErr w:type="spellStart"/>
      <w:r w:rsidR="00E9321C">
        <w:rPr>
          <w:iCs/>
          <w:lang w:val="en-GB"/>
        </w:rPr>
        <w:t>Heje</w:t>
      </w:r>
      <w:proofErr w:type="spellEnd"/>
      <w:r w:rsidR="00E9321C">
        <w:rPr>
          <w:iCs/>
          <w:lang w:val="en-GB"/>
        </w:rPr>
        <w:t xml:space="preserve"> and </w:t>
      </w:r>
      <w:r w:rsidR="00E9321C" w:rsidRPr="00D162EB">
        <w:rPr>
          <w:iCs/>
          <w:lang w:val="en-GB"/>
        </w:rPr>
        <w:t>Johansen,</w:t>
      </w:r>
      <w:r w:rsidR="00E9321C">
        <w:rPr>
          <w:iCs/>
          <w:lang w:val="en-GB"/>
        </w:rPr>
        <w:t xml:space="preserve"> </w:t>
      </w:r>
      <w:r w:rsidR="00E9321C" w:rsidRPr="00D162EB">
        <w:rPr>
          <w:iCs/>
          <w:lang w:val="en-GB"/>
        </w:rPr>
        <w:t>2010).</w:t>
      </w:r>
      <w:r w:rsidR="00E9321C">
        <w:t xml:space="preserve"> </w:t>
      </w:r>
      <w:r>
        <w:t xml:space="preserve">In global team work different </w:t>
      </w:r>
      <w:r w:rsidR="004E7AB7">
        <w:t>organiza</w:t>
      </w:r>
      <w:r>
        <w:t>tions with diffe</w:t>
      </w:r>
      <w:r>
        <w:t>r</w:t>
      </w:r>
      <w:r>
        <w:t xml:space="preserve">ent national and </w:t>
      </w:r>
      <w:r w:rsidR="004E7AB7">
        <w:t>organiza</w:t>
      </w:r>
      <w:r>
        <w:t>tional cultures need to work together to maintain the basic values of people, business and change</w:t>
      </w:r>
      <w:r w:rsidRPr="001529C6">
        <w:rPr>
          <w:b/>
        </w:rPr>
        <w:t xml:space="preserve">. </w:t>
      </w:r>
    </w:p>
    <w:p w14:paraId="118BC62D" w14:textId="336BCF79" w:rsidR="0078017F" w:rsidRPr="001529C6" w:rsidRDefault="0078017F">
      <w:pPr>
        <w:rPr>
          <w:b/>
        </w:rPr>
      </w:pPr>
      <w:r>
        <w:t>Cultural awareness and appreciation of a common process improvement initiative is imperative for success of global projects. Emphasis on the processes and their i</w:t>
      </w:r>
      <w:r>
        <w:t>m</w:t>
      </w:r>
      <w:r>
        <w:t>provement will frame and support the common team culture. The project leader needs, through agreed upon and defined processes, to encourage vigilance and timely reports of delays, ignorance, potential misinterpretations and discrepancies in vie</w:t>
      </w:r>
      <w:r>
        <w:t>w</w:t>
      </w:r>
      <w:r>
        <w:t>points regarding the tasks of different team members</w:t>
      </w:r>
      <w:r w:rsidRPr="001529C6">
        <w:rPr>
          <w:b/>
        </w:rPr>
        <w:t xml:space="preserve">. </w:t>
      </w:r>
    </w:p>
    <w:p w14:paraId="3A3E690A" w14:textId="394CFEF4" w:rsidR="0078017F" w:rsidRDefault="0078017F" w:rsidP="00C23546">
      <w:pPr>
        <w:pStyle w:val="heading2"/>
      </w:pPr>
      <w:r>
        <w:lastRenderedPageBreak/>
        <w:t>Knowledge sharing</w:t>
      </w:r>
    </w:p>
    <w:p w14:paraId="5A48592E" w14:textId="5159708D" w:rsidR="00E7632C" w:rsidRDefault="0078017F" w:rsidP="00871582">
      <w:r>
        <w:t xml:space="preserve">Team work within an </w:t>
      </w:r>
      <w:r w:rsidR="004E7AB7">
        <w:t>organiza</w:t>
      </w:r>
      <w:r>
        <w:t>tional culture of knowledge sharing is likely to su</w:t>
      </w:r>
      <w:r>
        <w:t>c</w:t>
      </w:r>
      <w:r>
        <w:t>ceed. In a global context communication and knowledge sharing is considerably much more difficult due to language, terminology, culture, time issues and distance. Teams lacking communication and knowledge sharing will turn into detached groups of u</w:t>
      </w:r>
      <w:r>
        <w:t>n</w:t>
      </w:r>
      <w:r>
        <w:t xml:space="preserve">involved strangers out of leadership and cooperation </w:t>
      </w:r>
      <w:r w:rsidR="00AC1271">
        <w:t>(</w:t>
      </w:r>
      <w:r w:rsidR="00AC1271" w:rsidRPr="003B5067">
        <w:rPr>
          <w:iCs/>
        </w:rPr>
        <w:t xml:space="preserve">Siakas </w:t>
      </w:r>
      <w:r w:rsidR="00AC1271">
        <w:rPr>
          <w:iCs/>
        </w:rPr>
        <w:t xml:space="preserve">and </w:t>
      </w:r>
      <w:r w:rsidR="00AC1271" w:rsidRPr="003B5067">
        <w:rPr>
          <w:iCs/>
        </w:rPr>
        <w:t>Georgiadou,</w:t>
      </w:r>
      <w:r w:rsidR="00AC1271">
        <w:rPr>
          <w:iCs/>
        </w:rPr>
        <w:t xml:space="preserve"> </w:t>
      </w:r>
      <w:r w:rsidR="00AC1271" w:rsidRPr="003B5067">
        <w:rPr>
          <w:iCs/>
        </w:rPr>
        <w:t>2008).</w:t>
      </w:r>
      <w:r>
        <w:t xml:space="preserve"> </w:t>
      </w:r>
      <w:r w:rsidR="00B55B82">
        <w:t xml:space="preserve">Georgiadou et al. </w:t>
      </w:r>
      <w:r w:rsidR="00871582">
        <w:rPr>
          <w:iCs/>
          <w:lang w:val="en-GB"/>
        </w:rPr>
        <w:t>(</w:t>
      </w:r>
      <w:r w:rsidR="00871582" w:rsidRPr="001529C6">
        <w:rPr>
          <w:iCs/>
          <w:lang w:val="en-GB"/>
        </w:rPr>
        <w:t>2011)</w:t>
      </w:r>
      <w:r w:rsidR="00871582">
        <w:rPr>
          <w:iCs/>
          <w:lang w:val="en-GB"/>
        </w:rPr>
        <w:t xml:space="preserve"> </w:t>
      </w:r>
      <w:r w:rsidR="00B55B82">
        <w:t xml:space="preserve">developed </w:t>
      </w:r>
      <w:r w:rsidR="00AC1271">
        <w:t>the I5P</w:t>
      </w:r>
      <w:r>
        <w:t xml:space="preserve"> visualisation framework relates the cap</w:t>
      </w:r>
      <w:r>
        <w:t>a</w:t>
      </w:r>
      <w:r>
        <w:t>bility maturity levels and knowledge sharing levels. The figure shows that the hig</w:t>
      </w:r>
      <w:r>
        <w:t>h</w:t>
      </w:r>
      <w:r>
        <w:t xml:space="preserve">er the maturity the better the knowledge sharing. </w:t>
      </w:r>
      <w:r w:rsidR="00C23546" w:rsidRPr="00C23546">
        <w:rPr>
          <w:lang w:val="en-GB"/>
        </w:rPr>
        <w:t>This framework provides the basis, in terms of preparedness and disposition towards knowledge sharing, for est</w:t>
      </w:r>
      <w:r w:rsidR="00C23546" w:rsidRPr="00C23546">
        <w:rPr>
          <w:lang w:val="en-GB"/>
        </w:rPr>
        <w:t>i</w:t>
      </w:r>
      <w:r w:rsidR="00C23546" w:rsidRPr="00C23546">
        <w:rPr>
          <w:lang w:val="en-GB"/>
        </w:rPr>
        <w:t xml:space="preserve">mating and measuring </w:t>
      </w:r>
      <w:r w:rsidR="004E7AB7">
        <w:rPr>
          <w:lang w:val="en-GB"/>
        </w:rPr>
        <w:t>organiza</w:t>
      </w:r>
      <w:r w:rsidR="00C23546" w:rsidRPr="00C23546">
        <w:rPr>
          <w:lang w:val="en-GB"/>
        </w:rPr>
        <w:t>tional performance. Hence the performance increases drama</w:t>
      </w:r>
      <w:r w:rsidR="00C23546" w:rsidRPr="00C23546">
        <w:rPr>
          <w:lang w:val="en-GB"/>
        </w:rPr>
        <w:t>t</w:t>
      </w:r>
      <w:r w:rsidR="00C23546" w:rsidRPr="00C23546">
        <w:rPr>
          <w:lang w:val="en-GB"/>
        </w:rPr>
        <w:t>ically the maturity grows</w:t>
      </w:r>
      <w:r w:rsidR="00B55B82">
        <w:rPr>
          <w:lang w:val="en-GB"/>
        </w:rPr>
        <w:t>.</w:t>
      </w:r>
    </w:p>
    <w:p w14:paraId="4F601F8C" w14:textId="77777777" w:rsidR="003D1B17" w:rsidRDefault="003D1B17" w:rsidP="003D1B17">
      <w:pPr>
        <w:pStyle w:val="heading2"/>
      </w:pPr>
      <w:r>
        <w:t>Team Effectiveness</w:t>
      </w:r>
    </w:p>
    <w:p w14:paraId="7DA8CA26" w14:textId="658258FF" w:rsidR="003D1B17" w:rsidRDefault="003D1B17" w:rsidP="008F4D5E">
      <w:r>
        <w:t xml:space="preserve">Many previous studies have been carried out regarding teams within organizations and factors that have impact on team </w:t>
      </w:r>
      <w:r w:rsidR="00871582">
        <w:t>performance,</w:t>
      </w:r>
      <w:r w:rsidR="00430D1E">
        <w:t xml:space="preserve"> h</w:t>
      </w:r>
      <w:r>
        <w:t xml:space="preserve">owever, according to </w:t>
      </w:r>
      <w:proofErr w:type="spellStart"/>
      <w:r>
        <w:t>Cacioppe</w:t>
      </w:r>
      <w:proofErr w:type="spellEnd"/>
      <w:r>
        <w:t xml:space="preserve"> and </w:t>
      </w:r>
      <w:proofErr w:type="spellStart"/>
      <w:r>
        <w:t>Stace</w:t>
      </w:r>
      <w:proofErr w:type="spellEnd"/>
      <w:r>
        <w:t xml:space="preserve"> </w:t>
      </w:r>
      <w:r w:rsidR="008F4D5E">
        <w:t>(2009)</w:t>
      </w:r>
      <w:r>
        <w:t xml:space="preserve"> these studies are considered somewhat fragmented with respect to e</w:t>
      </w:r>
      <w:r>
        <w:t>n</w:t>
      </w:r>
      <w:r>
        <w:t xml:space="preserve">hancing the team effectiveness. </w:t>
      </w:r>
    </w:p>
    <w:p w14:paraId="24922A68" w14:textId="74AB8DC4" w:rsidR="00E7632C" w:rsidRPr="00063D0D" w:rsidRDefault="00F46550" w:rsidP="00C35866">
      <w:r w:rsidRPr="00063D0D">
        <w:t>Adams et al</w:t>
      </w:r>
      <w:r w:rsidR="002E68C6" w:rsidRPr="00063D0D">
        <w:t xml:space="preserve">. </w:t>
      </w:r>
      <w:r w:rsidR="00C35866">
        <w:t xml:space="preserve">(2002) </w:t>
      </w:r>
      <w:r w:rsidRPr="00063D0D">
        <w:t>found seven constructs of effective teams, namely: common purpose, quantifiable clearly defined goals, role clarity, team climate, mature comm</w:t>
      </w:r>
      <w:r w:rsidRPr="00063D0D">
        <w:t>u</w:t>
      </w:r>
      <w:r w:rsidRPr="00063D0D">
        <w:t xml:space="preserve">nication, productive conflict resolution and </w:t>
      </w:r>
      <w:proofErr w:type="gramStart"/>
      <w:r w:rsidRPr="00063D0D">
        <w:t>accountable</w:t>
      </w:r>
      <w:proofErr w:type="gramEnd"/>
      <w:r w:rsidRPr="00063D0D">
        <w:t xml:space="preserve"> interdependence. The main objective of a team is to have a common purpose, which all team members agree u</w:t>
      </w:r>
      <w:r w:rsidRPr="00063D0D">
        <w:t>p</w:t>
      </w:r>
      <w:r w:rsidRPr="00063D0D">
        <w:t xml:space="preserve">on. There needs to be a clear relationship between the main </w:t>
      </w:r>
      <w:r w:rsidR="004E7AB7" w:rsidRPr="00063D0D">
        <w:t>organiza</w:t>
      </w:r>
      <w:r w:rsidRPr="00063D0D">
        <w:t>tional objective and the team’s objectives. In order to maintain the focus on the team’s objective, clear and commonly agreed goal statements defining the tasks to be accomplished by the team, need to be described. Clearly defined and quantifiable goals help the team to manage the scope of the tasks, and thus increase the probability of team success. It is also significant that there is a common understanding of each individual’s expected role in the team. Each team member’s understanding of his/her own role and the roles of the other team members minimizes misunderstandings, role ambiguity and task assig</w:t>
      </w:r>
      <w:r w:rsidRPr="00063D0D">
        <w:t>n</w:t>
      </w:r>
      <w:r w:rsidRPr="00063D0D">
        <w:t>ment duplications. Regarding the team climate (team spirit), the team members will be comfortable being themselves in a team where there is interpersonal trust and m</w:t>
      </w:r>
      <w:r w:rsidRPr="00063D0D">
        <w:t>u</w:t>
      </w:r>
      <w:r w:rsidRPr="00063D0D">
        <w:t>tual respect. In a psychologically safe context, team members are likely to affirm each other for specific contributions, thereby encouraging each other to perform e</w:t>
      </w:r>
      <w:r w:rsidRPr="00063D0D">
        <w:t>f</w:t>
      </w:r>
      <w:r w:rsidRPr="00063D0D">
        <w:t>fectiv</w:t>
      </w:r>
      <w:r w:rsidRPr="00063D0D">
        <w:t>e</w:t>
      </w:r>
      <w:r w:rsidRPr="00063D0D">
        <w:t>ly, creatively and innovatively. Mature communication indicates that team members are able to articulate ideas concisely and clearly as well as to express co</w:t>
      </w:r>
      <w:r w:rsidRPr="00063D0D">
        <w:t>m</w:t>
      </w:r>
      <w:r w:rsidRPr="00063D0D">
        <w:t>pelling re</w:t>
      </w:r>
      <w:r w:rsidRPr="00063D0D">
        <w:t>a</w:t>
      </w:r>
      <w:r w:rsidRPr="00063D0D">
        <w:t>sons for their ideas. Productive conflict resolution involves procedures and actions to be taken by team members when a conflict arises. Examples of conflict resolution are exploration of alternative positions/solutions, involvement of everyone affected by the conflict, increase of cohesion among team members, enhancement of the decision-making process, as well as facilitation of the problem solution. Accoun</w:t>
      </w:r>
      <w:r w:rsidRPr="00063D0D">
        <w:t>t</w:t>
      </w:r>
      <w:r w:rsidRPr="00063D0D">
        <w:t>able interd</w:t>
      </w:r>
      <w:r w:rsidRPr="00063D0D">
        <w:t>e</w:t>
      </w:r>
      <w:r w:rsidRPr="00063D0D">
        <w:t xml:space="preserve">pendence regarding the output of the team is the responsibility of each team member. This means that each team member needs to understand the mutual </w:t>
      </w:r>
      <w:r w:rsidRPr="00063D0D">
        <w:lastRenderedPageBreak/>
        <w:t>dependence of all team members’ responsibility for the quality an</w:t>
      </w:r>
      <w:r w:rsidR="00323158" w:rsidRPr="00063D0D">
        <w:t xml:space="preserve">d quantity of the team’s work. </w:t>
      </w:r>
    </w:p>
    <w:p w14:paraId="3D640B6A" w14:textId="11F73BB4" w:rsidR="00F46550" w:rsidRDefault="00F46550" w:rsidP="00EC39A8">
      <w:r>
        <w:t xml:space="preserve">Yang and Choi </w:t>
      </w:r>
      <w:r w:rsidR="00BC44FA">
        <w:t>(2008)</w:t>
      </w:r>
      <w:r>
        <w:t xml:space="preserve"> provided empirical evidence that information, autonomy, responsibility and creativity have positive and significant effects on team performance. </w:t>
      </w:r>
      <w:r w:rsidR="00602707" w:rsidRPr="001529C6">
        <w:rPr>
          <w:iCs/>
          <w:lang w:val="en-GB"/>
        </w:rPr>
        <w:t xml:space="preserve">Higgs, </w:t>
      </w:r>
      <w:r w:rsidR="00EC39A8">
        <w:rPr>
          <w:iCs/>
          <w:lang w:val="en-GB"/>
        </w:rPr>
        <w:t>et al.</w:t>
      </w:r>
      <w:r w:rsidR="00602707">
        <w:rPr>
          <w:iCs/>
          <w:lang w:val="en-GB"/>
        </w:rPr>
        <w:t xml:space="preserve"> (</w:t>
      </w:r>
      <w:r w:rsidR="00602707" w:rsidRPr="001529C6">
        <w:rPr>
          <w:iCs/>
          <w:lang w:val="en-GB"/>
        </w:rPr>
        <w:t>2005)</w:t>
      </w:r>
      <w:r w:rsidR="00602707">
        <w:rPr>
          <w:iCs/>
          <w:lang w:val="en-GB"/>
        </w:rPr>
        <w:t xml:space="preserve"> </w:t>
      </w:r>
      <w:r>
        <w:t>also demonstrated that there is a clear relationship between team composition (diversity), complexity of task and team perfo</w:t>
      </w:r>
      <w:r>
        <w:t>r</w:t>
      </w:r>
      <w:r>
        <w:t>mance. For complex tasks, diversity was found to be positively related to performance while for straightforward tasks negativ</w:t>
      </w:r>
      <w:r>
        <w:t>e</w:t>
      </w:r>
      <w:r>
        <w:t xml:space="preserve">ly related. Team diversity was </w:t>
      </w:r>
      <w:proofErr w:type="spellStart"/>
      <w:r>
        <w:t>operationalised</w:t>
      </w:r>
      <w:proofErr w:type="spellEnd"/>
      <w:r>
        <w:t xml:space="preserve"> by using the Belbin Team Role model </w:t>
      </w:r>
      <w:r w:rsidR="00EC39A8">
        <w:t>(Belbin, 1981)</w:t>
      </w:r>
      <w:r>
        <w:t xml:space="preserve">. </w:t>
      </w:r>
    </w:p>
    <w:p w14:paraId="4216C22A" w14:textId="38F7EDBD" w:rsidR="00F46550" w:rsidRDefault="00F46550" w:rsidP="00323158">
      <w:pPr>
        <w:pStyle w:val="heading1"/>
      </w:pPr>
      <w:r>
        <w:t>A case study for identifying empirical evidences of challenges in team work</w:t>
      </w:r>
    </w:p>
    <w:p w14:paraId="7E23AB3B" w14:textId="730165FC" w:rsidR="00F46550" w:rsidRPr="00981EC5" w:rsidRDefault="00F46550" w:rsidP="0066219D">
      <w:r>
        <w:t xml:space="preserve">A case study, part of a Finnish research project </w:t>
      </w:r>
      <w:r w:rsidR="0066219D">
        <w:t>(</w:t>
      </w:r>
      <w:r w:rsidR="0066219D" w:rsidRPr="0051151A">
        <w:rPr>
          <w:iCs/>
          <w:lang w:val="sv-FI"/>
        </w:rPr>
        <w:t xml:space="preserve">Keskonen, </w:t>
      </w:r>
      <w:r w:rsidR="0066219D">
        <w:rPr>
          <w:iCs/>
          <w:lang w:val="sv-FI"/>
        </w:rPr>
        <w:t xml:space="preserve">et al., </w:t>
      </w:r>
      <w:r w:rsidR="0066219D" w:rsidRPr="0051151A">
        <w:rPr>
          <w:iCs/>
          <w:lang w:val="sv-FI"/>
        </w:rPr>
        <w:t>2011)</w:t>
      </w:r>
      <w:r w:rsidR="0066219D">
        <w:rPr>
          <w:iCs/>
          <w:lang w:val="sv-FI"/>
        </w:rPr>
        <w:t xml:space="preserve"> </w:t>
      </w:r>
      <w:r>
        <w:t xml:space="preserve">was designed to address different aspects of the research problem (‘how’ and ‘why’ to create effective teams in global multidiscipline engineering and manufacturing </w:t>
      </w:r>
      <w:r w:rsidR="004E7AB7">
        <w:t>organiza</w:t>
      </w:r>
      <w:r>
        <w:t xml:space="preserve">tions), and to confirm and build on earlier findings and development of theoretical proposal from a similar study </w:t>
      </w:r>
      <w:r w:rsidR="00AC1271">
        <w:t>(</w:t>
      </w:r>
      <w:r w:rsidR="00AC1271" w:rsidRPr="003B5067">
        <w:rPr>
          <w:iCs/>
        </w:rPr>
        <w:t xml:space="preserve">Siakas </w:t>
      </w:r>
      <w:r w:rsidR="00AC1271">
        <w:rPr>
          <w:iCs/>
        </w:rPr>
        <w:t xml:space="preserve">and </w:t>
      </w:r>
      <w:r w:rsidR="00AC1271" w:rsidRPr="003B5067">
        <w:rPr>
          <w:iCs/>
        </w:rPr>
        <w:t>Georgiadou,</w:t>
      </w:r>
      <w:r w:rsidR="00AC1271">
        <w:rPr>
          <w:iCs/>
        </w:rPr>
        <w:t xml:space="preserve"> </w:t>
      </w:r>
      <w:r w:rsidR="00AC1271" w:rsidRPr="003B5067">
        <w:rPr>
          <w:iCs/>
        </w:rPr>
        <w:t>2008).</w:t>
      </w:r>
      <w:r>
        <w:t xml:space="preserve"> The focus of the case study was on contemp</w:t>
      </w:r>
      <w:r>
        <w:t>o</w:t>
      </w:r>
      <w:r>
        <w:t xml:space="preserve">rary phenomena within real life context and the aims were to explain the causal relationships between effective teams and successful outcomes. </w:t>
      </w:r>
      <w:r w:rsidRPr="00981EC5">
        <w:t xml:space="preserve">The case study reported in this paper was carried out by interviewing 10 team leaders at four different leading Finnish global multidiscipline engineering and manufacturing </w:t>
      </w:r>
      <w:r w:rsidR="004E7AB7" w:rsidRPr="00981EC5">
        <w:t>organiza</w:t>
      </w:r>
      <w:r w:rsidRPr="00981EC5">
        <w:t>tions to ident</w:t>
      </w:r>
      <w:r w:rsidRPr="00981EC5">
        <w:t>i</w:t>
      </w:r>
      <w:r w:rsidRPr="00981EC5">
        <w:t>fy empirical evidences of potential challenges in global projects carried out by multicultural and multidisciplinary collaborative teamwork. The global companies, all four with more than 1000 experts globally, either in subsidiaries, joint ventures or ou</w:t>
      </w:r>
      <w:r w:rsidRPr="00981EC5">
        <w:t>t</w:t>
      </w:r>
      <w:r w:rsidRPr="00981EC5">
        <w:t xml:space="preserve">sourcing partners, provide multidiscipline products and services worldwide within the energy sector. They all work systematically with </w:t>
      </w:r>
      <w:proofErr w:type="spellStart"/>
      <w:r w:rsidRPr="00981EC5">
        <w:t>digitalisation</w:t>
      </w:r>
      <w:proofErr w:type="spellEnd"/>
      <w:r w:rsidRPr="00981EC5">
        <w:t xml:space="preserve"> and development by incorporating continuous learning into their daily routine. The main focus is on effe</w:t>
      </w:r>
      <w:r w:rsidRPr="00981EC5">
        <w:t>c</w:t>
      </w:r>
      <w:r w:rsidRPr="00981EC5">
        <w:t xml:space="preserve">tive project execution in global projects and innovations. Nine of the interviews took place in 2010 and one took place in 2018 in order to validate previous findings and to verify the challenges identified. </w:t>
      </w:r>
    </w:p>
    <w:p w14:paraId="396CFECE" w14:textId="51DD3A1E" w:rsidR="00F46550" w:rsidRDefault="00F46550" w:rsidP="00F46550">
      <w:r>
        <w:t>The sub sections</w:t>
      </w:r>
      <w:r w:rsidR="009E4F82">
        <w:t xml:space="preserve"> </w:t>
      </w:r>
      <w:r w:rsidR="001529C6">
        <w:t>below are</w:t>
      </w:r>
      <w:r>
        <w:t xml:space="preserve"> extracts from the face-to-face interviews with experts from 4 large (with over 1,000 - 150,000 employees), multidiscipline engineering and manufacturing Finnish firms. These extracts reveal the main issues and potential challenges in projects carried out by such teams.   The most representative interview e</w:t>
      </w:r>
      <w:r>
        <w:t>x</w:t>
      </w:r>
      <w:r>
        <w:t>tracts are included in this paper.</w:t>
      </w:r>
    </w:p>
    <w:p w14:paraId="05109FF1" w14:textId="1A684DF8" w:rsidR="00F46550" w:rsidRDefault="00F46550" w:rsidP="00323158">
      <w:pPr>
        <w:pStyle w:val="heading2"/>
      </w:pPr>
      <w:r>
        <w:t>Type of project collaboration</w:t>
      </w:r>
    </w:p>
    <w:p w14:paraId="69D48AE2" w14:textId="77777777" w:rsidR="00F46550" w:rsidRDefault="00F46550" w:rsidP="00F46550">
      <w:r>
        <w:t xml:space="preserve">Currently, most Finnish companies, with a global presence, are primarily engaged in joint ventures. The reason for this is that they view joint ventures as ‘an important form of collaboration for technology transfer to challenging countries. It enables the risks to be shared with a partner who already has customer and supplier network in </w:t>
      </w:r>
      <w:r>
        <w:lastRenderedPageBreak/>
        <w:t xml:space="preserve">place. Another important issue is the local knowledge and connections to authorities because in most cases all kinds of permissions are imperative for new start-ups. If we do not manage to sell in certain potential markets we may start to think about other solutions for penetrating the market. We may put up a joint venture that does a part of the production, not necessary the whole production. We prefer joint ventures over outsourcing because we want to retain, and thus have control, of certain key factors. The selection process for choosing partner companies for joint venture is a very challenging task. It depends on the level of know-how and technology they use; what kind of market we are interested in; and how willing the company is to join us. Typically a local person from the sales partner is used as surveillance in new joint ventures to </w:t>
      </w:r>
      <w:proofErr w:type="spellStart"/>
      <w:r>
        <w:t>minimise</w:t>
      </w:r>
      <w:proofErr w:type="spellEnd"/>
      <w:r>
        <w:t xml:space="preserve"> risk. A common quality management system is developed and frequently audited’. </w:t>
      </w:r>
    </w:p>
    <w:p w14:paraId="65B07AB5" w14:textId="2E83E28F" w:rsidR="00F46550" w:rsidRDefault="00F46550" w:rsidP="00323158">
      <w:pPr>
        <w:pStyle w:val="heading2"/>
      </w:pPr>
      <w:r>
        <w:t>Culture</w:t>
      </w:r>
    </w:p>
    <w:p w14:paraId="3E605F00" w14:textId="7A068039" w:rsidR="00F46550" w:rsidRDefault="00F46550" w:rsidP="00F46550">
      <w:r>
        <w:t xml:space="preserve">‘Our experience informs us that the country culture is stronger than </w:t>
      </w:r>
      <w:r w:rsidR="004E7AB7">
        <w:t>organiza</w:t>
      </w:r>
      <w:r>
        <w:t xml:space="preserve">tional culture. If my company goes to China for example we have to adapt to the Chinese culture, we cannot expect the Chinese to adapt to the culture of our company. I see this very clearly! Particularly in China they have very strong established networks between themselves. When you arrive as a leader you cannot come with your preconceived ideas about how things have to be done. It depends of course on how strong their personalities are. At first glance it may seem that they do as you want but they do it to please you and as soon as you have left they do as they want. </w:t>
      </w:r>
    </w:p>
    <w:p w14:paraId="12295666" w14:textId="77777777" w:rsidR="00F46550" w:rsidRDefault="00F46550" w:rsidP="00F46550">
      <w:r>
        <w:t xml:space="preserve">If we have team members from other countries we try to invite them in the beginning to get to know each other. It takes quite a long time to understand how things work in a new culture and to get to know the people you are going to collaborate with cross-cultural training is provided to some degree, but relatively little, you primarily learn by experience. We use bridging staff (people rooted in our country and in the other country), but mostly we use local people with connections, who know English’. </w:t>
      </w:r>
    </w:p>
    <w:p w14:paraId="0D9A9A17" w14:textId="14975C06" w:rsidR="00F46550" w:rsidRDefault="00F46550" w:rsidP="00323158">
      <w:pPr>
        <w:pStyle w:val="heading2"/>
      </w:pPr>
      <w:r>
        <w:t>Communication and Terminology</w:t>
      </w:r>
    </w:p>
    <w:p w14:paraId="7F16125C" w14:textId="77777777" w:rsidR="00F46550" w:rsidRDefault="00F46550" w:rsidP="00F46550">
      <w:r>
        <w:t xml:space="preserve">‘More often than not you do not have the ability to choose the people in your team. If you are going to assemble a new team you need to specify the type of skills you need. Once you establish the team you often find that there are some technical and cultural skill gaps. You have to attempt to fill the gaps. Depending on the gap you can involve some technical experts or shadowing and support staff or send the team members to a course or ask them to read some text on e.g. cultural issues. </w:t>
      </w:r>
    </w:p>
    <w:p w14:paraId="0CCB417F" w14:textId="77777777" w:rsidR="00F46550" w:rsidRDefault="00F46550" w:rsidP="00F46550">
      <w:r>
        <w:t xml:space="preserve">It does not matter if the team members are from different nationalities; what does count is the distance. In the beginning we have kick-off meetings where we discuss the objectives, team roles, obligations, milestones etc. These are usually explicitly stated by the team leader. There is not much commitment or input from the other team members. They may air their opinions, but they characteristically do not take part in decision-making. Exception occurs in circumstances where there are some </w:t>
      </w:r>
      <w:proofErr w:type="spellStart"/>
      <w:r>
        <w:t>specialised</w:t>
      </w:r>
      <w:proofErr w:type="spellEnd"/>
      <w:r>
        <w:t xml:space="preserve"> </w:t>
      </w:r>
      <w:r>
        <w:lastRenderedPageBreak/>
        <w:t>tasks that require addressing. It is here that the specialist will state how things should be done. In such moments a lot of belief is entrusted in the specialist. Experience reveals that distributed (virtual) teams with on-line meetings are ineffective and do not work at all. There may be teleconferencing and discussions, but everybody seems to expect somebody else does the work. Live visits are far more effective and produ</w:t>
      </w:r>
      <w:r>
        <w:t>c</w:t>
      </w:r>
      <w:r>
        <w:t>tive, and usually work better. However, the cost involved in international teams mee</w:t>
      </w:r>
      <w:r>
        <w:t>t</w:t>
      </w:r>
      <w:r>
        <w:t xml:space="preserve">ing face-to-face is prohibitive. </w:t>
      </w:r>
    </w:p>
    <w:p w14:paraId="44091BD4" w14:textId="7FC65302" w:rsidR="00F46550" w:rsidRDefault="00F46550" w:rsidP="00323158">
      <w:r>
        <w:t xml:space="preserve">We try to meet at least once per week, all together, in person at the commencement of a project. We have internal and interdisciplinary meetings on different hierarchical levels. The customer often </w:t>
      </w:r>
      <w:r w:rsidR="006F7110">
        <w:t>participates in</w:t>
      </w:r>
      <w:r>
        <w:t xml:space="preserve"> these meetings. The responsibility is shared in a hierarchical manner to safeguard the quality and timeliness of the project. When a new project is created with new team members, the leader is important. The team leader distributes the roles to the team members, keeps the team together and is r</w:t>
      </w:r>
      <w:r>
        <w:t>e</w:t>
      </w:r>
      <w:r>
        <w:t>sponsible for making it going. It is quite hierarchical. People instantaneously unde</w:t>
      </w:r>
      <w:r>
        <w:t>r</w:t>
      </w:r>
      <w:r>
        <w:t>stand and appreciate if the project leader is interested in their daily small problems and disputes. Development discussions are utilised but the problems are not usually on that level. Communication is very much dependent on the manager and the reco</w:t>
      </w:r>
      <w:r>
        <w:t>g</w:t>
      </w:r>
      <w:r>
        <w:t>nition that everybody is so different. Common terminology is slowly developed a</w:t>
      </w:r>
      <w:r>
        <w:t>c</w:t>
      </w:r>
      <w:r>
        <w:t>cording to prev</w:t>
      </w:r>
      <w:r w:rsidR="00323158">
        <w:t>ailing partners and customers’.</w:t>
      </w:r>
    </w:p>
    <w:p w14:paraId="2C7D768C" w14:textId="0DB1FE04" w:rsidR="00F46550" w:rsidRDefault="00F46550" w:rsidP="00323158">
      <w:pPr>
        <w:pStyle w:val="heading2"/>
      </w:pPr>
      <w:r>
        <w:t xml:space="preserve">Acceptance of Process Improvement </w:t>
      </w:r>
    </w:p>
    <w:p w14:paraId="6439AD3A" w14:textId="1FD32761" w:rsidR="00F46550" w:rsidRDefault="00F46550" w:rsidP="00F46550">
      <w:r>
        <w:t>‘Process changes are very difficult to implement when the existing ones are a</w:t>
      </w:r>
      <w:r>
        <w:t>c</w:t>
      </w:r>
      <w:r>
        <w:t xml:space="preserve">cepted and deep rooted in the culture of the </w:t>
      </w:r>
      <w:r w:rsidR="004E7AB7">
        <w:t>organiza</w:t>
      </w:r>
      <w:r>
        <w:t>tion. The change usually is init</w:t>
      </w:r>
      <w:r>
        <w:t>i</w:t>
      </w:r>
      <w:r>
        <w:t>ated by higher hierarchical levels, all the</w:t>
      </w:r>
      <w:r w:rsidR="00FB185A">
        <w:t xml:space="preserve"> a</w:t>
      </w:r>
      <w:r>
        <w:t>ffected parties’ involvement and acceptance is crucial for a successful implementation. The driver of the change needs to be fully engaged to explain, convince and motivate the affected people to recognise and adopt the change’.</w:t>
      </w:r>
    </w:p>
    <w:p w14:paraId="13B77825" w14:textId="6822A333" w:rsidR="00F46550" w:rsidRDefault="00F46550" w:rsidP="00323158">
      <w:pPr>
        <w:pStyle w:val="heading2"/>
      </w:pPr>
      <w:r>
        <w:t>Team Effectiveness</w:t>
      </w:r>
    </w:p>
    <w:p w14:paraId="0088D067" w14:textId="77777777" w:rsidR="00F46550" w:rsidRDefault="00F46550" w:rsidP="00F46550">
      <w:r>
        <w:t>‘More often than not problems exist within the teams. The Finnish idiom ‘we push with a rope’ concisely and neatly expresses the reality that nothing really happens. The tendency is not to really reflect much but to simply go on with daily duties and do what we have to do. Team cohesion is very difficult but good cohesion is recognised as being important. Using a sports team, as a metaphor, allows us to fully appreciate team effectiveness where everybody needs to understand their parts and know when to pass the ball to the other person. A good team leader is crucial to identify potential gaps in team effectiveness and to support team spirit. Ultimately you have to be very patient!’</w:t>
      </w:r>
    </w:p>
    <w:p w14:paraId="3E57CDE6" w14:textId="13DBC0B9" w:rsidR="00F46550" w:rsidRDefault="00F46550" w:rsidP="00323158">
      <w:pPr>
        <w:pStyle w:val="heading1"/>
      </w:pPr>
      <w:r>
        <w:lastRenderedPageBreak/>
        <w:t>Proposed Instruments/tools for developing effective teams</w:t>
      </w:r>
    </w:p>
    <w:p w14:paraId="74E01D69" w14:textId="13434443" w:rsidR="00323158" w:rsidRPr="00323158" w:rsidRDefault="00374204" w:rsidP="00374204">
      <w:pPr>
        <w:rPr>
          <w:lang w:val="en-GB"/>
        </w:rPr>
      </w:pPr>
      <w:r>
        <w:rPr>
          <w:iCs/>
          <w:lang w:val="fi-FI"/>
        </w:rPr>
        <w:t xml:space="preserve">Siakas and </w:t>
      </w:r>
      <w:r w:rsidRPr="009E4F82">
        <w:rPr>
          <w:iCs/>
          <w:lang w:val="fi-FI"/>
        </w:rPr>
        <w:t>Siakas</w:t>
      </w:r>
      <w:r>
        <w:rPr>
          <w:iCs/>
          <w:lang w:val="fi-FI"/>
        </w:rPr>
        <w:t xml:space="preserve"> </w:t>
      </w:r>
      <w:r w:rsidRPr="009E4F82">
        <w:rPr>
          <w:iCs/>
          <w:lang w:val="fi-FI"/>
        </w:rPr>
        <w:t>(2015)</w:t>
      </w:r>
      <w:r>
        <w:rPr>
          <w:iCs/>
          <w:lang w:val="fi-FI"/>
        </w:rPr>
        <w:t xml:space="preserve"> </w:t>
      </w:r>
      <w:r w:rsidR="003D1B17">
        <w:t xml:space="preserve">created the </w:t>
      </w:r>
      <w:r w:rsidR="00F46550">
        <w:t>Team Process Management (TPM) mo</w:t>
      </w:r>
      <w:r w:rsidR="00F46550">
        <w:t>d</w:t>
      </w:r>
      <w:r w:rsidR="00F46550">
        <w:t>el, a management process for creating effective and successful teams</w:t>
      </w:r>
      <w:r w:rsidR="003D1B17">
        <w:t xml:space="preserve">. </w:t>
      </w:r>
      <w:r w:rsidR="00F46550">
        <w:t xml:space="preserve"> </w:t>
      </w:r>
      <w:r w:rsidR="003D1B17">
        <w:t>T</w:t>
      </w:r>
      <w:r w:rsidR="00B55B82">
        <w:t>he model co</w:t>
      </w:r>
      <w:r w:rsidR="00B55B82">
        <w:t>n</w:t>
      </w:r>
      <w:r w:rsidR="00B55B82">
        <w:t>sists of four st</w:t>
      </w:r>
      <w:r w:rsidR="003D1B17">
        <w:t>eps</w:t>
      </w:r>
      <w:r w:rsidR="00B55B82">
        <w:t>: (</w:t>
      </w:r>
      <w:proofErr w:type="spellStart"/>
      <w:r w:rsidR="00B55B82">
        <w:t>i</w:t>
      </w:r>
      <w:proofErr w:type="spellEnd"/>
      <w:r w:rsidR="00B55B82">
        <w:t>) T</w:t>
      </w:r>
      <w:r w:rsidR="00F46550">
        <w:t>eam formation</w:t>
      </w:r>
      <w:r w:rsidR="003D1B17">
        <w:t xml:space="preserve">, </w:t>
      </w:r>
      <w:r w:rsidR="00B55B82">
        <w:t>(ii) Team building activities, (iii</w:t>
      </w:r>
      <w:r>
        <w:t>) Removal</w:t>
      </w:r>
      <w:r w:rsidR="00B55B82">
        <w:t xml:space="preserve"> of o</w:t>
      </w:r>
      <w:r w:rsidR="00B55B82">
        <w:t>b</w:t>
      </w:r>
      <w:r w:rsidR="00B55B82">
        <w:t xml:space="preserve">stacles and creation harmony and balance, and </w:t>
      </w:r>
      <w:proofErr w:type="gramStart"/>
      <w:r w:rsidR="00B55B82">
        <w:t>(iv) Creation</w:t>
      </w:r>
      <w:proofErr w:type="gramEnd"/>
      <w:r w:rsidR="00B55B82">
        <w:t xml:space="preserve"> </w:t>
      </w:r>
      <w:r w:rsidR="00B55B82" w:rsidRPr="00323158">
        <w:rPr>
          <w:lang w:val="en-GB"/>
        </w:rPr>
        <w:t xml:space="preserve">of shared values and </w:t>
      </w:r>
      <w:r w:rsidRPr="00323158">
        <w:rPr>
          <w:lang w:val="en-GB"/>
        </w:rPr>
        <w:t>expectations</w:t>
      </w:r>
      <w:r>
        <w:t xml:space="preserve">. </w:t>
      </w:r>
      <w:r w:rsidR="00323158" w:rsidRPr="00323158">
        <w:rPr>
          <w:lang w:val="en-GB"/>
        </w:rPr>
        <w:t>Such teams recognise shared ownership among the team members and work effectively towards goals in a selected timeframe.</w:t>
      </w:r>
      <w:r w:rsidR="00B55B82">
        <w:rPr>
          <w:lang w:val="en-GB"/>
        </w:rPr>
        <w:t xml:space="preserve"> </w:t>
      </w:r>
      <w:r w:rsidR="00323158" w:rsidRPr="00323158">
        <w:rPr>
          <w:lang w:val="en-GB"/>
        </w:rPr>
        <w:t>The TPM model was created for use by teams in multicultural and multidisciplinary environments. The model is likely to be particularly useful for improving impact team performance in multicultu</w:t>
      </w:r>
      <w:r w:rsidR="00323158" w:rsidRPr="00323158">
        <w:rPr>
          <w:lang w:val="en-GB"/>
        </w:rPr>
        <w:t>r</w:t>
      </w:r>
      <w:r w:rsidR="00323158" w:rsidRPr="00323158">
        <w:rPr>
          <w:lang w:val="en-GB"/>
        </w:rPr>
        <w:t>al and multidisc</w:t>
      </w:r>
      <w:r w:rsidR="00323158" w:rsidRPr="00323158">
        <w:rPr>
          <w:lang w:val="en-GB"/>
        </w:rPr>
        <w:t>i</w:t>
      </w:r>
      <w:r w:rsidR="00323158" w:rsidRPr="00323158">
        <w:rPr>
          <w:lang w:val="en-GB"/>
        </w:rPr>
        <w:t>plinary distributed collaborative teamwork.</w:t>
      </w:r>
    </w:p>
    <w:p w14:paraId="5CF8BF13" w14:textId="74B8AD29" w:rsidR="00193C5D" w:rsidRDefault="00193C5D" w:rsidP="00193C5D">
      <w:r>
        <w:t>The effective management of cultural diversity in a global context is a challenge and a competitive advantage. Managers who are involved in cross-cultural commun</w:t>
      </w:r>
      <w:r>
        <w:t>i</w:t>
      </w:r>
      <w:r>
        <w:t>cations and negotiations need to develop characteristics such as cultural sensitivity</w:t>
      </w:r>
      <w:r w:rsidR="00D0747B">
        <w:t xml:space="preserve">, flexibility and adaptability and </w:t>
      </w:r>
      <w:r>
        <w:t>seem to be worried about their own capabilities to be successful in an increasingly complex global context. In order to help service pu</w:t>
      </w:r>
      <w:r>
        <w:t>r</w:t>
      </w:r>
      <w:r>
        <w:t xml:space="preserve">chasers to search, select and collaborate with service providers we propose the use of the </w:t>
      </w:r>
      <w:proofErr w:type="spellStart"/>
      <w:r>
        <w:t>eSCM</w:t>
      </w:r>
      <w:proofErr w:type="spellEnd"/>
      <w:r>
        <w:t>-SP/</w:t>
      </w:r>
      <w:proofErr w:type="spellStart"/>
      <w:r>
        <w:t>eSCM</w:t>
      </w:r>
      <w:proofErr w:type="spellEnd"/>
      <w:r>
        <w:t>-CL (a capability maturity assessment model).</w:t>
      </w:r>
    </w:p>
    <w:p w14:paraId="253F058A" w14:textId="601D68FA" w:rsidR="00193C5D" w:rsidRDefault="00193C5D" w:rsidP="00193C5D">
      <w:pPr>
        <w:pStyle w:val="heading1"/>
      </w:pPr>
      <w:r>
        <w:t>Discussion</w:t>
      </w:r>
      <w:r w:rsidR="00D0747B">
        <w:t xml:space="preserve"> and Conclusions</w:t>
      </w:r>
    </w:p>
    <w:p w14:paraId="7DC43D78" w14:textId="3A06533D" w:rsidR="00193C5D" w:rsidRDefault="00193C5D" w:rsidP="00193C5D">
      <w:pPr>
        <w:pStyle w:val="p1a"/>
      </w:pPr>
      <w:r>
        <w:t xml:space="preserve">Team processes are concerned with motivation, cognition and </w:t>
      </w:r>
      <w:proofErr w:type="spellStart"/>
      <w:r>
        <w:t>socialisation</w:t>
      </w:r>
      <w:proofErr w:type="spellEnd"/>
      <w:r>
        <w:t>. Before articulating the role of leadership in fostering team effectiveness, it is important to understand the nature of team functioning. Teams have to reflect on their performance and adapt to the changing environment. Methods that support team members to u</w:t>
      </w:r>
      <w:r>
        <w:t>n</w:t>
      </w:r>
      <w:r>
        <w:t>derstand their strengths and weaknesses can help in improving the performance of the team and in preventing difficulties in the functioning of the team. Motivating all pe</w:t>
      </w:r>
      <w:r>
        <w:t>o</w:t>
      </w:r>
      <w:r>
        <w:t>ple involved to work together effectively and efficiently is embodied in Pr</w:t>
      </w:r>
      <w:r w:rsidR="00D0747B">
        <w:t>inciple 2 of the SPI Manifesto</w:t>
      </w:r>
      <w:r>
        <w:t xml:space="preserve">: Motivate all people involved.   </w:t>
      </w:r>
    </w:p>
    <w:p w14:paraId="6C772997" w14:textId="1536CD2C" w:rsidR="00193C5D" w:rsidRDefault="00193C5D" w:rsidP="00193C5D">
      <w:r>
        <w:t>The conceptual contemporary Team Process Management (TPM) model that aims to enhance multicultural and multidisciplinary global team performance and effe</w:t>
      </w:r>
      <w:r>
        <w:t>c</w:t>
      </w:r>
      <w:r>
        <w:t>tiveness was developed to support teams and increase performance in order to ove</w:t>
      </w:r>
      <w:r>
        <w:t>r</w:t>
      </w:r>
      <w:r>
        <w:t xml:space="preserve">come apparent complexities and contradictions. </w:t>
      </w:r>
      <w:r w:rsidR="006F7110">
        <w:t>TPM provides</w:t>
      </w:r>
      <w:r>
        <w:t xml:space="preserve"> a structure that teams can follow to increase shared ownership and common understanding of objectives, targets, roles and responsibilities. </w:t>
      </w:r>
    </w:p>
    <w:p w14:paraId="5BF98E4F" w14:textId="77777777" w:rsidR="00D0747B" w:rsidRDefault="00193C5D" w:rsidP="00D0747B">
      <w:r>
        <w:t>Limitations of the study concern the leadership style. The model was tested only within an environment of a collaborative leadership style. With other forms of leade</w:t>
      </w:r>
      <w:r>
        <w:t>r</w:t>
      </w:r>
      <w:r>
        <w:t>ship the outcomes may not be similar, particularly in autocratic leadership styles, where not much space is left to initiatives coming from the team members. Lessons learnt from case studies proved that in multicultural and multidisciplinary virtual co</w:t>
      </w:r>
      <w:r>
        <w:t>l</w:t>
      </w:r>
      <w:r>
        <w:t xml:space="preserve">laborative teamwork, such as in projects sponsored by the EU, a certain structure is desired by the team members in order to </w:t>
      </w:r>
      <w:proofErr w:type="spellStart"/>
      <w:r>
        <w:t>utilise</w:t>
      </w:r>
      <w:proofErr w:type="spellEnd"/>
      <w:r>
        <w:t xml:space="preserve"> resources in an effective way and to create a team culture of trust, inspiration and  high team spirit.</w:t>
      </w:r>
    </w:p>
    <w:p w14:paraId="301B581C" w14:textId="0FD55FB8" w:rsidR="00193C5D" w:rsidRDefault="00193C5D" w:rsidP="00D0747B">
      <w:r>
        <w:lastRenderedPageBreak/>
        <w:t>This paper described challenges in assembling and running multi-cultural and mu</w:t>
      </w:r>
      <w:r>
        <w:t>l</w:t>
      </w:r>
      <w:r>
        <w:t xml:space="preserve">tidiscipline teams. A case study was carried out in four Finnish global </w:t>
      </w:r>
      <w:r w:rsidR="004E7AB7">
        <w:t>organiza</w:t>
      </w:r>
      <w:r>
        <w:t xml:space="preserve">tions in order to identify empirical evidence of potential challenges in projects carried out by such teamwork. We proposed the integration of the Team Process Management (TPM) the </w:t>
      </w:r>
      <w:proofErr w:type="spellStart"/>
      <w:r>
        <w:t>eSCM</w:t>
      </w:r>
      <w:proofErr w:type="spellEnd"/>
      <w:r>
        <w:t xml:space="preserve">-SP/CL, and the CODE assessment model as instruments and tools which can bring added value outcomes for global multidiscipline engineering and manufacturing </w:t>
      </w:r>
      <w:r w:rsidR="004E7AB7">
        <w:t>organiza</w:t>
      </w:r>
      <w:r>
        <w:t>tions in their attempts to meet challenges influencing team effectiveness, such as maturity, technology, culture, communication, knowledge sha</w:t>
      </w:r>
      <w:r>
        <w:t>r</w:t>
      </w:r>
      <w:r>
        <w:t>ing and acceptance of process improvement.</w:t>
      </w:r>
    </w:p>
    <w:p w14:paraId="241004B0" w14:textId="0A626E9D" w:rsidR="00193C5D" w:rsidRDefault="00193C5D" w:rsidP="00193C5D">
      <w:r>
        <w:t>Future work will concentrate on field studies for collecting more in depth evidence on effective global teams. Following that we aim to augment the SPI Manifesto with a new</w:t>
      </w:r>
      <w:r w:rsidR="00D91F3E">
        <w:t xml:space="preserve"> </w:t>
      </w:r>
      <w:r>
        <w:t>principle “Develop awareness of risks arising from conflicts of a multidiscipl</w:t>
      </w:r>
      <w:r>
        <w:t>i</w:t>
      </w:r>
      <w:r>
        <w:t xml:space="preserve">nary and multicultural nature”. </w:t>
      </w:r>
      <w:proofErr w:type="gramStart"/>
      <w:r>
        <w:t xml:space="preserve">Once recognised risks can be mitigated through the development of </w:t>
      </w:r>
      <w:r w:rsidR="00E012C9">
        <w:t>customisable process</w:t>
      </w:r>
      <w:r>
        <w:t xml:space="preserve"> models for the various types and sizes of mult</w:t>
      </w:r>
      <w:r>
        <w:t>i</w:t>
      </w:r>
      <w:r>
        <w:t>discipline, multicultural company collaborations such as mergers, acquisitions, fra</w:t>
      </w:r>
      <w:r>
        <w:t>n</w:t>
      </w:r>
      <w:r>
        <w:t>chises.</w:t>
      </w:r>
      <w:proofErr w:type="gramEnd"/>
      <w:r>
        <w:t xml:space="preserve"> </w:t>
      </w:r>
    </w:p>
    <w:p w14:paraId="142F8702" w14:textId="77777777" w:rsidR="00E15376" w:rsidRDefault="00E15376" w:rsidP="00193C5D"/>
    <w:p w14:paraId="10FA2C4C" w14:textId="77777777" w:rsidR="00E15376" w:rsidRDefault="00E15376" w:rsidP="00E15376">
      <w:pPr>
        <w:ind w:firstLine="0"/>
        <w:rPr>
          <w:b/>
          <w:bCs/>
        </w:rPr>
      </w:pPr>
      <w:r>
        <w:rPr>
          <w:b/>
          <w:bCs/>
        </w:rPr>
        <w:t>Acknowledgements</w:t>
      </w:r>
    </w:p>
    <w:p w14:paraId="68820C44" w14:textId="77777777" w:rsidR="00E15376" w:rsidRDefault="00E15376" w:rsidP="00E15376"/>
    <w:p w14:paraId="601D706E" w14:textId="16A24895" w:rsidR="00E15376" w:rsidRDefault="00E15376" w:rsidP="00E15376">
      <w:r>
        <w:t xml:space="preserve">Many thanks are ought </w:t>
      </w:r>
      <w:r>
        <w:t>to the</w:t>
      </w:r>
      <w:r>
        <w:t xml:space="preserve"> survey respondents, the anonymous reviewers for their helpful suggestions, and to Professor Rory O’Connor for his constructive edit</w:t>
      </w:r>
      <w:r>
        <w:t>o</w:t>
      </w:r>
      <w:r>
        <w:t xml:space="preserve">rial support. </w:t>
      </w:r>
    </w:p>
    <w:p w14:paraId="46587530" w14:textId="77777777" w:rsidR="00AF6C9E" w:rsidRDefault="00AF6C9E" w:rsidP="00AF6C9E">
      <w:pPr>
        <w:pStyle w:val="heading2"/>
        <w:numPr>
          <w:ilvl w:val="0"/>
          <w:numId w:val="0"/>
        </w:numPr>
        <w:ind w:left="567" w:hanging="567"/>
      </w:pPr>
      <w:r>
        <w:t>References</w:t>
      </w:r>
    </w:p>
    <w:p w14:paraId="1D88B410" w14:textId="4215DCFE" w:rsidR="00BF49FF" w:rsidRPr="002E68C6" w:rsidRDefault="00BF49FF" w:rsidP="00BF49FF">
      <w:pPr>
        <w:pStyle w:val="referenceitem"/>
        <w:numPr>
          <w:ilvl w:val="0"/>
          <w:numId w:val="0"/>
        </w:numPr>
        <w:ind w:left="227"/>
        <w:rPr>
          <w:iCs/>
          <w:lang w:val="en-GB"/>
        </w:rPr>
      </w:pPr>
      <w:bookmarkStart w:id="1" w:name="_Ref467516178"/>
      <w:r w:rsidRPr="002E68C6">
        <w:rPr>
          <w:iCs/>
          <w:lang w:val="en-GB"/>
        </w:rPr>
        <w:t xml:space="preserve">Adams, S. G., Simon, L. Ruiz, B. (2002). </w:t>
      </w:r>
      <w:proofErr w:type="gramStart"/>
      <w:r w:rsidRPr="002E68C6">
        <w:rPr>
          <w:iCs/>
          <w:lang w:val="en-GB"/>
        </w:rPr>
        <w:t>A pilot study of the performance of student teams in</w:t>
      </w:r>
      <w:r>
        <w:rPr>
          <w:iCs/>
          <w:lang w:val="en-GB"/>
        </w:rPr>
        <w:t xml:space="preserve"> </w:t>
      </w:r>
      <w:r w:rsidRPr="002E68C6">
        <w:rPr>
          <w:iCs/>
          <w:lang w:val="en-GB"/>
        </w:rPr>
        <w:t>engineering education</w:t>
      </w:r>
      <w:r>
        <w:rPr>
          <w:iCs/>
          <w:lang w:val="en-GB"/>
        </w:rPr>
        <w:t>,</w:t>
      </w:r>
      <w:r w:rsidRPr="002E68C6">
        <w:rPr>
          <w:iCs/>
          <w:lang w:val="en-GB"/>
        </w:rPr>
        <w:t xml:space="preserve"> Session 1017, </w:t>
      </w:r>
      <w:r w:rsidRPr="002E68C6">
        <w:rPr>
          <w:i/>
          <w:iCs/>
          <w:lang w:val="en-GB"/>
        </w:rPr>
        <w:t>Proceedings of the American Society for Enginee</w:t>
      </w:r>
      <w:r w:rsidRPr="002E68C6">
        <w:rPr>
          <w:i/>
          <w:iCs/>
          <w:lang w:val="en-GB"/>
        </w:rPr>
        <w:t>r</w:t>
      </w:r>
      <w:r w:rsidRPr="002E68C6">
        <w:rPr>
          <w:i/>
          <w:iCs/>
          <w:lang w:val="en-GB"/>
        </w:rPr>
        <w:t>ing Education Annual Conference</w:t>
      </w:r>
      <w:r w:rsidRPr="002E68C6">
        <w:rPr>
          <w:iCs/>
          <w:lang w:val="en-GB"/>
        </w:rPr>
        <w:t>, Montreal, June 16-19.</w:t>
      </w:r>
      <w:proofErr w:type="gramEnd"/>
    </w:p>
    <w:p w14:paraId="6FA1FD58" w14:textId="77777777" w:rsidR="00C3305D" w:rsidRPr="002E68C6" w:rsidRDefault="00C3305D" w:rsidP="00C3305D">
      <w:pPr>
        <w:pStyle w:val="referenceitem"/>
        <w:numPr>
          <w:ilvl w:val="0"/>
          <w:numId w:val="0"/>
        </w:numPr>
        <w:ind w:left="341" w:hanging="114"/>
        <w:rPr>
          <w:iCs/>
          <w:lang w:val="en-GB"/>
        </w:rPr>
      </w:pPr>
      <w:proofErr w:type="gramStart"/>
      <w:r w:rsidRPr="002E68C6">
        <w:rPr>
          <w:iCs/>
          <w:lang w:val="en-GB"/>
        </w:rPr>
        <w:t>Belbin, M. (1981).</w:t>
      </w:r>
      <w:proofErr w:type="gramEnd"/>
      <w:r w:rsidRPr="002E68C6">
        <w:rPr>
          <w:iCs/>
          <w:lang w:val="en-GB"/>
        </w:rPr>
        <w:t xml:space="preserve"> Management Teams: Why they succeed or fail. London: Heinemann</w:t>
      </w:r>
    </w:p>
    <w:p w14:paraId="59767FAE" w14:textId="77777777" w:rsidR="00A613E0" w:rsidRPr="00C117C4" w:rsidRDefault="00A613E0" w:rsidP="00A613E0">
      <w:pPr>
        <w:pStyle w:val="referenceitem"/>
        <w:numPr>
          <w:ilvl w:val="0"/>
          <w:numId w:val="0"/>
        </w:numPr>
        <w:ind w:left="227"/>
        <w:rPr>
          <w:iCs/>
          <w:lang w:val="en-GB"/>
        </w:rPr>
      </w:pPr>
      <w:r w:rsidRPr="00C117C4">
        <w:rPr>
          <w:iCs/>
          <w:lang w:val="en-GB"/>
        </w:rPr>
        <w:t xml:space="preserve">Bhat, A.B., </w:t>
      </w:r>
      <w:proofErr w:type="spellStart"/>
      <w:r w:rsidRPr="00C117C4">
        <w:rPr>
          <w:iCs/>
          <w:lang w:val="en-GB"/>
        </w:rPr>
        <w:t>Verma</w:t>
      </w:r>
      <w:proofErr w:type="spellEnd"/>
      <w:r w:rsidRPr="00C117C4">
        <w:rPr>
          <w:iCs/>
          <w:lang w:val="en-GB"/>
        </w:rPr>
        <w:t xml:space="preserve">, N. </w:t>
      </w:r>
      <w:proofErr w:type="spellStart"/>
      <w:r w:rsidRPr="00C117C4">
        <w:rPr>
          <w:iCs/>
          <w:lang w:val="en-GB"/>
        </w:rPr>
        <w:t>Rangnekar</w:t>
      </w:r>
      <w:proofErr w:type="spellEnd"/>
      <w:r w:rsidRPr="00C117C4">
        <w:rPr>
          <w:iCs/>
          <w:lang w:val="en-GB"/>
        </w:rPr>
        <w:t xml:space="preserve">, S. </w:t>
      </w:r>
      <w:proofErr w:type="spellStart"/>
      <w:r w:rsidRPr="00C117C4">
        <w:rPr>
          <w:iCs/>
          <w:lang w:val="en-GB"/>
        </w:rPr>
        <w:t>Barua</w:t>
      </w:r>
      <w:proofErr w:type="spellEnd"/>
      <w:r w:rsidRPr="00C117C4">
        <w:rPr>
          <w:iCs/>
          <w:lang w:val="en-GB"/>
        </w:rPr>
        <w:t>, M.K. (2012) Leadership style and team pr</w:t>
      </w:r>
      <w:r w:rsidRPr="00C117C4">
        <w:rPr>
          <w:iCs/>
          <w:lang w:val="en-GB"/>
        </w:rPr>
        <w:t>o</w:t>
      </w:r>
      <w:r w:rsidRPr="00C117C4">
        <w:rPr>
          <w:iCs/>
          <w:lang w:val="en-GB"/>
        </w:rPr>
        <w:t xml:space="preserve">cesses as predictors of organizational learning, </w:t>
      </w:r>
      <w:r w:rsidRPr="00C117C4">
        <w:rPr>
          <w:i/>
          <w:iCs/>
          <w:lang w:val="en-GB"/>
        </w:rPr>
        <w:t>Team Performance Management: An Int. Journal,</w:t>
      </w:r>
      <w:r w:rsidRPr="00C117C4">
        <w:rPr>
          <w:iCs/>
          <w:lang w:val="en-GB"/>
        </w:rPr>
        <w:t xml:space="preserve"> Vol.18,Iss: 7/8, pp.347-369.</w:t>
      </w:r>
    </w:p>
    <w:p w14:paraId="47AC76A4" w14:textId="77777777" w:rsidR="00047FCA" w:rsidRPr="00752DE6" w:rsidRDefault="00047FCA" w:rsidP="00047FCA">
      <w:pPr>
        <w:pStyle w:val="referenceitem"/>
        <w:numPr>
          <w:ilvl w:val="0"/>
          <w:numId w:val="0"/>
        </w:numPr>
        <w:ind w:left="227"/>
        <w:rPr>
          <w:iCs/>
          <w:lang w:val="en-GB"/>
        </w:rPr>
      </w:pPr>
      <w:r w:rsidRPr="00752DE6">
        <w:rPr>
          <w:iCs/>
          <w:lang w:val="en-GB"/>
        </w:rPr>
        <w:t>Brewer, E.C</w:t>
      </w:r>
      <w:proofErr w:type="gramStart"/>
      <w:r w:rsidRPr="00752DE6">
        <w:rPr>
          <w:iCs/>
          <w:lang w:val="en-GB"/>
        </w:rPr>
        <w:t>,  Holmes</w:t>
      </w:r>
      <w:proofErr w:type="gramEnd"/>
      <w:r w:rsidRPr="00752DE6">
        <w:rPr>
          <w:iCs/>
          <w:lang w:val="en-GB"/>
        </w:rPr>
        <w:t xml:space="preserve">, T.L (2016). Teaching Case: Better Communication = Better Teams: A </w:t>
      </w:r>
      <w:proofErr w:type="spellStart"/>
      <w:r w:rsidRPr="00752DE6">
        <w:rPr>
          <w:iCs/>
          <w:lang w:val="en-GB"/>
        </w:rPr>
        <w:t>CommunicationExercise</w:t>
      </w:r>
      <w:proofErr w:type="spellEnd"/>
      <w:r w:rsidRPr="00752DE6">
        <w:rPr>
          <w:iCs/>
          <w:lang w:val="en-GB"/>
        </w:rPr>
        <w:t xml:space="preserve"> to Improve Team Performance, IEEE Transactions on Profe</w:t>
      </w:r>
      <w:r w:rsidRPr="00752DE6">
        <w:rPr>
          <w:iCs/>
          <w:lang w:val="en-GB"/>
        </w:rPr>
        <w:t>s</w:t>
      </w:r>
      <w:r w:rsidRPr="00752DE6">
        <w:rPr>
          <w:iCs/>
          <w:lang w:val="en-GB"/>
        </w:rPr>
        <w:t xml:space="preserve">sional Communication, Vol. 59, </w:t>
      </w:r>
      <w:proofErr w:type="gramStart"/>
      <w:r w:rsidRPr="00752DE6">
        <w:rPr>
          <w:iCs/>
          <w:lang w:val="en-GB"/>
        </w:rPr>
        <w:t>No.3</w:t>
      </w:r>
      <w:proofErr w:type="gramEnd"/>
      <w:r w:rsidRPr="00752DE6">
        <w:rPr>
          <w:iCs/>
          <w:lang w:val="en-GB"/>
        </w:rPr>
        <w:t xml:space="preserve"> pp. 288-298.</w:t>
      </w:r>
    </w:p>
    <w:p w14:paraId="3FE9026F" w14:textId="77777777" w:rsidR="00BF49FF" w:rsidRPr="00430D1E" w:rsidRDefault="00BF49FF" w:rsidP="00BF49FF">
      <w:pPr>
        <w:pStyle w:val="referenceitem"/>
        <w:numPr>
          <w:ilvl w:val="0"/>
          <w:numId w:val="0"/>
        </w:numPr>
        <w:ind w:left="227"/>
        <w:rPr>
          <w:iCs/>
          <w:lang w:val="en-GB"/>
        </w:rPr>
      </w:pPr>
      <w:proofErr w:type="spellStart"/>
      <w:r w:rsidRPr="00430D1E">
        <w:rPr>
          <w:iCs/>
          <w:lang w:val="en-GB"/>
        </w:rPr>
        <w:t>Cacioppe</w:t>
      </w:r>
      <w:proofErr w:type="spellEnd"/>
      <w:r w:rsidRPr="00430D1E">
        <w:rPr>
          <w:iCs/>
          <w:lang w:val="en-GB"/>
        </w:rPr>
        <w:t xml:space="preserve">, R., </w:t>
      </w:r>
      <w:proofErr w:type="spellStart"/>
      <w:r w:rsidRPr="00430D1E">
        <w:rPr>
          <w:iCs/>
          <w:lang w:val="en-GB"/>
        </w:rPr>
        <w:t>Stace</w:t>
      </w:r>
      <w:proofErr w:type="spellEnd"/>
      <w:r w:rsidRPr="00430D1E">
        <w:rPr>
          <w:iCs/>
          <w:lang w:val="en-GB"/>
        </w:rPr>
        <w:t xml:space="preserve">, R. (2009). Integral team effectiveness: validity analysis of a theory-based team measure, </w:t>
      </w:r>
      <w:r w:rsidRPr="00430D1E">
        <w:rPr>
          <w:i/>
          <w:iCs/>
          <w:lang w:val="en-GB"/>
        </w:rPr>
        <w:t>Team Performance Management</w:t>
      </w:r>
      <w:r w:rsidRPr="00430D1E">
        <w:rPr>
          <w:iCs/>
          <w:lang w:val="en-GB"/>
        </w:rPr>
        <w:t>, Vol. 15, No. 5/6, pp. 220-234.</w:t>
      </w:r>
    </w:p>
    <w:p w14:paraId="39A1BD39" w14:textId="77777777" w:rsidR="00047FCA" w:rsidRPr="00550D73" w:rsidRDefault="00047FCA" w:rsidP="00047FCA">
      <w:pPr>
        <w:pStyle w:val="referenceitem"/>
        <w:numPr>
          <w:ilvl w:val="0"/>
          <w:numId w:val="0"/>
        </w:numPr>
        <w:ind w:left="227"/>
        <w:rPr>
          <w:iCs/>
          <w:lang w:val="en-GB"/>
        </w:rPr>
      </w:pPr>
      <w:proofErr w:type="gramStart"/>
      <w:r w:rsidRPr="00550D73">
        <w:rPr>
          <w:iCs/>
          <w:lang w:val="en-GB"/>
        </w:rPr>
        <w:t>Chen, X., Kong, F. (2013).</w:t>
      </w:r>
      <w:proofErr w:type="gramEnd"/>
      <w:r w:rsidRPr="00550D73">
        <w:rPr>
          <w:iCs/>
          <w:lang w:val="en-GB"/>
        </w:rPr>
        <w:t xml:space="preserve"> </w:t>
      </w:r>
      <w:proofErr w:type="gramStart"/>
      <w:r w:rsidRPr="00550D73">
        <w:rPr>
          <w:iCs/>
          <w:lang w:val="en-GB"/>
        </w:rPr>
        <w:t>Impact of corporate culture on resources sharing between ente</w:t>
      </w:r>
      <w:r w:rsidRPr="00550D73">
        <w:rPr>
          <w:iCs/>
          <w:lang w:val="en-GB"/>
        </w:rPr>
        <w:t>r</w:t>
      </w:r>
      <w:r w:rsidRPr="00550D73">
        <w:rPr>
          <w:iCs/>
          <w:lang w:val="en-GB"/>
        </w:rPr>
        <w:t>prises, International</w:t>
      </w:r>
      <w:r w:rsidRPr="00550D73">
        <w:rPr>
          <w:i/>
          <w:iCs/>
          <w:lang w:val="en-GB"/>
        </w:rPr>
        <w:t xml:space="preserve"> Journal of Networking and Virtual Organizations, </w:t>
      </w:r>
      <w:r w:rsidRPr="00550D73">
        <w:rPr>
          <w:iCs/>
          <w:lang w:val="en-GB"/>
        </w:rPr>
        <w:t>Vol. 12, No. 1, pp. 4-13.</w:t>
      </w:r>
      <w:proofErr w:type="gramEnd"/>
    </w:p>
    <w:p w14:paraId="62A8FDB2" w14:textId="77777777" w:rsidR="00047FCA" w:rsidRPr="00550D73" w:rsidRDefault="00047FCA" w:rsidP="00047FCA">
      <w:pPr>
        <w:pStyle w:val="referenceitem"/>
        <w:numPr>
          <w:ilvl w:val="0"/>
          <w:numId w:val="0"/>
        </w:numPr>
        <w:ind w:left="227"/>
        <w:rPr>
          <w:iCs/>
          <w:lang w:val="en-GB"/>
        </w:rPr>
      </w:pPr>
      <w:r w:rsidRPr="00550D73">
        <w:rPr>
          <w:iCs/>
          <w:lang w:val="en-GB"/>
        </w:rPr>
        <w:t xml:space="preserve">Deal T. E., Kennedy, A. A. (2000). </w:t>
      </w:r>
      <w:r w:rsidRPr="00550D73">
        <w:rPr>
          <w:i/>
          <w:iCs/>
          <w:lang w:val="en-GB"/>
        </w:rPr>
        <w:t>Corporate Cultures: The Rites and Rituals of Corp</w:t>
      </w:r>
      <w:r w:rsidRPr="00550D73">
        <w:rPr>
          <w:i/>
          <w:iCs/>
          <w:lang w:val="en-GB"/>
        </w:rPr>
        <w:t>o</w:t>
      </w:r>
      <w:r w:rsidRPr="00550D73">
        <w:rPr>
          <w:i/>
          <w:iCs/>
          <w:lang w:val="en-GB"/>
        </w:rPr>
        <w:t xml:space="preserve">rate Life, </w:t>
      </w:r>
      <w:r w:rsidRPr="00550D73">
        <w:rPr>
          <w:iCs/>
          <w:lang w:val="en-GB"/>
        </w:rPr>
        <w:t>Perseus Books.</w:t>
      </w:r>
    </w:p>
    <w:p w14:paraId="4FD1DB2A" w14:textId="77777777" w:rsidR="00047FCA" w:rsidRPr="00C117C4" w:rsidRDefault="00047FCA" w:rsidP="00047FCA">
      <w:pPr>
        <w:pStyle w:val="referenceitem"/>
        <w:numPr>
          <w:ilvl w:val="0"/>
          <w:numId w:val="0"/>
        </w:numPr>
        <w:ind w:left="227"/>
        <w:rPr>
          <w:iCs/>
          <w:lang w:val="en-GB"/>
        </w:rPr>
      </w:pPr>
      <w:r w:rsidRPr="00C117C4">
        <w:rPr>
          <w:iCs/>
          <w:lang w:val="en-GB"/>
        </w:rPr>
        <w:t>Foster, N. (2000). Expatriates and the impact of Cross-Cultural Training</w:t>
      </w:r>
      <w:r w:rsidRPr="00C117C4">
        <w:rPr>
          <w:i/>
          <w:iCs/>
          <w:lang w:val="en-GB"/>
        </w:rPr>
        <w:t>, Human Resource Management Journal</w:t>
      </w:r>
      <w:r w:rsidRPr="00C117C4">
        <w:rPr>
          <w:iCs/>
          <w:lang w:val="en-GB"/>
        </w:rPr>
        <w:t>, Vol. 10, No 3, pp. 63-78.</w:t>
      </w:r>
    </w:p>
    <w:p w14:paraId="6EE68067" w14:textId="77777777" w:rsidR="00BF49FF" w:rsidRPr="001529C6" w:rsidRDefault="00BF49FF" w:rsidP="00BF49FF">
      <w:pPr>
        <w:pStyle w:val="referenceitem"/>
        <w:numPr>
          <w:ilvl w:val="0"/>
          <w:numId w:val="0"/>
        </w:numPr>
        <w:ind w:left="227"/>
        <w:rPr>
          <w:iCs/>
          <w:lang w:val="en-GB"/>
        </w:rPr>
      </w:pPr>
      <w:r w:rsidRPr="001529C6">
        <w:rPr>
          <w:iCs/>
          <w:lang w:val="en-GB"/>
        </w:rPr>
        <w:t xml:space="preserve">Georgiadou, E. Siakas, K., </w:t>
      </w:r>
      <w:proofErr w:type="spellStart"/>
      <w:r w:rsidRPr="001529C6">
        <w:rPr>
          <w:iCs/>
          <w:lang w:val="en-GB"/>
        </w:rPr>
        <w:t>Balstrup</w:t>
      </w:r>
      <w:proofErr w:type="spellEnd"/>
      <w:r w:rsidRPr="001529C6">
        <w:rPr>
          <w:iCs/>
          <w:lang w:val="en-GB"/>
        </w:rPr>
        <w:t xml:space="preserve">, B. (2011). </w:t>
      </w:r>
      <w:proofErr w:type="gramStart"/>
      <w:r w:rsidRPr="001529C6">
        <w:rPr>
          <w:iCs/>
          <w:lang w:val="en-GB"/>
        </w:rPr>
        <w:t>The I</w:t>
      </w:r>
      <w:r w:rsidRPr="001529C6">
        <w:rPr>
          <w:iCs/>
          <w:vertAlign w:val="superscript"/>
          <w:lang w:val="en-GB"/>
        </w:rPr>
        <w:t>5</w:t>
      </w:r>
      <w:r w:rsidRPr="001529C6">
        <w:rPr>
          <w:iCs/>
          <w:lang w:val="en-GB"/>
        </w:rPr>
        <w:t>P visualisation framework for perfo</w:t>
      </w:r>
      <w:r w:rsidRPr="001529C6">
        <w:rPr>
          <w:iCs/>
          <w:lang w:val="en-GB"/>
        </w:rPr>
        <w:t>r</w:t>
      </w:r>
      <w:r w:rsidRPr="001529C6">
        <w:rPr>
          <w:iCs/>
          <w:lang w:val="en-GB"/>
        </w:rPr>
        <w:t>mance estimation through the alignment of process maturity and knowledge sharing.</w:t>
      </w:r>
      <w:proofErr w:type="gramEnd"/>
      <w:r w:rsidRPr="001529C6">
        <w:rPr>
          <w:iCs/>
          <w:lang w:val="en-GB"/>
        </w:rPr>
        <w:t xml:space="preserve"> </w:t>
      </w:r>
      <w:proofErr w:type="gramStart"/>
      <w:r w:rsidRPr="001529C6">
        <w:rPr>
          <w:i/>
          <w:iCs/>
          <w:lang w:val="en-GB"/>
        </w:rPr>
        <w:t>Inte</w:t>
      </w:r>
      <w:r w:rsidRPr="001529C6">
        <w:rPr>
          <w:i/>
          <w:iCs/>
          <w:lang w:val="en-GB"/>
        </w:rPr>
        <w:t>r</w:t>
      </w:r>
      <w:r w:rsidRPr="001529C6">
        <w:rPr>
          <w:i/>
          <w:iCs/>
          <w:lang w:val="en-GB"/>
        </w:rPr>
        <w:lastRenderedPageBreak/>
        <w:t>national Journal of Human Capital and Information Technology Professionals,</w:t>
      </w:r>
      <w:r w:rsidRPr="001529C6">
        <w:rPr>
          <w:iCs/>
          <w:lang w:val="en-GB"/>
        </w:rPr>
        <w:t xml:space="preserve"> 2 (2).</w:t>
      </w:r>
      <w:proofErr w:type="gramEnd"/>
      <w:r w:rsidRPr="001529C6">
        <w:rPr>
          <w:iCs/>
          <w:lang w:val="en-GB"/>
        </w:rPr>
        <w:t xml:space="preserve"> pp. 37-47. </w:t>
      </w:r>
      <w:proofErr w:type="gramStart"/>
      <w:r w:rsidRPr="001529C6">
        <w:rPr>
          <w:iCs/>
          <w:lang w:val="en-GB"/>
        </w:rPr>
        <w:t>ISSN 1947-3478.</w:t>
      </w:r>
      <w:proofErr w:type="gramEnd"/>
    </w:p>
    <w:p w14:paraId="4CAD3860" w14:textId="77777777" w:rsidR="00A613E0" w:rsidRPr="00C117C4" w:rsidRDefault="00A613E0" w:rsidP="00A613E0">
      <w:pPr>
        <w:pStyle w:val="referenceitem"/>
        <w:numPr>
          <w:ilvl w:val="0"/>
          <w:numId w:val="0"/>
        </w:numPr>
        <w:ind w:left="227"/>
        <w:rPr>
          <w:iCs/>
          <w:lang w:val="en-GB"/>
        </w:rPr>
      </w:pPr>
      <w:proofErr w:type="gramStart"/>
      <w:r w:rsidRPr="00C117C4">
        <w:rPr>
          <w:iCs/>
          <w:lang w:val="en-GB"/>
        </w:rPr>
        <w:t>Handy, C.</w:t>
      </w:r>
      <w:proofErr w:type="gramEnd"/>
      <w:r w:rsidRPr="00C117C4">
        <w:rPr>
          <w:iCs/>
          <w:lang w:val="en-GB"/>
        </w:rPr>
        <w:t xml:space="preserve">  (2000). </w:t>
      </w:r>
      <w:r w:rsidRPr="00C117C4">
        <w:rPr>
          <w:i/>
          <w:iCs/>
          <w:lang w:val="en-GB"/>
        </w:rPr>
        <w:t>Trust and the Distributed Organization</w:t>
      </w:r>
      <w:r w:rsidRPr="00C117C4">
        <w:rPr>
          <w:iCs/>
          <w:lang w:val="en-GB"/>
        </w:rPr>
        <w:t xml:space="preserve"> (HBR </w:t>
      </w:r>
      <w:proofErr w:type="spellStart"/>
      <w:r w:rsidRPr="00C117C4">
        <w:rPr>
          <w:iCs/>
          <w:lang w:val="en-GB"/>
        </w:rPr>
        <w:t>OnPoint</w:t>
      </w:r>
      <w:proofErr w:type="spellEnd"/>
      <w:r w:rsidRPr="00C117C4">
        <w:rPr>
          <w:iCs/>
          <w:lang w:val="en-GB"/>
        </w:rPr>
        <w:t xml:space="preserve"> Enhanced Ed</w:t>
      </w:r>
      <w:r w:rsidRPr="00C117C4">
        <w:rPr>
          <w:iCs/>
          <w:lang w:val="en-GB"/>
        </w:rPr>
        <w:t>i</w:t>
      </w:r>
      <w:r w:rsidRPr="00C117C4">
        <w:rPr>
          <w:iCs/>
          <w:lang w:val="en-GB"/>
        </w:rPr>
        <w:t xml:space="preserve">tion). HBR </w:t>
      </w:r>
      <w:proofErr w:type="gramStart"/>
      <w:r w:rsidRPr="00C117C4">
        <w:rPr>
          <w:iCs/>
          <w:lang w:val="en-GB"/>
        </w:rPr>
        <w:t>On</w:t>
      </w:r>
      <w:proofErr w:type="gramEnd"/>
      <w:r w:rsidRPr="00C117C4">
        <w:rPr>
          <w:iCs/>
          <w:lang w:val="en-GB"/>
        </w:rPr>
        <w:t xml:space="preserve"> Point, June 2000.</w:t>
      </w:r>
    </w:p>
    <w:p w14:paraId="2ED7600C" w14:textId="77777777" w:rsidR="00047FCA" w:rsidRPr="001529C6" w:rsidRDefault="00047FCA" w:rsidP="00047FCA">
      <w:pPr>
        <w:pStyle w:val="referenceitem"/>
        <w:numPr>
          <w:ilvl w:val="0"/>
          <w:numId w:val="0"/>
        </w:numPr>
        <w:ind w:left="227"/>
        <w:rPr>
          <w:iCs/>
          <w:lang w:val="en-GB"/>
        </w:rPr>
      </w:pPr>
      <w:proofErr w:type="gramStart"/>
      <w:r w:rsidRPr="001529C6">
        <w:rPr>
          <w:iCs/>
          <w:lang w:val="en-GB"/>
        </w:rPr>
        <w:t xml:space="preserve">Higgs, M., </w:t>
      </w:r>
      <w:proofErr w:type="spellStart"/>
      <w:r w:rsidRPr="001529C6">
        <w:rPr>
          <w:iCs/>
          <w:lang w:val="en-GB"/>
        </w:rPr>
        <w:t>Plewnia</w:t>
      </w:r>
      <w:proofErr w:type="spellEnd"/>
      <w:r w:rsidRPr="001529C6">
        <w:rPr>
          <w:iCs/>
          <w:lang w:val="en-GB"/>
        </w:rPr>
        <w:t xml:space="preserve">, U., </w:t>
      </w:r>
      <w:proofErr w:type="spellStart"/>
      <w:r w:rsidRPr="001529C6">
        <w:rPr>
          <w:iCs/>
          <w:lang w:val="en-GB"/>
        </w:rPr>
        <w:t>Ploch</w:t>
      </w:r>
      <w:proofErr w:type="spellEnd"/>
      <w:r w:rsidRPr="001529C6">
        <w:rPr>
          <w:iCs/>
          <w:lang w:val="en-GB"/>
        </w:rPr>
        <w:t>, G. (2005).</w:t>
      </w:r>
      <w:proofErr w:type="gramEnd"/>
      <w:r w:rsidRPr="001529C6">
        <w:rPr>
          <w:iCs/>
          <w:lang w:val="en-GB"/>
        </w:rPr>
        <w:t xml:space="preserve"> Influence of team composition and task complex</w:t>
      </w:r>
      <w:r w:rsidRPr="001529C6">
        <w:rPr>
          <w:iCs/>
          <w:lang w:val="en-GB"/>
        </w:rPr>
        <w:t>i</w:t>
      </w:r>
      <w:r w:rsidRPr="001529C6">
        <w:rPr>
          <w:iCs/>
          <w:lang w:val="en-GB"/>
        </w:rPr>
        <w:t xml:space="preserve">ty on team performance, </w:t>
      </w:r>
      <w:r w:rsidRPr="001529C6">
        <w:rPr>
          <w:i/>
          <w:iCs/>
          <w:lang w:val="en-GB"/>
        </w:rPr>
        <w:t>Team Performance Management</w:t>
      </w:r>
      <w:r w:rsidRPr="001529C6">
        <w:rPr>
          <w:iCs/>
          <w:lang w:val="en-GB"/>
        </w:rPr>
        <w:t>, Vol. 11, No. 7/8, pp. 227-250.</w:t>
      </w:r>
    </w:p>
    <w:p w14:paraId="69816AC3" w14:textId="77777777" w:rsidR="00047FCA" w:rsidRPr="00C117C4" w:rsidRDefault="00047FCA" w:rsidP="00047FCA">
      <w:pPr>
        <w:pStyle w:val="referenceitem"/>
        <w:numPr>
          <w:ilvl w:val="0"/>
          <w:numId w:val="0"/>
        </w:numPr>
        <w:ind w:left="227"/>
        <w:rPr>
          <w:iCs/>
          <w:lang w:val="en-GB"/>
        </w:rPr>
      </w:pPr>
      <w:r w:rsidRPr="00C117C4">
        <w:rPr>
          <w:iCs/>
          <w:lang w:val="en-GB"/>
        </w:rPr>
        <w:t>Hofstede, G. (2001). Culture's consequences: comparing values, behaviours, institutions, and organizations - 2nd Ed. - Thousand Oaks California, Sage Publications.</w:t>
      </w:r>
    </w:p>
    <w:p w14:paraId="302E3E3E" w14:textId="77777777" w:rsidR="00A613E0" w:rsidRPr="00C117C4" w:rsidRDefault="00A613E0" w:rsidP="00A613E0">
      <w:pPr>
        <w:pStyle w:val="referenceitem"/>
        <w:numPr>
          <w:ilvl w:val="0"/>
          <w:numId w:val="0"/>
        </w:numPr>
        <w:ind w:left="227"/>
        <w:rPr>
          <w:iCs/>
          <w:lang w:val="en-GB"/>
        </w:rPr>
      </w:pPr>
      <w:proofErr w:type="spellStart"/>
      <w:r w:rsidRPr="00C117C4">
        <w:rPr>
          <w:iCs/>
          <w:lang w:val="en-GB"/>
        </w:rPr>
        <w:t>Järvenpää</w:t>
      </w:r>
      <w:proofErr w:type="spellEnd"/>
      <w:r w:rsidRPr="00C117C4">
        <w:rPr>
          <w:iCs/>
          <w:lang w:val="en-GB"/>
        </w:rPr>
        <w:t xml:space="preserve">, S.L., </w:t>
      </w:r>
      <w:proofErr w:type="spellStart"/>
      <w:r w:rsidRPr="00C117C4">
        <w:rPr>
          <w:iCs/>
          <w:lang w:val="en-GB"/>
        </w:rPr>
        <w:t>Leidner</w:t>
      </w:r>
      <w:proofErr w:type="spellEnd"/>
      <w:r w:rsidRPr="00C117C4">
        <w:rPr>
          <w:iCs/>
          <w:lang w:val="en-GB"/>
        </w:rPr>
        <w:t xml:space="preserve">, D. E. (1999). Communication and Trust in Global Distributed Teams, </w:t>
      </w:r>
      <w:r w:rsidRPr="00C117C4">
        <w:rPr>
          <w:i/>
          <w:iCs/>
          <w:lang w:val="en-GB"/>
        </w:rPr>
        <w:t>Organization Science,</w:t>
      </w:r>
      <w:r w:rsidRPr="00C117C4">
        <w:rPr>
          <w:iCs/>
          <w:lang w:val="en-GB"/>
        </w:rPr>
        <w:t xml:space="preserve"> 10, pp. 791 – 815.</w:t>
      </w:r>
    </w:p>
    <w:p w14:paraId="5BABD4E3" w14:textId="77777777" w:rsidR="00047FCA" w:rsidRPr="00FC4871" w:rsidRDefault="00047FCA" w:rsidP="00047FCA">
      <w:pPr>
        <w:pStyle w:val="referenceitem"/>
        <w:numPr>
          <w:ilvl w:val="0"/>
          <w:numId w:val="0"/>
        </w:numPr>
        <w:ind w:left="227"/>
        <w:rPr>
          <w:iCs/>
          <w:lang w:val="en-GB"/>
        </w:rPr>
      </w:pPr>
      <w:r w:rsidRPr="00FC4871">
        <w:rPr>
          <w:iCs/>
          <w:lang w:val="en-GB"/>
        </w:rPr>
        <w:t xml:space="preserve">Kahn, A. (2017). </w:t>
      </w:r>
      <w:proofErr w:type="gramStart"/>
      <w:r w:rsidRPr="00FC4871">
        <w:rPr>
          <w:iCs/>
          <w:lang w:val="en-GB"/>
        </w:rPr>
        <w:t>Towards a model for software process assessment and improvement in the domain of global software development, in Systems, Software and Services Process I</w:t>
      </w:r>
      <w:r w:rsidRPr="00FC4871">
        <w:rPr>
          <w:iCs/>
          <w:lang w:val="en-GB"/>
        </w:rPr>
        <w:t>m</w:t>
      </w:r>
      <w:r w:rsidRPr="00FC4871">
        <w:rPr>
          <w:iCs/>
          <w:lang w:val="en-GB"/>
        </w:rPr>
        <w:t xml:space="preserve">provement, </w:t>
      </w:r>
      <w:proofErr w:type="spellStart"/>
      <w:r>
        <w:rPr>
          <w:iCs/>
          <w:lang w:val="en-GB"/>
        </w:rPr>
        <w:t>Soringer</w:t>
      </w:r>
      <w:proofErr w:type="spellEnd"/>
      <w:r>
        <w:rPr>
          <w:iCs/>
          <w:lang w:val="en-GB"/>
        </w:rPr>
        <w:t>.</w:t>
      </w:r>
      <w:proofErr w:type="gramEnd"/>
    </w:p>
    <w:p w14:paraId="78E65AE9" w14:textId="77777777" w:rsidR="00C3305D" w:rsidRPr="0051151A" w:rsidRDefault="00C3305D" w:rsidP="00C3305D">
      <w:pPr>
        <w:pStyle w:val="referenceitem"/>
        <w:numPr>
          <w:ilvl w:val="0"/>
          <w:numId w:val="0"/>
        </w:numPr>
        <w:ind w:left="227"/>
        <w:rPr>
          <w:iCs/>
          <w:lang w:val="en-GB"/>
        </w:rPr>
      </w:pPr>
      <w:r w:rsidRPr="0051151A">
        <w:rPr>
          <w:iCs/>
          <w:lang w:val="sv-FI"/>
        </w:rPr>
        <w:t xml:space="preserve">Keskonen, S., Mäenpää, T., Nyrhilä, V., Helo, P.,  Siakas, K., Harri, C. (2011). </w:t>
      </w:r>
      <w:r w:rsidRPr="0051151A">
        <w:rPr>
          <w:iCs/>
          <w:lang w:val="en-GB"/>
        </w:rPr>
        <w:t xml:space="preserve">Towards Successful Production Concepts in Global Environment, the Final Report of </w:t>
      </w:r>
      <w:r w:rsidRPr="0051151A">
        <w:rPr>
          <w:i/>
          <w:iCs/>
          <w:lang w:val="en-GB"/>
        </w:rPr>
        <w:t>Production A</w:t>
      </w:r>
      <w:r w:rsidRPr="0051151A">
        <w:rPr>
          <w:i/>
          <w:iCs/>
          <w:lang w:val="en-GB"/>
        </w:rPr>
        <w:t>n</w:t>
      </w:r>
      <w:r w:rsidRPr="0051151A">
        <w:rPr>
          <w:i/>
          <w:iCs/>
          <w:lang w:val="en-GB"/>
        </w:rPr>
        <w:t xml:space="preserve">ticipation in Multicultural Environments </w:t>
      </w:r>
      <w:r w:rsidRPr="0051151A">
        <w:rPr>
          <w:iCs/>
          <w:lang w:val="en-GB"/>
        </w:rPr>
        <w:t>Research Project, Proceedings of the Univers</w:t>
      </w:r>
      <w:r w:rsidRPr="0051151A">
        <w:rPr>
          <w:iCs/>
          <w:lang w:val="en-GB"/>
        </w:rPr>
        <w:t>i</w:t>
      </w:r>
      <w:r w:rsidRPr="0051151A">
        <w:rPr>
          <w:iCs/>
          <w:lang w:val="en-GB"/>
        </w:rPr>
        <w:t>ty of Vaasa, Finland, ISBN: 978–952–476–375–2.</w:t>
      </w:r>
    </w:p>
    <w:p w14:paraId="6C6B6E3F" w14:textId="77777777" w:rsidR="00047FCA" w:rsidRPr="003B5067" w:rsidRDefault="00047FCA" w:rsidP="00047FCA">
      <w:pPr>
        <w:pStyle w:val="referenceitem"/>
        <w:numPr>
          <w:ilvl w:val="0"/>
          <w:numId w:val="0"/>
        </w:numPr>
        <w:ind w:left="227"/>
        <w:rPr>
          <w:iCs/>
          <w:lang w:val="en-GB"/>
        </w:rPr>
      </w:pPr>
      <w:r w:rsidRPr="003B5067">
        <w:rPr>
          <w:iCs/>
          <w:lang w:val="en-GB"/>
        </w:rPr>
        <w:t xml:space="preserve">O’Neill, J.W., </w:t>
      </w:r>
      <w:proofErr w:type="spellStart"/>
      <w:r w:rsidRPr="003B5067">
        <w:rPr>
          <w:iCs/>
          <w:lang w:val="en-GB"/>
        </w:rPr>
        <w:t>Beauvai</w:t>
      </w:r>
      <w:proofErr w:type="spellEnd"/>
      <w:r w:rsidRPr="003B5067">
        <w:rPr>
          <w:iCs/>
          <w:lang w:val="en-GB"/>
        </w:rPr>
        <w:t>, L.L., Scholl, R.W. (1997): Structure and Culture Model of Organ</w:t>
      </w:r>
      <w:r w:rsidRPr="003B5067">
        <w:rPr>
          <w:iCs/>
          <w:lang w:val="en-GB"/>
        </w:rPr>
        <w:t>i</w:t>
      </w:r>
      <w:r w:rsidRPr="003B5067">
        <w:rPr>
          <w:iCs/>
          <w:lang w:val="en-GB"/>
        </w:rPr>
        <w:t xml:space="preserve">zational Behaviour variability Reduction, </w:t>
      </w:r>
      <w:r w:rsidRPr="003B5067">
        <w:rPr>
          <w:i/>
          <w:iCs/>
          <w:lang w:val="en-GB"/>
        </w:rPr>
        <w:t>Annual Meeting of the Academy of Management</w:t>
      </w:r>
      <w:r w:rsidRPr="003B5067">
        <w:rPr>
          <w:iCs/>
          <w:lang w:val="en-GB"/>
        </w:rPr>
        <w:t>, August.</w:t>
      </w:r>
    </w:p>
    <w:p w14:paraId="756074D3" w14:textId="14E12A96" w:rsidR="00047FCA" w:rsidRPr="00D162EB" w:rsidRDefault="00047FCA" w:rsidP="00047FCA">
      <w:pPr>
        <w:pStyle w:val="referenceitem"/>
        <w:numPr>
          <w:ilvl w:val="0"/>
          <w:numId w:val="0"/>
        </w:numPr>
        <w:ind w:left="227"/>
        <w:rPr>
          <w:iCs/>
          <w:lang w:val="en-GB"/>
        </w:rPr>
      </w:pPr>
      <w:proofErr w:type="gramStart"/>
      <w:r w:rsidRPr="00D162EB">
        <w:rPr>
          <w:iCs/>
          <w:lang w:val="en-GB"/>
        </w:rPr>
        <w:t>Pries-</w:t>
      </w:r>
      <w:proofErr w:type="spellStart"/>
      <w:r w:rsidRPr="00D162EB">
        <w:rPr>
          <w:iCs/>
          <w:lang w:val="en-GB"/>
        </w:rPr>
        <w:t>Heje</w:t>
      </w:r>
      <w:proofErr w:type="spellEnd"/>
      <w:r w:rsidRPr="00D162EB">
        <w:rPr>
          <w:iCs/>
          <w:lang w:val="en-GB"/>
        </w:rPr>
        <w:t>, J., Joh</w:t>
      </w:r>
      <w:r w:rsidR="00BF49FF">
        <w:rPr>
          <w:iCs/>
          <w:lang w:val="en-GB"/>
        </w:rPr>
        <w:t>ansen, J. (2010).</w:t>
      </w:r>
      <w:proofErr w:type="gramEnd"/>
      <w:r w:rsidR="00BF49FF">
        <w:rPr>
          <w:iCs/>
          <w:lang w:val="en-GB"/>
        </w:rPr>
        <w:t xml:space="preserve"> SPI manifesto,</w:t>
      </w:r>
      <w:r w:rsidRPr="00D162EB">
        <w:rPr>
          <w:iCs/>
          <w:lang w:val="en-GB"/>
        </w:rPr>
        <w:t xml:space="preserve"> Available at http://www.iscn.com/Images/SPI_Manifesto_A.1.2.2010.pdf, [accessed 15 May 2018]</w:t>
      </w:r>
    </w:p>
    <w:p w14:paraId="24AFAC60" w14:textId="77777777" w:rsidR="00047FCA" w:rsidRPr="00C117C4" w:rsidRDefault="00047FCA" w:rsidP="00047FCA">
      <w:pPr>
        <w:pStyle w:val="referenceitem"/>
        <w:numPr>
          <w:ilvl w:val="0"/>
          <w:numId w:val="0"/>
        </w:numPr>
        <w:ind w:left="227"/>
        <w:rPr>
          <w:iCs/>
          <w:lang w:val="en-GB"/>
        </w:rPr>
      </w:pPr>
      <w:proofErr w:type="spellStart"/>
      <w:proofErr w:type="gramStart"/>
      <w:r w:rsidRPr="00C117C4">
        <w:rPr>
          <w:iCs/>
          <w:lang w:val="en-GB"/>
        </w:rPr>
        <w:t>Segalla</w:t>
      </w:r>
      <w:proofErr w:type="spellEnd"/>
      <w:r w:rsidRPr="00C117C4">
        <w:rPr>
          <w:iCs/>
          <w:lang w:val="en-GB"/>
        </w:rPr>
        <w:t>, M. (2001).</w:t>
      </w:r>
      <w:proofErr w:type="gramEnd"/>
      <w:r w:rsidRPr="00C117C4">
        <w:rPr>
          <w:iCs/>
          <w:lang w:val="en-GB"/>
        </w:rPr>
        <w:t xml:space="preserve"> Overview: Understanding Values and Expectations of foreign emplo</w:t>
      </w:r>
      <w:r w:rsidRPr="00C117C4">
        <w:rPr>
          <w:iCs/>
          <w:lang w:val="en-GB"/>
        </w:rPr>
        <w:t>y</w:t>
      </w:r>
      <w:r w:rsidRPr="00C117C4">
        <w:rPr>
          <w:iCs/>
          <w:lang w:val="en-GB"/>
        </w:rPr>
        <w:t xml:space="preserve">ees </w:t>
      </w:r>
      <w:proofErr w:type="gramStart"/>
      <w:r w:rsidRPr="00C117C4">
        <w:rPr>
          <w:iCs/>
          <w:lang w:val="en-GB"/>
        </w:rPr>
        <w:t>creates</w:t>
      </w:r>
      <w:proofErr w:type="gramEnd"/>
      <w:r w:rsidRPr="00C117C4">
        <w:rPr>
          <w:iCs/>
          <w:lang w:val="en-GB"/>
        </w:rPr>
        <w:t xml:space="preserve"> a better company. </w:t>
      </w:r>
      <w:r w:rsidRPr="00C117C4">
        <w:rPr>
          <w:i/>
          <w:iCs/>
          <w:lang w:val="en-GB"/>
        </w:rPr>
        <w:t>European Management Journal,</w:t>
      </w:r>
      <w:r w:rsidRPr="00C117C4">
        <w:rPr>
          <w:iCs/>
          <w:lang w:val="en-GB"/>
        </w:rPr>
        <w:t xml:space="preserve"> 19(1), 27-31.</w:t>
      </w:r>
    </w:p>
    <w:p w14:paraId="029DDC65" w14:textId="77777777" w:rsidR="00BF49FF" w:rsidRPr="00036A61" w:rsidRDefault="00BF49FF" w:rsidP="00BF49FF">
      <w:pPr>
        <w:pStyle w:val="referenceitem"/>
        <w:numPr>
          <w:ilvl w:val="0"/>
          <w:numId w:val="0"/>
        </w:numPr>
        <w:ind w:left="227"/>
        <w:rPr>
          <w:iCs/>
          <w:lang w:val="en-GB"/>
        </w:rPr>
      </w:pPr>
      <w:proofErr w:type="spellStart"/>
      <w:r w:rsidRPr="00036A61">
        <w:rPr>
          <w:iCs/>
          <w:lang w:val="en-GB"/>
        </w:rPr>
        <w:t>Shein</w:t>
      </w:r>
      <w:proofErr w:type="spellEnd"/>
      <w:r w:rsidRPr="00036A61">
        <w:rPr>
          <w:iCs/>
          <w:lang w:val="en-GB"/>
        </w:rPr>
        <w:t>, E. H. (2004). Organizational Culture and Leadership, 3</w:t>
      </w:r>
      <w:r w:rsidRPr="00036A61">
        <w:rPr>
          <w:iCs/>
          <w:vertAlign w:val="superscript"/>
          <w:lang w:val="en-GB"/>
        </w:rPr>
        <w:t>rd</w:t>
      </w:r>
      <w:r w:rsidRPr="00036A61">
        <w:rPr>
          <w:iCs/>
          <w:lang w:val="en-GB"/>
        </w:rPr>
        <w:t xml:space="preserve"> edition, </w:t>
      </w:r>
      <w:proofErr w:type="spellStart"/>
      <w:r w:rsidRPr="00036A61">
        <w:rPr>
          <w:iCs/>
          <w:lang w:val="en-GB"/>
        </w:rPr>
        <w:t>Jossey</w:t>
      </w:r>
      <w:proofErr w:type="spellEnd"/>
      <w:r w:rsidRPr="00036A61">
        <w:rPr>
          <w:iCs/>
          <w:lang w:val="en-GB"/>
        </w:rPr>
        <w:t>-Bass, a Wiley Imprint</w:t>
      </w:r>
    </w:p>
    <w:p w14:paraId="3C9D28F5" w14:textId="77777777" w:rsidR="00A613E0" w:rsidRDefault="00C117C4" w:rsidP="00A613E0">
      <w:pPr>
        <w:pStyle w:val="referenceitem"/>
        <w:numPr>
          <w:ilvl w:val="0"/>
          <w:numId w:val="0"/>
        </w:numPr>
        <w:ind w:left="227"/>
        <w:rPr>
          <w:iCs/>
          <w:lang w:val="fi-FI"/>
        </w:rPr>
      </w:pPr>
      <w:r w:rsidRPr="00C117C4">
        <w:rPr>
          <w:iCs/>
          <w:lang w:val="sv-FI"/>
        </w:rPr>
        <w:t xml:space="preserve">Siakas, K.V., Balstrup, B. (2006). </w:t>
      </w:r>
      <w:r w:rsidRPr="00C117C4">
        <w:rPr>
          <w:iCs/>
          <w:lang w:val="en-GB"/>
        </w:rPr>
        <w:t>Software Outsourcing Quality Achieved by Global Di</w:t>
      </w:r>
      <w:r w:rsidR="00283757">
        <w:rPr>
          <w:iCs/>
          <w:lang w:val="en-GB"/>
        </w:rPr>
        <w:t>s</w:t>
      </w:r>
      <w:r w:rsidRPr="00C117C4">
        <w:rPr>
          <w:iCs/>
          <w:lang w:val="en-GB"/>
        </w:rPr>
        <w:t>tributed Collaboration, Software Process: Improvement and Practice (SP</w:t>
      </w:r>
      <w:r w:rsidR="00283757">
        <w:rPr>
          <w:iCs/>
          <w:lang w:val="en-GB"/>
        </w:rPr>
        <w:t xml:space="preserve">IP) Journal, John </w:t>
      </w:r>
      <w:r w:rsidRPr="00C117C4">
        <w:rPr>
          <w:iCs/>
          <w:lang w:val="en-GB"/>
        </w:rPr>
        <w:t>Wiley &amp; Sons, Vol. 11, No. 3, (May-June), pp. 319-328.</w:t>
      </w:r>
    </w:p>
    <w:p w14:paraId="1F790EC8" w14:textId="77777777" w:rsidR="00047FCA" w:rsidRPr="003B5067" w:rsidRDefault="00047FCA" w:rsidP="00047FCA">
      <w:pPr>
        <w:pStyle w:val="referenceitem"/>
        <w:numPr>
          <w:ilvl w:val="0"/>
          <w:numId w:val="0"/>
        </w:numPr>
        <w:ind w:left="227"/>
        <w:rPr>
          <w:iCs/>
          <w:lang w:val="en-GB"/>
        </w:rPr>
      </w:pPr>
      <w:r w:rsidRPr="003B5067">
        <w:rPr>
          <w:iCs/>
        </w:rPr>
        <w:t>Siakas K., Georgiadou, E. (2008). Knowledge Sharing in Virtual and Networked Organiz</w:t>
      </w:r>
      <w:r w:rsidRPr="003B5067">
        <w:rPr>
          <w:iCs/>
        </w:rPr>
        <w:t>a</w:t>
      </w:r>
      <w:r w:rsidRPr="003B5067">
        <w:rPr>
          <w:iCs/>
        </w:rPr>
        <w:t xml:space="preserve">tions in Different Organizational and National Cultures, eds. Ettore </w:t>
      </w:r>
      <w:proofErr w:type="spellStart"/>
      <w:r w:rsidRPr="003B5067">
        <w:rPr>
          <w:iCs/>
        </w:rPr>
        <w:t>Bolisani</w:t>
      </w:r>
      <w:proofErr w:type="spellEnd"/>
      <w:r w:rsidRPr="003B5067">
        <w:rPr>
          <w:iCs/>
        </w:rPr>
        <w:t xml:space="preserve">, </w:t>
      </w:r>
      <w:r w:rsidRPr="003B5067">
        <w:rPr>
          <w:i/>
          <w:iCs/>
        </w:rPr>
        <w:t>Building the Knowledge Society on the Internet</w:t>
      </w:r>
      <w:r w:rsidRPr="003B5067">
        <w:rPr>
          <w:iCs/>
        </w:rPr>
        <w:t>, Idea Publishing, ISBN: 978-1-59904-816-1, Part 1, Chapter 3, pp.45-64.</w:t>
      </w:r>
    </w:p>
    <w:p w14:paraId="190CF9C2" w14:textId="743922CE" w:rsidR="00A613E0" w:rsidRPr="00D2650A" w:rsidRDefault="00A613E0" w:rsidP="00A613E0">
      <w:pPr>
        <w:pStyle w:val="referenceitem"/>
        <w:numPr>
          <w:ilvl w:val="0"/>
          <w:numId w:val="0"/>
        </w:numPr>
        <w:ind w:left="227"/>
        <w:rPr>
          <w:iCs/>
          <w:lang w:val="en-GB"/>
        </w:rPr>
      </w:pPr>
      <w:r w:rsidRPr="00D2650A">
        <w:rPr>
          <w:iCs/>
          <w:lang w:val="fi-FI"/>
        </w:rPr>
        <w:t xml:space="preserve">Siakas, </w:t>
      </w:r>
      <w:r w:rsidRPr="00D2650A">
        <w:rPr>
          <w:iCs/>
          <w:lang w:val="en-GB"/>
        </w:rPr>
        <w:t>Κ</w:t>
      </w:r>
      <w:r w:rsidRPr="00D2650A">
        <w:rPr>
          <w:iCs/>
          <w:lang w:val="fi-FI"/>
        </w:rPr>
        <w:t xml:space="preserve">., Messnarz, R., Georgiadou, </w:t>
      </w:r>
      <w:r w:rsidRPr="00D2650A">
        <w:rPr>
          <w:iCs/>
          <w:lang w:val="en-GB"/>
        </w:rPr>
        <w:t>Ε</w:t>
      </w:r>
      <w:r w:rsidRPr="00D2650A">
        <w:rPr>
          <w:iCs/>
          <w:lang w:val="fi-FI"/>
        </w:rPr>
        <w:t xml:space="preserve">., Naaranoja, </w:t>
      </w:r>
      <w:r w:rsidRPr="00D2650A">
        <w:rPr>
          <w:iCs/>
          <w:lang w:val="en-GB"/>
        </w:rPr>
        <w:t>Μ</w:t>
      </w:r>
      <w:r w:rsidRPr="00D2650A">
        <w:rPr>
          <w:iCs/>
          <w:lang w:val="fi-FI"/>
        </w:rPr>
        <w:t xml:space="preserve">. (2012). </w:t>
      </w:r>
      <w:r w:rsidRPr="00D2650A">
        <w:rPr>
          <w:iCs/>
          <w:lang w:val="en-GB"/>
        </w:rPr>
        <w:t>Launching Innovation in the Market Requires Competences in Dissemination and Exploitation, in D. Winkler, R.V. O’Connor, R. Messnarz (</w:t>
      </w:r>
      <w:proofErr w:type="spellStart"/>
      <w:proofErr w:type="gramStart"/>
      <w:r w:rsidRPr="00D2650A">
        <w:rPr>
          <w:iCs/>
          <w:lang w:val="en-GB"/>
        </w:rPr>
        <w:t>eds</w:t>
      </w:r>
      <w:proofErr w:type="spellEnd"/>
      <w:proofErr w:type="gramEnd"/>
      <w:r w:rsidRPr="00D2650A">
        <w:rPr>
          <w:iCs/>
          <w:lang w:val="en-GB"/>
        </w:rPr>
        <w:t xml:space="preserve">), </w:t>
      </w:r>
      <w:r w:rsidRPr="00D2650A">
        <w:rPr>
          <w:i/>
          <w:iCs/>
          <w:lang w:val="en-GB"/>
        </w:rPr>
        <w:t>Systems, Software and Services Process Improvement,</w:t>
      </w:r>
      <w:r w:rsidRPr="00D2650A">
        <w:rPr>
          <w:iCs/>
          <w:lang w:val="en-GB"/>
        </w:rPr>
        <w:t xml:space="preserve"> Communications in Computer and Information Science, Springer </w:t>
      </w:r>
      <w:proofErr w:type="spellStart"/>
      <w:r w:rsidRPr="00D2650A">
        <w:rPr>
          <w:iCs/>
          <w:lang w:val="en-GB"/>
        </w:rPr>
        <w:t>Verlag</w:t>
      </w:r>
      <w:proofErr w:type="spellEnd"/>
      <w:r w:rsidRPr="00D2650A">
        <w:rPr>
          <w:iCs/>
          <w:lang w:val="en-GB"/>
        </w:rPr>
        <w:t xml:space="preserve"> Berlin Heide</w:t>
      </w:r>
      <w:r w:rsidRPr="00D2650A">
        <w:rPr>
          <w:iCs/>
          <w:lang w:val="en-GB"/>
        </w:rPr>
        <w:t>l</w:t>
      </w:r>
      <w:r w:rsidRPr="00D2650A">
        <w:rPr>
          <w:iCs/>
          <w:lang w:val="en-GB"/>
        </w:rPr>
        <w:t>berg, pp. 241-252.</w:t>
      </w:r>
    </w:p>
    <w:p w14:paraId="2E63F7F7" w14:textId="77777777" w:rsidR="00C3305D" w:rsidRPr="009E4F82" w:rsidRDefault="00C3305D" w:rsidP="00C3305D">
      <w:pPr>
        <w:pStyle w:val="referenceitem"/>
        <w:numPr>
          <w:ilvl w:val="0"/>
          <w:numId w:val="0"/>
        </w:numPr>
        <w:ind w:left="227"/>
        <w:rPr>
          <w:iCs/>
          <w:lang w:val="en-GB"/>
        </w:rPr>
      </w:pPr>
      <w:r w:rsidRPr="009E4F82">
        <w:rPr>
          <w:iCs/>
          <w:lang w:val="fi-FI"/>
        </w:rPr>
        <w:t xml:space="preserve">Siakas, K., Siakas, E. (2015). </w:t>
      </w:r>
      <w:r w:rsidRPr="009E4F82">
        <w:rPr>
          <w:iCs/>
          <w:lang w:val="en-GB"/>
        </w:rPr>
        <w:t>A contemporary team process management model to e</w:t>
      </w:r>
      <w:r w:rsidRPr="009E4F82">
        <w:rPr>
          <w:iCs/>
          <w:lang w:val="en-GB"/>
        </w:rPr>
        <w:t>n</w:t>
      </w:r>
      <w:r w:rsidRPr="009E4F82">
        <w:rPr>
          <w:iCs/>
          <w:lang w:val="en-GB"/>
        </w:rPr>
        <w:t xml:space="preserve">hance multicultural and multidisciplinary virtual team performance, </w:t>
      </w:r>
      <w:r w:rsidRPr="009E4F82">
        <w:rPr>
          <w:i/>
          <w:iCs/>
          <w:lang w:val="en-GB"/>
        </w:rPr>
        <w:t>International Journal of Ne</w:t>
      </w:r>
      <w:r w:rsidRPr="009E4F82">
        <w:rPr>
          <w:i/>
          <w:iCs/>
          <w:lang w:val="en-GB"/>
        </w:rPr>
        <w:t>t</w:t>
      </w:r>
      <w:r w:rsidRPr="009E4F82">
        <w:rPr>
          <w:i/>
          <w:iCs/>
          <w:lang w:val="en-GB"/>
        </w:rPr>
        <w:t>working and Virtual Organizations (IJNVO)</w:t>
      </w:r>
      <w:r w:rsidRPr="009E4F82">
        <w:rPr>
          <w:iCs/>
          <w:lang w:val="en-GB"/>
        </w:rPr>
        <w:t xml:space="preserve">, pp. 65-79. </w:t>
      </w:r>
    </w:p>
    <w:p w14:paraId="77537B2C" w14:textId="77777777" w:rsidR="00C117C4" w:rsidRPr="00C117C4" w:rsidRDefault="00C117C4" w:rsidP="00A613E0">
      <w:pPr>
        <w:pStyle w:val="referenceitem"/>
        <w:numPr>
          <w:ilvl w:val="0"/>
          <w:numId w:val="0"/>
        </w:numPr>
        <w:ind w:left="227"/>
        <w:rPr>
          <w:iCs/>
          <w:lang w:val="en-GB"/>
        </w:rPr>
      </w:pPr>
      <w:proofErr w:type="gramStart"/>
      <w:r w:rsidRPr="00C117C4">
        <w:rPr>
          <w:iCs/>
          <w:lang w:val="en-GB"/>
        </w:rPr>
        <w:t>Ross, M., Jones, E. C., Adams S. G. (2008).</w:t>
      </w:r>
      <w:proofErr w:type="gramEnd"/>
      <w:r w:rsidRPr="00C117C4">
        <w:rPr>
          <w:iCs/>
          <w:lang w:val="en-GB"/>
        </w:rPr>
        <w:t xml:space="preserve"> Can team effectiveness be predicted? </w:t>
      </w:r>
      <w:r w:rsidRPr="00C117C4">
        <w:rPr>
          <w:i/>
          <w:iCs/>
          <w:lang w:val="en-GB"/>
        </w:rPr>
        <w:t>Team Performance Management</w:t>
      </w:r>
      <w:r w:rsidRPr="00C117C4">
        <w:rPr>
          <w:iCs/>
          <w:lang w:val="en-GB"/>
        </w:rPr>
        <w:t>, Vol. 14 No. 5/6, pp. 248-268.</w:t>
      </w:r>
    </w:p>
    <w:p w14:paraId="6763E0B1" w14:textId="77777777" w:rsidR="002E68C6" w:rsidRPr="002E68C6" w:rsidRDefault="002E68C6" w:rsidP="00BC44FA">
      <w:pPr>
        <w:pStyle w:val="referenceitem"/>
        <w:numPr>
          <w:ilvl w:val="0"/>
          <w:numId w:val="0"/>
        </w:numPr>
        <w:ind w:left="227"/>
        <w:rPr>
          <w:iCs/>
          <w:lang w:val="en-GB"/>
        </w:rPr>
      </w:pPr>
      <w:proofErr w:type="gramStart"/>
      <w:r w:rsidRPr="002E68C6">
        <w:rPr>
          <w:iCs/>
          <w:lang w:val="en-GB"/>
        </w:rPr>
        <w:t>Yang, S-B., Choi, S. O. (2008).</w:t>
      </w:r>
      <w:proofErr w:type="gramEnd"/>
      <w:r w:rsidRPr="002E68C6">
        <w:rPr>
          <w:iCs/>
          <w:lang w:val="en-GB"/>
        </w:rPr>
        <w:t xml:space="preserve"> Employee empowerment and team performance: auton</w:t>
      </w:r>
      <w:r w:rsidRPr="002E68C6">
        <w:rPr>
          <w:iCs/>
          <w:lang w:val="en-GB"/>
        </w:rPr>
        <w:t>o</w:t>
      </w:r>
      <w:r w:rsidRPr="002E68C6">
        <w:rPr>
          <w:iCs/>
          <w:lang w:val="en-GB"/>
        </w:rPr>
        <w:t>my, responsibility, information, and creativity, Team Performance Management, Vol. 15, No. 5/6, 2009, pp. 289-301.</w:t>
      </w:r>
    </w:p>
    <w:bookmarkEnd w:id="1"/>
    <w:p w14:paraId="7CF61977" w14:textId="77777777" w:rsidR="00331BA9" w:rsidRDefault="00331BA9" w:rsidP="001529C6">
      <w:pPr>
        <w:pStyle w:val="referenceitem"/>
        <w:numPr>
          <w:ilvl w:val="0"/>
          <w:numId w:val="0"/>
        </w:numPr>
        <w:ind w:left="227"/>
        <w:rPr>
          <w:iCs/>
          <w:lang w:val="en-GB"/>
        </w:rPr>
      </w:pPr>
    </w:p>
    <w:p w14:paraId="6CAEDED6" w14:textId="77777777" w:rsidR="001529C6" w:rsidRPr="001529C6" w:rsidRDefault="001529C6" w:rsidP="001529C6">
      <w:pPr>
        <w:pStyle w:val="referenceitem"/>
        <w:numPr>
          <w:ilvl w:val="0"/>
          <w:numId w:val="0"/>
        </w:numPr>
        <w:ind w:left="227"/>
        <w:rPr>
          <w:iCs/>
          <w:lang w:val="en-GB"/>
        </w:rPr>
      </w:pPr>
    </w:p>
    <w:sectPr w:rsidR="001529C6" w:rsidRPr="001529C6" w:rsidSect="00DC71CD">
      <w:headerReference w:type="even" r:id="rId8"/>
      <w:headerReference w:type="default" r:id="rId9"/>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6D606" w14:textId="77777777" w:rsidR="0051151A" w:rsidRDefault="0051151A">
      <w:pPr>
        <w:spacing w:line="240" w:lineRule="auto"/>
      </w:pPr>
      <w:r>
        <w:separator/>
      </w:r>
    </w:p>
  </w:endnote>
  <w:endnote w:type="continuationSeparator" w:id="0">
    <w:p w14:paraId="3A4E40EA" w14:textId="77777777" w:rsidR="0051151A" w:rsidRDefault="005115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Yu Gothic Light">
    <w:panose1 w:val="00000000000000000000"/>
    <w:charset w:val="00"/>
    <w:family w:val="roman"/>
    <w:notTrueType/>
    <w:pitch w:val="default"/>
  </w:font>
  <w:font w:name="Calibri Light">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733F8" w14:textId="77777777" w:rsidR="0051151A" w:rsidRDefault="0051151A" w:rsidP="00E5043C">
      <w:pPr>
        <w:spacing w:line="240" w:lineRule="auto"/>
        <w:ind w:firstLine="0"/>
      </w:pPr>
      <w:r>
        <w:separator/>
      </w:r>
    </w:p>
  </w:footnote>
  <w:footnote w:type="continuationSeparator" w:id="0">
    <w:p w14:paraId="55C27CFF" w14:textId="77777777" w:rsidR="0051151A" w:rsidRPr="00080DE2" w:rsidRDefault="0051151A" w:rsidP="00E5043C">
      <w:pPr>
        <w:spacing w:line="240" w:lineRule="auto"/>
        <w:ind w:firstLine="0"/>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7BF9C" w14:textId="77777777" w:rsidR="0051151A" w:rsidRDefault="0051151A" w:rsidP="00E5043C">
    <w:pPr>
      <w:ind w:firstLine="0"/>
    </w:pPr>
    <w:r>
      <w:fldChar w:fldCharType="begin"/>
    </w:r>
    <w:r>
      <w:instrText>PAGE   \* MERGEFORMAT</w:instrText>
    </w:r>
    <w:r>
      <w:fldChar w:fldCharType="separate"/>
    </w:r>
    <w:r w:rsidR="00DC52A0" w:rsidRPr="00DC52A0">
      <w:rPr>
        <w:noProof/>
        <w:lang w:val="de-DE"/>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A3FB6" w14:textId="20D2AD34" w:rsidR="0051151A" w:rsidRDefault="0051151A" w:rsidP="00E5043C">
    <w:pPr>
      <w:jc w:val="right"/>
    </w:pPr>
    <w:r>
      <w:fldChar w:fldCharType="begin"/>
    </w:r>
    <w:r>
      <w:instrText>PAGE   \* MERGEFORMAT</w:instrText>
    </w:r>
    <w:r>
      <w:fldChar w:fldCharType="separate"/>
    </w:r>
    <w:r w:rsidR="00DC52A0" w:rsidRPr="00DC52A0">
      <w:rPr>
        <w:noProof/>
        <w:lang w:val="de-DE"/>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1262A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E1A18FC"/>
    <w:lvl w:ilvl="0">
      <w:start w:val="1"/>
      <w:numFmt w:val="decimal"/>
      <w:lvlText w:val="%1."/>
      <w:lvlJc w:val="left"/>
      <w:pPr>
        <w:tabs>
          <w:tab w:val="num" w:pos="1492"/>
        </w:tabs>
        <w:ind w:left="1492" w:hanging="360"/>
      </w:pPr>
    </w:lvl>
  </w:abstractNum>
  <w:abstractNum w:abstractNumId="2">
    <w:nsid w:val="FFFFFF7D"/>
    <w:multiLevelType w:val="singleLevel"/>
    <w:tmpl w:val="4FF4A742"/>
    <w:lvl w:ilvl="0">
      <w:start w:val="1"/>
      <w:numFmt w:val="decimal"/>
      <w:lvlText w:val="%1."/>
      <w:lvlJc w:val="left"/>
      <w:pPr>
        <w:tabs>
          <w:tab w:val="num" w:pos="1209"/>
        </w:tabs>
        <w:ind w:left="1209" w:hanging="360"/>
      </w:pPr>
    </w:lvl>
  </w:abstractNum>
  <w:abstractNum w:abstractNumId="3">
    <w:nsid w:val="FFFFFF7E"/>
    <w:multiLevelType w:val="singleLevel"/>
    <w:tmpl w:val="3E0CD4A0"/>
    <w:lvl w:ilvl="0">
      <w:start w:val="1"/>
      <w:numFmt w:val="decimal"/>
      <w:lvlText w:val="%1."/>
      <w:lvlJc w:val="left"/>
      <w:pPr>
        <w:tabs>
          <w:tab w:val="num" w:pos="926"/>
        </w:tabs>
        <w:ind w:left="926" w:hanging="360"/>
      </w:pPr>
    </w:lvl>
  </w:abstractNum>
  <w:abstractNum w:abstractNumId="4">
    <w:nsid w:val="FFFFFF7F"/>
    <w:multiLevelType w:val="singleLevel"/>
    <w:tmpl w:val="D66459CC"/>
    <w:lvl w:ilvl="0">
      <w:start w:val="1"/>
      <w:numFmt w:val="decimal"/>
      <w:lvlText w:val="%1."/>
      <w:lvlJc w:val="left"/>
      <w:pPr>
        <w:tabs>
          <w:tab w:val="num" w:pos="643"/>
        </w:tabs>
        <w:ind w:left="643" w:hanging="360"/>
      </w:pPr>
    </w:lvl>
  </w:abstractNum>
  <w:abstractNum w:abstractNumId="5">
    <w:nsid w:val="FFFFFF80"/>
    <w:multiLevelType w:val="singleLevel"/>
    <w:tmpl w:val="55502E1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DC834A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2434622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688CED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41B29DDA"/>
    <w:lvl w:ilvl="0">
      <w:start w:val="1"/>
      <w:numFmt w:val="decimal"/>
      <w:lvlText w:val="%1."/>
      <w:lvlJc w:val="left"/>
      <w:pPr>
        <w:tabs>
          <w:tab w:val="num" w:pos="360"/>
        </w:tabs>
        <w:ind w:left="360" w:hanging="360"/>
      </w:pPr>
    </w:lvl>
  </w:abstractNum>
  <w:abstractNum w:abstractNumId="10">
    <w:nsid w:val="FFFFFF89"/>
    <w:multiLevelType w:val="singleLevel"/>
    <w:tmpl w:val="9AE614F4"/>
    <w:lvl w:ilvl="0">
      <w:start w:val="1"/>
      <w:numFmt w:val="bullet"/>
      <w:lvlText w:val=""/>
      <w:lvlJc w:val="left"/>
      <w:pPr>
        <w:tabs>
          <w:tab w:val="num" w:pos="360"/>
        </w:tabs>
        <w:ind w:left="360" w:hanging="360"/>
      </w:pPr>
      <w:rPr>
        <w:rFonts w:ascii="Symbol" w:hAnsi="Symbol" w:hint="default"/>
      </w:rPr>
    </w:lvl>
  </w:abstractNum>
  <w:abstractNum w:abstractNumId="11">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2">
    <w:nsid w:val="23E42042"/>
    <w:multiLevelType w:val="hybridMultilevel"/>
    <w:tmpl w:val="6E96D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F4328D"/>
    <w:multiLevelType w:val="hybridMultilevel"/>
    <w:tmpl w:val="FBC0A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987562"/>
    <w:multiLevelType w:val="multilevel"/>
    <w:tmpl w:val="72E65396"/>
    <w:numStyleLink w:val="arabnumitem"/>
  </w:abstractNum>
  <w:abstractNum w:abstractNumId="15">
    <w:nsid w:val="48D25D4B"/>
    <w:multiLevelType w:val="hybridMultilevel"/>
    <w:tmpl w:val="BC6C1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D41A98"/>
    <w:multiLevelType w:val="multilevel"/>
    <w:tmpl w:val="CD54AF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A0C4D8A"/>
    <w:multiLevelType w:val="hybridMultilevel"/>
    <w:tmpl w:val="DCC03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19">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21">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11"/>
  </w:num>
  <w:num w:numId="2">
    <w:abstractNumId w:val="11"/>
  </w:num>
  <w:num w:numId="3">
    <w:abstractNumId w:val="18"/>
  </w:num>
  <w:num w:numId="4">
    <w:abstractNumId w:val="18"/>
  </w:num>
  <w:num w:numId="5">
    <w:abstractNumId w:val="20"/>
  </w:num>
  <w:num w:numId="6">
    <w:abstractNumId w:val="20"/>
  </w:num>
  <w:num w:numId="7">
    <w:abstractNumId w:val="19"/>
  </w:num>
  <w:num w:numId="8">
    <w:abstractNumId w:val="21"/>
  </w:num>
  <w:num w:numId="9">
    <w:abstractNumId w:val="21"/>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0"/>
  </w:num>
  <w:num w:numId="21">
    <w:abstractNumId w:val="14"/>
  </w:num>
  <w:num w:numId="22">
    <w:abstractNumId w:val="16"/>
  </w:num>
  <w:num w:numId="23">
    <w:abstractNumId w:val="12"/>
  </w:num>
  <w:num w:numId="24">
    <w:abstractNumId w:val="17"/>
  </w:num>
  <w:num w:numId="25">
    <w:abstractNumId w:val="15"/>
  </w:num>
  <w:num w:numId="2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00"/>
  <w:doNotHyphenateCaps/>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E6F"/>
    <w:rsid w:val="00036A61"/>
    <w:rsid w:val="00047FCA"/>
    <w:rsid w:val="0005195C"/>
    <w:rsid w:val="00063D0D"/>
    <w:rsid w:val="00085B06"/>
    <w:rsid w:val="000A250F"/>
    <w:rsid w:val="0012775A"/>
    <w:rsid w:val="00136025"/>
    <w:rsid w:val="00136388"/>
    <w:rsid w:val="00147E61"/>
    <w:rsid w:val="001529C6"/>
    <w:rsid w:val="001572EF"/>
    <w:rsid w:val="00193C5D"/>
    <w:rsid w:val="001A0946"/>
    <w:rsid w:val="001E3356"/>
    <w:rsid w:val="001F1998"/>
    <w:rsid w:val="0020293A"/>
    <w:rsid w:val="00213B4E"/>
    <w:rsid w:val="00283757"/>
    <w:rsid w:val="00292F66"/>
    <w:rsid w:val="002A65C7"/>
    <w:rsid w:val="002C648B"/>
    <w:rsid w:val="002D0606"/>
    <w:rsid w:val="002E68C6"/>
    <w:rsid w:val="003102E2"/>
    <w:rsid w:val="00323158"/>
    <w:rsid w:val="00331BA9"/>
    <w:rsid w:val="003604E0"/>
    <w:rsid w:val="00374204"/>
    <w:rsid w:val="00374CDC"/>
    <w:rsid w:val="003B5067"/>
    <w:rsid w:val="003D1B17"/>
    <w:rsid w:val="003F52C3"/>
    <w:rsid w:val="00414FBE"/>
    <w:rsid w:val="00424BA1"/>
    <w:rsid w:val="00430D1E"/>
    <w:rsid w:val="0044328C"/>
    <w:rsid w:val="004611A5"/>
    <w:rsid w:val="00492D19"/>
    <w:rsid w:val="004E7AB7"/>
    <w:rsid w:val="005079CC"/>
    <w:rsid w:val="0051151A"/>
    <w:rsid w:val="00550D73"/>
    <w:rsid w:val="00580133"/>
    <w:rsid w:val="005B08A6"/>
    <w:rsid w:val="005B549C"/>
    <w:rsid w:val="005D7093"/>
    <w:rsid w:val="00602707"/>
    <w:rsid w:val="00627A0F"/>
    <w:rsid w:val="0066219D"/>
    <w:rsid w:val="00666774"/>
    <w:rsid w:val="006A159A"/>
    <w:rsid w:val="006F1F92"/>
    <w:rsid w:val="006F7110"/>
    <w:rsid w:val="00752DE6"/>
    <w:rsid w:val="00763C6F"/>
    <w:rsid w:val="00774AA9"/>
    <w:rsid w:val="0078017F"/>
    <w:rsid w:val="007E1E6F"/>
    <w:rsid w:val="008363A5"/>
    <w:rsid w:val="0085004F"/>
    <w:rsid w:val="00871582"/>
    <w:rsid w:val="008745AB"/>
    <w:rsid w:val="008760F9"/>
    <w:rsid w:val="008C1D5E"/>
    <w:rsid w:val="008C42B9"/>
    <w:rsid w:val="008C4528"/>
    <w:rsid w:val="008E71F0"/>
    <w:rsid w:val="008F4D5E"/>
    <w:rsid w:val="00965C1D"/>
    <w:rsid w:val="00981EC5"/>
    <w:rsid w:val="00991EF5"/>
    <w:rsid w:val="00993699"/>
    <w:rsid w:val="009949A3"/>
    <w:rsid w:val="009B7024"/>
    <w:rsid w:val="009D08B2"/>
    <w:rsid w:val="009D3EFE"/>
    <w:rsid w:val="009D5613"/>
    <w:rsid w:val="009E4F82"/>
    <w:rsid w:val="00A613E0"/>
    <w:rsid w:val="00A93123"/>
    <w:rsid w:val="00AC1271"/>
    <w:rsid w:val="00AF5BF4"/>
    <w:rsid w:val="00AF6C9E"/>
    <w:rsid w:val="00B26827"/>
    <w:rsid w:val="00B35B4F"/>
    <w:rsid w:val="00B55B82"/>
    <w:rsid w:val="00BC44FA"/>
    <w:rsid w:val="00BF49FF"/>
    <w:rsid w:val="00C027F8"/>
    <w:rsid w:val="00C117C4"/>
    <w:rsid w:val="00C23546"/>
    <w:rsid w:val="00C3305D"/>
    <w:rsid w:val="00C35866"/>
    <w:rsid w:val="00C8652E"/>
    <w:rsid w:val="00CA5BC6"/>
    <w:rsid w:val="00CE6811"/>
    <w:rsid w:val="00CF194B"/>
    <w:rsid w:val="00D00205"/>
    <w:rsid w:val="00D0747B"/>
    <w:rsid w:val="00D162EB"/>
    <w:rsid w:val="00D2650A"/>
    <w:rsid w:val="00D86EA5"/>
    <w:rsid w:val="00D91F3E"/>
    <w:rsid w:val="00DC09C3"/>
    <w:rsid w:val="00DC52A0"/>
    <w:rsid w:val="00DC57BF"/>
    <w:rsid w:val="00DC71CD"/>
    <w:rsid w:val="00DE16E6"/>
    <w:rsid w:val="00E012C9"/>
    <w:rsid w:val="00E15376"/>
    <w:rsid w:val="00E37C1E"/>
    <w:rsid w:val="00E5043C"/>
    <w:rsid w:val="00E7632C"/>
    <w:rsid w:val="00E80992"/>
    <w:rsid w:val="00E83E76"/>
    <w:rsid w:val="00E9321C"/>
    <w:rsid w:val="00EA4373"/>
    <w:rsid w:val="00EB1B6E"/>
    <w:rsid w:val="00EC39A8"/>
    <w:rsid w:val="00F117BB"/>
    <w:rsid w:val="00F46117"/>
    <w:rsid w:val="00F46550"/>
    <w:rsid w:val="00FB185A"/>
    <w:rsid w:val="00FC4871"/>
    <w:rsid w:val="00FD45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94D7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1" w:defUnhideWhenUsed="0" w:defQFormat="0" w:count="267">
    <w:lsdException w:name="Normal" w:semiHidden="0"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semiHidden/>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21"/>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styleId="BalloonText">
    <w:name w:val="Balloon Text"/>
    <w:basedOn w:val="Normal"/>
    <w:link w:val="BalloonTextChar"/>
    <w:semiHidden/>
    <w:rsid w:val="006F1F9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6F1F92"/>
    <w:rPr>
      <w:rFonts w:ascii="Lucida Grande" w:hAnsi="Lucida Grande" w:cs="Lucida Grande"/>
      <w:sz w:val="18"/>
      <w:szCs w:val="18"/>
    </w:rPr>
  </w:style>
  <w:style w:type="paragraph" w:styleId="ListParagraph">
    <w:name w:val="List Paragraph"/>
    <w:basedOn w:val="Normal"/>
    <w:semiHidden/>
    <w:rsid w:val="004432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1" w:defUnhideWhenUsed="0" w:defQFormat="0" w:count="267">
    <w:lsdException w:name="Normal" w:semiHidden="0"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semiHidden/>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21"/>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styleId="BalloonText">
    <w:name w:val="Balloon Text"/>
    <w:basedOn w:val="Normal"/>
    <w:link w:val="BalloonTextChar"/>
    <w:semiHidden/>
    <w:rsid w:val="006F1F9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6F1F92"/>
    <w:rPr>
      <w:rFonts w:ascii="Lucida Grande" w:hAnsi="Lucida Grande" w:cs="Lucida Grande"/>
      <w:sz w:val="18"/>
      <w:szCs w:val="18"/>
    </w:rPr>
  </w:style>
  <w:style w:type="paragraph" w:styleId="ListParagraph">
    <w:name w:val="List Paragraph"/>
    <w:basedOn w:val="Normal"/>
    <w:semiHidden/>
    <w:rsid w:val="00443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8653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png"/><Relationship Id="FigCaption" Type="http://schemas.openxmlformats.org/officeDocument/2006/relationships/image" Target="images/FigCaption.png"/><Relationship Id="papertitle" Type="http://schemas.openxmlformats.org/officeDocument/2006/relationships/image" Target="images/papertitle.png"/><Relationship Id="ORCID" Type="http://schemas.openxmlformats.org/officeDocument/2006/relationships/image" Target="images/ORCID.png"/><Relationship Id="bulletitem" Type="http://schemas.openxmlformats.org/officeDocument/2006/relationships/image" Target="images/bulletitem.png"/><Relationship Id="arrowleft" Type="http://schemas.openxmlformats.org/officeDocument/2006/relationships/image" Target="images/arrowleft.png"/><Relationship Id="addspace" Type="http://schemas.openxmlformats.org/officeDocument/2006/relationships/image" Target="images/addspace.png"/><Relationship Id="togglenumbering" Type="http://schemas.openxmlformats.org/officeDocument/2006/relationships/image" Target="images/togglenumbering.png"/><Relationship Id="referenceitem" Type="http://schemas.openxmlformats.org/officeDocument/2006/relationships/image" Target="images/referenceitem.png"/><Relationship Id="eqnumber" Type="http://schemas.openxmlformats.org/officeDocument/2006/relationships/image" Target="images/eqnumber.png"/><Relationship Id="normalspace" Type="http://schemas.openxmlformats.org/officeDocument/2006/relationships/image" Target="images/normalspace.png"/><Relationship Id="RedoStyles" Type="http://schemas.openxmlformats.org/officeDocument/2006/relationships/image" Target="images/RedoStyles.png"/><Relationship Id="arrowright" Type="http://schemas.openxmlformats.org/officeDocument/2006/relationships/image" Target="images/arrowright.png"/><Relationship Id="abstract" Type="http://schemas.openxmlformats.org/officeDocument/2006/relationships/image" Target="images/abstract.png"/><Relationship Id="TabCaption" Type="http://schemas.openxmlformats.org/officeDocument/2006/relationships/image" Target="images/TabCaption.png"/><Relationship Id="equation" Type="http://schemas.openxmlformats.org/officeDocument/2006/relationships/image" Target="images/equation.png"/><Relationship Id="expand" Type="http://schemas.openxmlformats.org/officeDocument/2006/relationships/image" Target="images/expand.png"/><Relationship Id="normal" Type="http://schemas.openxmlformats.org/officeDocument/2006/relationships/image" Target="images/normal.png"/><Relationship Id="squeeze" Type="http://schemas.openxmlformats.org/officeDocument/2006/relationships/image" Target="images/squeeze.png"/><Relationship Id="InsertImage24" Type="http://schemas.openxmlformats.org/officeDocument/2006/relationships/image" Target="images/InsertImage24.png"/><Relationship Id="FigCaption24" Type="http://schemas.openxmlformats.org/officeDocument/2006/relationships/image" Target="images/FigCaption24.png"/><Relationship Id="InsertImage" Type="http://schemas.openxmlformats.org/officeDocument/2006/relationships/image" Target="images/InsertImage.png"/><Relationship Id="TabCaption24" Type="http://schemas.openxmlformats.org/officeDocument/2006/relationships/image" Target="images/TabCaption24.png"/><Relationship Id="numitem" Type="http://schemas.openxmlformats.org/officeDocument/2006/relationships/image" Target="images/numitem.png"/><Relationship Id="papersubtitle" Type="http://schemas.openxmlformats.org/officeDocument/2006/relationships/image" Target="images/subtitle.png"/><Relationship Id="dashitem" Type="http://schemas.openxmlformats.org/officeDocument/2006/relationships/image" Target="images/dashitem.png"/><Relationship Id="address" Type="http://schemas.openxmlformats.org/officeDocument/2006/relationships/image" Target="images/address.png"/><Relationship Id="HeaderFooter" Type="http://schemas.openxmlformats.org/officeDocument/2006/relationships/image" Target="images/HeaderFooter.png"/><Relationship Id="author" Type="http://schemas.openxmlformats.org/officeDocument/2006/relationships/image" Target="images/author.png"/></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the selected text as paper title"/>
          <button id="btnSubtitle" label="Subtitle" image="papersubtitle" size="large" onAction="MakeSubtitle" screentip="Format the selected text as paper subtitle (optional)"/>
          <button id="btnAuthor" label="Author" image="author" size="large" onAction="MakeAuthor" screentip="Format the selected text as paper author(s)"/>
          <box id="box1" boxStyle="vertical">
            <button id="btnORCID" label="ORCID" image="ORCID" size="normal" onAction="MakeORCID" screentip="Format the selected text as ORCID id" supertip="Please note that ORCID ids will not be printed. In the online version they will be replaced by icons that are linked to the related ORCID pages."/>
          </box>
          <box id="box11">
            <button id="btnAddress" label="Address" image="address" size="normal" onAction="MakeAddress" screentip="Format the selected text as affiliation (including e-mail address, URL)"/>
          </box>
          <box id="box12">
            <button id="btnEmail" label="E-mail" imageMso="EnvelopesAndLabelsDialog" size="normal" onAction="MakeEMail" screentip="Format the selected text as e-mail address or URL (apply typewriter style)"/>
          </box>
          <button id="btnAbstract" label="Abstract" image="abstract" size="large" onAction="MakeAbstract" screentip="Format the selected text as abstract" supertip="If not present, the word 'Abstract' is added at the beginning of the first paragraph."/>
          <button id="btnKeywords" label="Keywords" imageMso="ReviewTrackChanges" size="large" onAction="MakeKeywords" screentip="Format the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the selected text as heading (level 1)"/>
          <button id="btnH2" label="H2" imageMso="PivotTableLayoutShowInCompactForm" size="large" onAction="H2" screentip="Format the selected text as heading (level 2)"/>
          <button id="btnH3" label="H3" imageMso="PivotTableLayoutBlankRows" size="large" onAction="H3" screentip="Format the selected text as an unnumbered heading (level 3)"/>
          <button id="btnH4" label="H4" imageMso="PivotTableLayoutSubtotals" size="large" onAction="H4" screentip="Format the selected text as an unnumbered heading (level 4)"/>
          <box id="box2" boxStyle="vertical">
            <button id="btnBullet" label="Bullet Item" image="bulletitem" onAction="MakeBulletItem" screentip="Format the selected text as bullet item(s)" supertip="Please note that bullets are the default for unnumbered lists in Springer proceedings."/>
          </box>
          <box id="box21" boxStyle="vertical">
            <button id="btnDash" label="Dash Item" image="dashitem" onAction="MakeDashItem" screentip="Format the selected text as dash item(s)" supertip="Please note that bullets are the default for unnumbered lists in Springer proceedings."/>
          </box>
          <box id="box22" boxStyle="vertical">
            <button id="btnNumbered" label="Num Item" image="numitem" onAction="MakeNumItem" screentip="Format the selected text as numbered item(s)"/>
          </box>
          <box id="box3" boxStyle="horizontal">
            <button id="btnListLevelUp" label="List Level +" image="arrowright" onAction="ListLevelUp" screentip="Move the selected text one level up in the list hierarchy" supertip="This buttton can be used to create and edit nested lists (numbered and unnumbered)."/>
          </box>
          <box id="box31" boxStyle="vertical">
            <button id="btnListLevelDown" label="List Level -" image="arrowleft" onAction="ListLevelDown" screentip="Move the selected text one level down in the list hierarchy" supertip="This buttton can be used to create and edit nested lists (numbered and unnumbered)."/>
          </box>
          <box id="box23" boxStyle="vertical">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utton id="btnAddSpace" label="Add Space" image="addspace" onAction="AddVerticalSpace" screentip="Add 6 pt (2.1 mm) of vertical space before the selected paragraph."/>
          </box>
          <box id="box41">
            <button id="btnClearSpace" label="Clear Space" image="removespace" onAction="ClearVerticalSpace" screentip="Clear any vertical space before and after the selected text"/>
          </box>
          <box id="box42">
            <button id="btnFootnote" label="Footnote" imageMso="FootnoteInsert" onAction="InsertFN" screentip="Add a footnote"/>
          </box>
          <button id="btnReference" label="Reference Item" image="referenceitem" size="large" onAction="MakeRefItem" screentip="Format the selected text as reference item"/>
        </group>
        <group id="grSpecialFormats" label="Figures, Tables, Equations" autoScale="true">
          <box id="box5" boxStyle="horizontal">
            <button id="btnInsImage" label="Insert Image    " image="InsertImage24" onAction="InsertImage" screentip="Insert an image"/>
            <button id="btnTable" label="Table Caption" image="TabCaption24" onAction="MakeTableCaption" screentip="Format the selected text as table caption" supertip="Please note that the table is numbered with an automatic counter that is updated whenever you reopen the document. A table caption should always be positioned above the related table."/>
          </box>
          <box id="box51" boxStyle="horizontal">
            <button id="btnFigure" label="Figure Caption" image="FigCaption24" onAction="MakeFigCaption" screentip="Format the selected text as figure caption" supertip="Please note that the figure is numbered with an automatic counter that is updated whenever you reopen the document. A figure caption should always be positioned below the related figure."/>
            <gallery idMso="TableInsertGallery" label="Insert Table"/>
          </box>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docProps/app.xml><?xml version="1.0" encoding="utf-8"?>
<Properties xmlns="http://schemas.openxmlformats.org/officeDocument/2006/extended-properties" xmlns:vt="http://schemas.openxmlformats.org/officeDocument/2006/docPropsVTypes">
  <Template>Normal.dotm</Template>
  <TotalTime>63</TotalTime>
  <Pages>12</Pages>
  <Words>5290</Words>
  <Characters>30159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cp:lastModifiedBy>Harjinder Rahanu</cp:lastModifiedBy>
  <cp:revision>52</cp:revision>
  <dcterms:created xsi:type="dcterms:W3CDTF">2018-06-11T08:14:00Z</dcterms:created>
  <dcterms:modified xsi:type="dcterms:W3CDTF">2018-06-11T09:17:00Z</dcterms:modified>
</cp:coreProperties>
</file>