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B7" w:rsidRDefault="002C2CB7" w:rsidP="009E6647">
      <w:pPr>
        <w:rPr>
          <w:sz w:val="24"/>
        </w:rPr>
      </w:pPr>
    </w:p>
    <w:p w:rsidR="007C3610" w:rsidRDefault="00194DCA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b/>
          <w:color w:val="262626"/>
          <w:sz w:val="32"/>
          <w:szCs w:val="32"/>
          <w:lang w:val="en-US"/>
        </w:rPr>
        <w:t xml:space="preserve">Richard III </w:t>
      </w:r>
      <w:r w:rsidR="005A722F">
        <w:rPr>
          <w:rFonts w:ascii="Times" w:hAnsi="Times" w:cs="Times"/>
          <w:b/>
          <w:color w:val="262626"/>
          <w:sz w:val="32"/>
          <w:szCs w:val="32"/>
          <w:lang w:val="en-US"/>
        </w:rPr>
        <w:t xml:space="preserve">- </w:t>
      </w:r>
      <w:r w:rsidR="002C2CB7">
        <w:rPr>
          <w:rFonts w:ascii="Times" w:hAnsi="Times" w:cs="Times"/>
          <w:color w:val="262626"/>
          <w:sz w:val="32"/>
          <w:szCs w:val="32"/>
          <w:lang w:val="en-US"/>
        </w:rPr>
        <w:t>Notes</w:t>
      </w:r>
    </w:p>
    <w:p w:rsidR="007C3610" w:rsidRDefault="007C3610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Director</w:t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  <w:t xml:space="preserve">Richard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Loncraine</w:t>
      </w:r>
      <w:proofErr w:type="spellEnd"/>
    </w:p>
    <w:p w:rsidR="007C3610" w:rsidRDefault="007C3610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Producers</w:t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  <w:t xml:space="preserve">Lisa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Katselas</w:t>
      </w:r>
      <w:proofErr w:type="spellEnd"/>
      <w:r>
        <w:rPr>
          <w:rFonts w:ascii="Times" w:hAnsi="Times" w:cs="Times"/>
          <w:color w:val="262626"/>
          <w:sz w:val="32"/>
          <w:szCs w:val="32"/>
          <w:lang w:val="en-US"/>
        </w:rPr>
        <w:t xml:space="preserve"> Pare, Stephen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Bayly</w:t>
      </w:r>
      <w:proofErr w:type="spellEnd"/>
    </w:p>
    <w:p w:rsidR="007C3610" w:rsidRDefault="004E61B1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Written by</w:t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  <w:t xml:space="preserve">Ian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McKelle</w:t>
      </w:r>
      <w:r w:rsidR="007C3610">
        <w:rPr>
          <w:rFonts w:ascii="Times" w:hAnsi="Times" w:cs="Times"/>
          <w:color w:val="262626"/>
          <w:sz w:val="32"/>
          <w:szCs w:val="32"/>
          <w:lang w:val="en-US"/>
        </w:rPr>
        <w:t>n</w:t>
      </w:r>
      <w:proofErr w:type="spellEnd"/>
      <w:r w:rsidR="007C3610">
        <w:rPr>
          <w:rFonts w:ascii="Times" w:hAnsi="Times" w:cs="Times"/>
          <w:color w:val="262626"/>
          <w:sz w:val="32"/>
          <w:szCs w:val="32"/>
          <w:lang w:val="en-US"/>
        </w:rPr>
        <w:t>, from the play by William Shakespeare</w:t>
      </w:r>
    </w:p>
    <w:p w:rsidR="007C3610" w:rsidRDefault="007C3610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Music</w:t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  <w:t>Trevor Jones</w:t>
      </w:r>
    </w:p>
    <w:p w:rsidR="007C3610" w:rsidRDefault="007C3610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Cinematography</w:t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  <w:t xml:space="preserve">Peter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Biziou</w:t>
      </w:r>
      <w:proofErr w:type="spellEnd"/>
    </w:p>
    <w:p w:rsidR="007C3610" w:rsidRDefault="007C3610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 xml:space="preserve">Editor </w:t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  <w:t>Paul Green</w:t>
      </w:r>
    </w:p>
    <w:p w:rsidR="004E0F5E" w:rsidRDefault="004E61B1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Cast:</w:t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  <w:t xml:space="preserve">Ian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McKelle</w:t>
      </w:r>
      <w:r w:rsidR="007C3610">
        <w:rPr>
          <w:rFonts w:ascii="Times" w:hAnsi="Times" w:cs="Times"/>
          <w:color w:val="262626"/>
          <w:sz w:val="32"/>
          <w:szCs w:val="32"/>
          <w:lang w:val="en-US"/>
        </w:rPr>
        <w:t>n</w:t>
      </w:r>
      <w:proofErr w:type="spellEnd"/>
      <w:r w:rsidR="007C3610">
        <w:rPr>
          <w:rFonts w:ascii="Times" w:hAnsi="Times" w:cs="Times"/>
          <w:color w:val="262626"/>
          <w:sz w:val="32"/>
          <w:szCs w:val="32"/>
          <w:lang w:val="en-US"/>
        </w:rPr>
        <w:t xml:space="preserve"> (Richard III) Jim Broadbent (Buckingh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>am) J</w:t>
      </w:r>
      <w:r w:rsidR="007C3610">
        <w:rPr>
          <w:rFonts w:ascii="Times" w:hAnsi="Times" w:cs="Times"/>
          <w:color w:val="262626"/>
          <w:sz w:val="32"/>
          <w:szCs w:val="32"/>
          <w:lang w:val="en-US"/>
        </w:rPr>
        <w:t xml:space="preserve">ohn Wood (Edward IV) Annette </w:t>
      </w:r>
      <w:proofErr w:type="spellStart"/>
      <w:r w:rsidR="007C3610">
        <w:rPr>
          <w:rFonts w:ascii="Times" w:hAnsi="Times" w:cs="Times"/>
          <w:color w:val="262626"/>
          <w:sz w:val="32"/>
          <w:szCs w:val="32"/>
          <w:lang w:val="en-US"/>
        </w:rPr>
        <w:t>Bening</w:t>
      </w:r>
      <w:proofErr w:type="spellEnd"/>
      <w:r w:rsidR="007C3610">
        <w:rPr>
          <w:rFonts w:ascii="Times" w:hAnsi="Times" w:cs="Times"/>
          <w:color w:val="262626"/>
          <w:sz w:val="32"/>
          <w:szCs w:val="32"/>
          <w:lang w:val="en-US"/>
        </w:rPr>
        <w:t xml:space="preserve"> (Queen Elizabeth) Nigel Hawthorne (Clarence) Maggie Smith (Duchess of York) Robert Downey Jnr. (R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>ivers) Jim Carter (Hastings) Kirst</w:t>
      </w:r>
      <w:r w:rsidR="007C3610">
        <w:rPr>
          <w:rFonts w:ascii="Times" w:hAnsi="Times" w:cs="Times"/>
          <w:color w:val="262626"/>
          <w:sz w:val="32"/>
          <w:szCs w:val="32"/>
          <w:lang w:val="en-US"/>
        </w:rPr>
        <w:t xml:space="preserve">en Scott Thomas (Lady Anne) Edward Hardwicke (Stanley) Tim </w:t>
      </w:r>
      <w:proofErr w:type="spellStart"/>
      <w:r w:rsidR="007C3610">
        <w:rPr>
          <w:rFonts w:ascii="Times" w:hAnsi="Times" w:cs="Times"/>
          <w:color w:val="262626"/>
          <w:sz w:val="32"/>
          <w:szCs w:val="32"/>
          <w:lang w:val="en-US"/>
        </w:rPr>
        <w:t>McInnery</w:t>
      </w:r>
      <w:proofErr w:type="spellEnd"/>
      <w:r w:rsidR="007C3610">
        <w:rPr>
          <w:rFonts w:ascii="Times" w:hAnsi="Times" w:cs="Times"/>
          <w:color w:val="262626"/>
          <w:sz w:val="32"/>
          <w:szCs w:val="32"/>
          <w:lang w:val="en-US"/>
        </w:rPr>
        <w:t xml:space="preserve"> (Catesby) Dominic West (Richmond) Adrian Dunbar (Tyrell)</w:t>
      </w:r>
    </w:p>
    <w:p w:rsidR="00194DCA" w:rsidRDefault="005A722F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1995/UK/USA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>/103 minutes/15</w:t>
      </w:r>
    </w:p>
    <w:p w:rsidR="0020363E" w:rsidRDefault="00DF7833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 xml:space="preserve">‘Playful’ is an unlikely 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>word with which to describe a Shakespeare film, especially one in which the protagonist is a multiple murderer, but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 here it seems appropriate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 xml:space="preserve">.  </w:t>
      </w:r>
      <w:r w:rsidR="004E61B1">
        <w:rPr>
          <w:rFonts w:ascii="Times" w:hAnsi="Times" w:cs="Times"/>
          <w:color w:val="262626"/>
          <w:sz w:val="32"/>
          <w:szCs w:val="32"/>
          <w:lang w:val="en-US"/>
        </w:rPr>
        <w:t xml:space="preserve">Ian </w:t>
      </w:r>
      <w:proofErr w:type="spellStart"/>
      <w:r w:rsidR="004E61B1">
        <w:rPr>
          <w:rFonts w:ascii="Times" w:hAnsi="Times" w:cs="Times"/>
          <w:color w:val="262626"/>
          <w:sz w:val="32"/>
          <w:szCs w:val="32"/>
          <w:lang w:val="en-US"/>
        </w:rPr>
        <w:t>McKelle</w:t>
      </w:r>
      <w:r>
        <w:rPr>
          <w:rFonts w:ascii="Times" w:hAnsi="Times" w:cs="Times"/>
          <w:color w:val="262626"/>
          <w:sz w:val="32"/>
          <w:szCs w:val="32"/>
          <w:lang w:val="en-US"/>
        </w:rPr>
        <w:t>n</w:t>
      </w:r>
      <w:proofErr w:type="spellEnd"/>
      <w:r>
        <w:rPr>
          <w:rFonts w:ascii="Times" w:hAnsi="Times" w:cs="Times"/>
          <w:color w:val="262626"/>
          <w:sz w:val="32"/>
          <w:szCs w:val="32"/>
          <w:lang w:val="en-US"/>
        </w:rPr>
        <w:t>, repeating a role he played at the National Theatre in 1992</w:t>
      </w:r>
      <w:r w:rsidR="0020363E">
        <w:rPr>
          <w:rFonts w:ascii="Times" w:hAnsi="Times" w:cs="Times"/>
          <w:color w:val="262626"/>
          <w:sz w:val="32"/>
          <w:szCs w:val="32"/>
          <w:lang w:val="en-US"/>
        </w:rPr>
        <w:t xml:space="preserve">, joined forces with film and TV veteran Richard </w:t>
      </w:r>
      <w:proofErr w:type="spellStart"/>
      <w:r w:rsidR="0020363E">
        <w:rPr>
          <w:rFonts w:ascii="Times" w:hAnsi="Times" w:cs="Times"/>
          <w:color w:val="262626"/>
          <w:sz w:val="32"/>
          <w:szCs w:val="32"/>
          <w:lang w:val="en-US"/>
        </w:rPr>
        <w:t>Loncraine</w:t>
      </w:r>
      <w:proofErr w:type="spellEnd"/>
      <w:r w:rsidR="0020363E">
        <w:rPr>
          <w:rFonts w:ascii="Times" w:hAnsi="Times" w:cs="Times"/>
          <w:color w:val="262626"/>
          <w:sz w:val="32"/>
          <w:szCs w:val="32"/>
          <w:lang w:val="en-US"/>
        </w:rPr>
        <w:t xml:space="preserve"> to create a film that combines verbal dexterity with constant visual invention.</w:t>
      </w:r>
    </w:p>
    <w:p w:rsidR="00194DCA" w:rsidRDefault="0020363E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Like the stage production, directed by Richard Eyre, the film locates the action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 xml:space="preserve"> in an alternative British 1930s, with Richard evoking the Fascist leader Oswald Mosley, or an imaginary member of 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the 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 xml:space="preserve">House of Windsor, a psychopathic 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third 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>brother for a womaniz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ing Edward and an introverted 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 xml:space="preserve">George.  </w:t>
      </w:r>
      <w:proofErr w:type="spellStart"/>
      <w:r w:rsidR="00194DCA">
        <w:rPr>
          <w:rFonts w:ascii="Times" w:hAnsi="Times" w:cs="Times"/>
          <w:color w:val="262626"/>
          <w:sz w:val="32"/>
          <w:szCs w:val="32"/>
          <w:lang w:val="en-US"/>
        </w:rPr>
        <w:t>M</w:t>
      </w:r>
      <w:r w:rsidR="00826E42">
        <w:rPr>
          <w:rFonts w:ascii="Times" w:hAnsi="Times" w:cs="Times"/>
          <w:color w:val="262626"/>
          <w:sz w:val="32"/>
          <w:szCs w:val="32"/>
          <w:lang w:val="en-US"/>
        </w:rPr>
        <w:t>cKel</w:t>
      </w:r>
      <w:r w:rsidR="004E61B1">
        <w:rPr>
          <w:rFonts w:ascii="Times" w:hAnsi="Times" w:cs="Times"/>
          <w:color w:val="262626"/>
          <w:sz w:val="32"/>
          <w:szCs w:val="32"/>
          <w:lang w:val="en-US"/>
        </w:rPr>
        <w:t>le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>n</w:t>
      </w:r>
      <w:proofErr w:type="spellEnd"/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, 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adding another to his portrayals of 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Shakespeare’s peacetime soldiers (also including 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 xml:space="preserve">Macbeth, Coriolanus, 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and </w:t>
      </w:r>
      <w:proofErr w:type="spellStart"/>
      <w:r w:rsidR="00DF7833">
        <w:rPr>
          <w:rFonts w:ascii="Times" w:hAnsi="Times" w:cs="Times"/>
          <w:color w:val="262626"/>
          <w:sz w:val="32"/>
          <w:szCs w:val="32"/>
          <w:lang w:val="en-US"/>
        </w:rPr>
        <w:t>Iago</w:t>
      </w:r>
      <w:proofErr w:type="spellEnd"/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) </w:t>
      </w:r>
      <w:r>
        <w:rPr>
          <w:rFonts w:ascii="Times" w:hAnsi="Times" w:cs="Times"/>
          <w:color w:val="262626"/>
          <w:sz w:val="32"/>
          <w:szCs w:val="32"/>
          <w:lang w:val="en-US"/>
        </w:rPr>
        <w:t>de-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emphasises</w:t>
      </w:r>
      <w:proofErr w:type="spellEnd"/>
      <w:r w:rsidR="00826E42">
        <w:rPr>
          <w:rFonts w:ascii="Times" w:hAnsi="Times" w:cs="Times"/>
          <w:color w:val="262626"/>
          <w:sz w:val="32"/>
          <w:szCs w:val="32"/>
          <w:lang w:val="en-US"/>
        </w:rPr>
        <w:t xml:space="preserve"> 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 xml:space="preserve">the character’s 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physical disability; taking a 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>cue from his self-refer</w:t>
      </w:r>
      <w:r w:rsidR="00330672">
        <w:rPr>
          <w:rFonts w:ascii="Times" w:hAnsi="Times" w:cs="Times"/>
          <w:color w:val="262626"/>
          <w:sz w:val="32"/>
          <w:szCs w:val="32"/>
          <w:lang w:val="en-US"/>
        </w:rPr>
        <w:t xml:space="preserve">ence as ‘scarce half made-up’, 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he gives </w:t>
      </w:r>
      <w:r w:rsidR="00194DCA">
        <w:rPr>
          <w:rFonts w:ascii="Times" w:hAnsi="Times" w:cs="Times"/>
          <w:color w:val="262626"/>
          <w:sz w:val="32"/>
          <w:szCs w:val="32"/>
          <w:lang w:val="en-US"/>
        </w:rPr>
        <w:t>Richard a weakened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 left side.  This Richard’s malevolence comes not from his physique, but from people’s reactions to it; he learnt to hate from his Queen Mary-like mother (Maggie Smith).</w:t>
      </w:r>
    </w:p>
    <w:p w:rsidR="00DF7833" w:rsidRDefault="0020363E" w:rsidP="00DF7833">
      <w:pPr>
        <w:widowControl w:val="0"/>
        <w:autoSpaceDE w:val="0"/>
        <w:autoSpaceDN w:val="0"/>
        <w:adjustRightInd w:val="0"/>
        <w:spacing w:before="240"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 xml:space="preserve">The film adds the directorial skills of 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Richard </w:t>
      </w:r>
      <w:proofErr w:type="spellStart"/>
      <w:r w:rsidR="00DF7833">
        <w:rPr>
          <w:rFonts w:ascii="Times" w:hAnsi="Times" w:cs="Times"/>
          <w:color w:val="262626"/>
          <w:sz w:val="32"/>
          <w:szCs w:val="32"/>
          <w:lang w:val="en-US"/>
        </w:rPr>
        <w:t>Loncraine</w:t>
      </w:r>
      <w:proofErr w:type="spellEnd"/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 – his debut </w:t>
      </w:r>
      <w:r w:rsidR="00DF7833">
        <w:rPr>
          <w:rFonts w:ascii="Times" w:hAnsi="Times" w:cs="Times"/>
          <w:i/>
          <w:color w:val="262626"/>
          <w:sz w:val="32"/>
          <w:szCs w:val="32"/>
          <w:lang w:val="en-US"/>
        </w:rPr>
        <w:t>Slade in Flame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 (1975) is arguably the best rock movie made by a British director  (Richard Lester, director of </w:t>
      </w:r>
      <w:r w:rsidR="00DF7833">
        <w:rPr>
          <w:rFonts w:ascii="Times" w:hAnsi="Times" w:cs="Times"/>
          <w:i/>
          <w:color w:val="262626"/>
          <w:sz w:val="32"/>
          <w:szCs w:val="32"/>
          <w:lang w:val="en-US"/>
        </w:rPr>
        <w:t>A Hard Day’s Night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, is an American).   </w:t>
      </w:r>
      <w:proofErr w:type="spellStart"/>
      <w:r w:rsidR="00DF7833">
        <w:rPr>
          <w:rFonts w:ascii="Times" w:hAnsi="Times" w:cs="Times"/>
          <w:color w:val="262626"/>
          <w:sz w:val="32"/>
          <w:szCs w:val="32"/>
          <w:lang w:val="en-US"/>
        </w:rPr>
        <w:t>Loncraine</w:t>
      </w:r>
      <w:proofErr w:type="spellEnd"/>
      <w:r w:rsidR="00DF7833">
        <w:rPr>
          <w:rFonts w:ascii="Times" w:hAnsi="Times" w:cs="Times"/>
          <w:color w:val="262626"/>
          <w:sz w:val="32"/>
          <w:szCs w:val="32"/>
          <w:lang w:val="en-US"/>
        </w:rPr>
        <w:t>, neither a Shake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spearean nor a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theatregoer</w:t>
      </w:r>
      <w:proofErr w:type="spellEnd"/>
      <w:r>
        <w:rPr>
          <w:rFonts w:ascii="Times" w:hAnsi="Times" w:cs="Times"/>
          <w:color w:val="262626"/>
          <w:sz w:val="32"/>
          <w:szCs w:val="32"/>
          <w:lang w:val="en-US"/>
        </w:rPr>
        <w:t xml:space="preserve">, is 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>responsible for some of the film’s most stri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king visual sequences, including 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>the death of Robert Down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ey </w:t>
      </w:r>
      <w:proofErr w:type="spellStart"/>
      <w:r w:rsidR="004E0F5E">
        <w:rPr>
          <w:rFonts w:ascii="Times" w:hAnsi="Times" w:cs="Times"/>
          <w:color w:val="262626"/>
          <w:sz w:val="32"/>
          <w:szCs w:val="32"/>
          <w:lang w:val="en-US"/>
        </w:rPr>
        <w:t>Jnr’s</w:t>
      </w:r>
      <w:proofErr w:type="spellEnd"/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 Earl Rivers, which uses the same method as 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that of Kevin Bacon in </w:t>
      </w:r>
      <w:r w:rsidR="00DF7833">
        <w:rPr>
          <w:rFonts w:ascii="Times" w:hAnsi="Times" w:cs="Times"/>
          <w:i/>
          <w:color w:val="262626"/>
          <w:sz w:val="32"/>
          <w:szCs w:val="32"/>
          <w:lang w:val="en-US"/>
        </w:rPr>
        <w:t>Friday the 13</w:t>
      </w:r>
      <w:r w:rsidR="00DF7833" w:rsidRPr="00050CA6">
        <w:rPr>
          <w:rFonts w:ascii="Times" w:hAnsi="Times" w:cs="Times"/>
          <w:i/>
          <w:color w:val="262626"/>
          <w:sz w:val="32"/>
          <w:szCs w:val="32"/>
          <w:vertAlign w:val="superscript"/>
          <w:lang w:val="en-US"/>
        </w:rPr>
        <w:t>th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 (1980). </w:t>
      </w:r>
    </w:p>
    <w:p w:rsidR="00330672" w:rsidRDefault="00DF7833" w:rsidP="002C2CB7">
      <w:pPr>
        <w:widowControl w:val="0"/>
        <w:autoSpaceDE w:val="0"/>
        <w:autoSpaceDN w:val="0"/>
        <w:adjustRightInd w:val="0"/>
        <w:spacing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 xml:space="preserve">The film version develops </w:t>
      </w:r>
      <w:r w:rsidR="00330672">
        <w:rPr>
          <w:rFonts w:ascii="Times" w:hAnsi="Times" w:cs="Times"/>
          <w:color w:val="262626"/>
          <w:sz w:val="32"/>
          <w:szCs w:val="32"/>
          <w:lang w:val="en-US"/>
        </w:rPr>
        <w:t xml:space="preserve">the period setting.  In Shakespeare (and history) the </w:t>
      </w:r>
      <w:proofErr w:type="spellStart"/>
      <w:r w:rsidR="00330672">
        <w:rPr>
          <w:rFonts w:ascii="Times" w:hAnsi="Times" w:cs="Times"/>
          <w:color w:val="262626"/>
          <w:sz w:val="32"/>
          <w:szCs w:val="32"/>
          <w:lang w:val="en-US"/>
        </w:rPr>
        <w:t>Woodvilles</w:t>
      </w:r>
      <w:proofErr w:type="spellEnd"/>
      <w:r w:rsidR="00330672">
        <w:rPr>
          <w:rFonts w:ascii="Times" w:hAnsi="Times" w:cs="Times"/>
          <w:color w:val="262626"/>
          <w:sz w:val="32"/>
          <w:szCs w:val="32"/>
          <w:lang w:val="en-US"/>
        </w:rPr>
        <w:t xml:space="preserve">, Edward </w:t>
      </w:r>
      <w:proofErr w:type="spellStart"/>
      <w:r w:rsidR="00330672">
        <w:rPr>
          <w:rFonts w:ascii="Times" w:hAnsi="Times" w:cs="Times"/>
          <w:color w:val="262626"/>
          <w:sz w:val="32"/>
          <w:szCs w:val="32"/>
          <w:lang w:val="en-US"/>
        </w:rPr>
        <w:t>IV’s</w:t>
      </w:r>
      <w:proofErr w:type="spellEnd"/>
      <w:r w:rsidR="00330672">
        <w:rPr>
          <w:rFonts w:ascii="Times" w:hAnsi="Times" w:cs="Times"/>
          <w:color w:val="262626"/>
          <w:sz w:val="32"/>
          <w:szCs w:val="32"/>
          <w:lang w:val="en-US"/>
        </w:rPr>
        <w:t xml:space="preserve"> in-laws, are outsid</w:t>
      </w:r>
      <w:r w:rsidR="004E61B1">
        <w:rPr>
          <w:rFonts w:ascii="Times" w:hAnsi="Times" w:cs="Times"/>
          <w:color w:val="262626"/>
          <w:sz w:val="32"/>
          <w:szCs w:val="32"/>
          <w:lang w:val="en-US"/>
        </w:rPr>
        <w:t xml:space="preserve">ers to the London court: </w:t>
      </w:r>
      <w:proofErr w:type="spellStart"/>
      <w:r w:rsidR="004E61B1">
        <w:rPr>
          <w:rFonts w:ascii="Times" w:hAnsi="Times" w:cs="Times"/>
          <w:color w:val="262626"/>
          <w:sz w:val="32"/>
          <w:szCs w:val="32"/>
          <w:lang w:val="en-US"/>
        </w:rPr>
        <w:t>McKelle</w:t>
      </w:r>
      <w:r w:rsidR="00330672">
        <w:rPr>
          <w:rFonts w:ascii="Times" w:hAnsi="Times" w:cs="Times"/>
          <w:color w:val="262626"/>
          <w:sz w:val="32"/>
          <w:szCs w:val="32"/>
          <w:lang w:val="en-US"/>
        </w:rPr>
        <w:t>n</w:t>
      </w:r>
      <w:proofErr w:type="spellEnd"/>
      <w:r w:rsidR="00330672">
        <w:rPr>
          <w:rFonts w:ascii="Times" w:hAnsi="Times" w:cs="Times"/>
          <w:color w:val="262626"/>
          <w:sz w:val="32"/>
          <w:szCs w:val="32"/>
          <w:lang w:val="en-US"/>
        </w:rPr>
        <w:t xml:space="preserve"> and </w:t>
      </w:r>
      <w:proofErr w:type="spellStart"/>
      <w:r w:rsidR="00330672">
        <w:rPr>
          <w:rFonts w:ascii="Times" w:hAnsi="Times" w:cs="Times"/>
          <w:color w:val="262626"/>
          <w:sz w:val="32"/>
          <w:szCs w:val="32"/>
          <w:lang w:val="en-US"/>
        </w:rPr>
        <w:t>Loncraine</w:t>
      </w:r>
      <w:proofErr w:type="spellEnd"/>
      <w:r w:rsidR="00330672">
        <w:rPr>
          <w:rFonts w:ascii="Times" w:hAnsi="Times" w:cs="Times"/>
          <w:color w:val="262626"/>
          <w:sz w:val="32"/>
          <w:szCs w:val="32"/>
          <w:lang w:val="en-US"/>
        </w:rPr>
        <w:t xml:space="preserve"> wittily </w:t>
      </w:r>
      <w:proofErr w:type="spellStart"/>
      <w:r w:rsidR="00330672">
        <w:rPr>
          <w:rFonts w:ascii="Times" w:hAnsi="Times" w:cs="Times"/>
          <w:color w:val="262626"/>
          <w:sz w:val="32"/>
          <w:szCs w:val="32"/>
          <w:lang w:val="en-US"/>
        </w:rPr>
        <w:t>reimagine</w:t>
      </w:r>
      <w:proofErr w:type="spellEnd"/>
      <w:r w:rsidR="00330672">
        <w:rPr>
          <w:rFonts w:ascii="Times" w:hAnsi="Times" w:cs="Times"/>
          <w:color w:val="262626"/>
          <w:sz w:val="32"/>
          <w:szCs w:val="32"/>
          <w:lang w:val="en-US"/>
        </w:rPr>
        <w:t xml:space="preserve"> them as American, with Annette </w:t>
      </w:r>
      <w:proofErr w:type="spellStart"/>
      <w:r w:rsidR="00330672">
        <w:rPr>
          <w:rFonts w:ascii="Times" w:hAnsi="Times" w:cs="Times"/>
          <w:color w:val="262626"/>
          <w:sz w:val="32"/>
          <w:szCs w:val="32"/>
          <w:lang w:val="en-US"/>
        </w:rPr>
        <w:t>Bening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>’s</w:t>
      </w:r>
      <w:proofErr w:type="spellEnd"/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 Elizabeth inevitably suggesting </w:t>
      </w:r>
      <w:r w:rsidR="00330672">
        <w:rPr>
          <w:rFonts w:ascii="Times" w:hAnsi="Times" w:cs="Times"/>
          <w:color w:val="262626"/>
          <w:sz w:val="32"/>
          <w:szCs w:val="32"/>
          <w:lang w:val="en-US"/>
        </w:rPr>
        <w:t>Wallis Simpson.  At times the parallels are more international: Jim Broadbent’s Buckingham, with his Himmler glasses and Goering smile, puts us in mind of Hitler, with whom this Richard shares a sweet tooth and a fondness for early morning meetings.</w:t>
      </w:r>
    </w:p>
    <w:p w:rsidR="0015176E" w:rsidRDefault="004E61B1" w:rsidP="00330672">
      <w:pPr>
        <w:widowControl w:val="0"/>
        <w:autoSpaceDE w:val="0"/>
        <w:autoSpaceDN w:val="0"/>
        <w:adjustRightInd w:val="0"/>
        <w:spacing w:before="240"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McKelle</w:t>
      </w:r>
      <w:r w:rsidR="00330672">
        <w:rPr>
          <w:rFonts w:ascii="Times" w:hAnsi="Times" w:cs="Times"/>
          <w:color w:val="262626"/>
          <w:sz w:val="32"/>
          <w:szCs w:val="32"/>
          <w:lang w:val="en-US"/>
        </w:rPr>
        <w:t>n</w:t>
      </w:r>
      <w:proofErr w:type="spellEnd"/>
      <w:r w:rsidR="00330672">
        <w:rPr>
          <w:rFonts w:ascii="Times" w:hAnsi="Times" w:cs="Times"/>
          <w:color w:val="262626"/>
          <w:sz w:val="32"/>
          <w:szCs w:val="32"/>
          <w:lang w:val="en-US"/>
        </w:rPr>
        <w:t xml:space="preserve"> and </w:t>
      </w:r>
      <w:proofErr w:type="spellStart"/>
      <w:r w:rsidR="00330672">
        <w:rPr>
          <w:rFonts w:ascii="Times" w:hAnsi="Times" w:cs="Times"/>
          <w:color w:val="262626"/>
          <w:sz w:val="32"/>
          <w:szCs w:val="32"/>
          <w:lang w:val="en-US"/>
        </w:rPr>
        <w:t>Loncraine’s</w:t>
      </w:r>
      <w:proofErr w:type="spellEnd"/>
      <w:r w:rsidR="00330672">
        <w:rPr>
          <w:rFonts w:ascii="Times" w:hAnsi="Times" w:cs="Times"/>
          <w:color w:val="262626"/>
          <w:sz w:val="32"/>
          <w:szCs w:val="32"/>
          <w:lang w:val="en-US"/>
        </w:rPr>
        <w:t xml:space="preserve"> me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thod is epitomized in the 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opening sequence.  A </w:t>
      </w:r>
      <w:r w:rsidR="00330672">
        <w:rPr>
          <w:rFonts w:ascii="Times" w:hAnsi="Times" w:cs="Times"/>
          <w:color w:val="262626"/>
          <w:sz w:val="32"/>
          <w:szCs w:val="32"/>
          <w:lang w:val="en-US"/>
        </w:rPr>
        <w:t>small budget is used skillfully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>, with the Wars of the Roses evoked by a single interior set (rec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ycled from a BBC period drama).  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>Richard is</w:t>
      </w:r>
      <w:r w:rsidR="00826E42">
        <w:rPr>
          <w:rFonts w:ascii="Times" w:hAnsi="Times" w:cs="Times"/>
          <w:color w:val="262626"/>
          <w:sz w:val="32"/>
          <w:szCs w:val="32"/>
          <w:lang w:val="en-US"/>
        </w:rPr>
        <w:t xml:space="preserve"> introduced in a gas mask, 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>his heavy breathing providing a subliminal introduct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ion to the iambic pentameter.  A 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>jazz song, played by a Glenn Miller/Henry Hall lookalike, with lyrics by Christopher Marlowe, takes us into the world of Dennis Potter (incidentally, look out for the ini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tials on the music stands), as the 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 xml:space="preserve">characters’ relationships and attitudes are set up in a series of visual vignettes, so that we know who everybody is before the first ‘Now’ of Richard’s opening speech.  </w:t>
      </w:r>
    </w:p>
    <w:p w:rsidR="0015176E" w:rsidRDefault="004E61B1" w:rsidP="00330672">
      <w:pPr>
        <w:widowControl w:val="0"/>
        <w:autoSpaceDE w:val="0"/>
        <w:autoSpaceDN w:val="0"/>
        <w:adjustRightInd w:val="0"/>
        <w:spacing w:before="240"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McKelle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>n</w:t>
      </w:r>
      <w:proofErr w:type="spellEnd"/>
      <w:r w:rsidR="0015176E">
        <w:rPr>
          <w:rFonts w:ascii="Times" w:hAnsi="Times" w:cs="Times"/>
          <w:color w:val="262626"/>
          <w:sz w:val="32"/>
          <w:szCs w:val="32"/>
          <w:lang w:val="en-US"/>
        </w:rPr>
        <w:t xml:space="preserve"> recasts this speech as a public oration – again, easing in an audience unused to the formal language</w:t>
      </w:r>
      <w:r w:rsidR="005710A0">
        <w:rPr>
          <w:rFonts w:ascii="Times" w:hAnsi="Times" w:cs="Times"/>
          <w:color w:val="262626"/>
          <w:sz w:val="32"/>
          <w:szCs w:val="32"/>
          <w:lang w:val="en-US"/>
        </w:rPr>
        <w:t xml:space="preserve"> - before switching to a gents’ 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>toilet, where Ric</w:t>
      </w:r>
      <w:r w:rsidR="0020363E">
        <w:rPr>
          <w:rFonts w:ascii="Times" w:hAnsi="Times" w:cs="Times"/>
          <w:color w:val="262626"/>
          <w:sz w:val="32"/>
          <w:szCs w:val="32"/>
          <w:lang w:val="en-US"/>
        </w:rPr>
        <w:t xml:space="preserve">hard goes into soliloquy, 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 xml:space="preserve">catching sight of the camera (and therefore, the audience) in a mirror.  Here, </w:t>
      </w:r>
      <w:proofErr w:type="spellStart"/>
      <w:r w:rsidR="0015176E">
        <w:rPr>
          <w:rFonts w:ascii="Times" w:hAnsi="Times" w:cs="Times"/>
          <w:color w:val="262626"/>
          <w:sz w:val="32"/>
          <w:szCs w:val="32"/>
          <w:lang w:val="en-US"/>
        </w:rPr>
        <w:t>McK</w:t>
      </w:r>
      <w:r>
        <w:rPr>
          <w:rFonts w:ascii="Times" w:hAnsi="Times" w:cs="Times"/>
          <w:color w:val="262626"/>
          <w:sz w:val="32"/>
          <w:szCs w:val="32"/>
          <w:lang w:val="en-US"/>
        </w:rPr>
        <w:t>elle</w:t>
      </w:r>
      <w:r w:rsidR="0020363E">
        <w:rPr>
          <w:rFonts w:ascii="Times" w:hAnsi="Times" w:cs="Times"/>
          <w:color w:val="262626"/>
          <w:sz w:val="32"/>
          <w:szCs w:val="32"/>
          <w:lang w:val="en-US"/>
        </w:rPr>
        <w:t>n’s</w:t>
      </w:r>
      <w:proofErr w:type="spellEnd"/>
      <w:r w:rsidR="0020363E">
        <w:rPr>
          <w:rFonts w:ascii="Times" w:hAnsi="Times" w:cs="Times"/>
          <w:color w:val="262626"/>
          <w:sz w:val="32"/>
          <w:szCs w:val="32"/>
          <w:lang w:val="en-US"/>
        </w:rPr>
        <w:t xml:space="preserve"> performance echoes that of 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>Laurence Olivier, whose 19</w:t>
      </w:r>
      <w:r w:rsidR="00443AAF">
        <w:rPr>
          <w:rFonts w:ascii="Times" w:hAnsi="Times" w:cs="Times"/>
          <w:color w:val="262626"/>
          <w:sz w:val="32"/>
          <w:szCs w:val="32"/>
          <w:lang w:val="en-US"/>
        </w:rPr>
        <w:t>55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 xml:space="preserve"> Richard had a similarly flirtatious relationship with the camera, 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at one point </w:t>
      </w:r>
      <w:r w:rsidR="0015176E">
        <w:rPr>
          <w:rFonts w:ascii="Times" w:hAnsi="Times" w:cs="Times"/>
          <w:color w:val="262626"/>
          <w:sz w:val="32"/>
          <w:szCs w:val="32"/>
          <w:lang w:val="en-US"/>
        </w:rPr>
        <w:t>even b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>eckoning it closer.</w:t>
      </w:r>
    </w:p>
    <w:p w:rsidR="00826E42" w:rsidRDefault="0015176E" w:rsidP="00330672">
      <w:pPr>
        <w:widowControl w:val="0"/>
        <w:autoSpaceDE w:val="0"/>
        <w:autoSpaceDN w:val="0"/>
        <w:adjustRightInd w:val="0"/>
        <w:spacing w:before="240"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>At times, the Shakespeare film that this most resembles is</w:t>
      </w:r>
      <w:r w:rsidR="005A722F">
        <w:rPr>
          <w:rFonts w:ascii="Times" w:hAnsi="Times" w:cs="Times"/>
          <w:color w:val="262626"/>
          <w:sz w:val="32"/>
          <w:szCs w:val="32"/>
          <w:lang w:val="en-US"/>
        </w:rPr>
        <w:t xml:space="preserve"> the Vincent P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>rice horror</w:t>
      </w:r>
      <w:r w:rsidR="00992463">
        <w:rPr>
          <w:rFonts w:ascii="Times" w:hAnsi="Times" w:cs="Times"/>
          <w:color w:val="262626"/>
          <w:sz w:val="32"/>
          <w:szCs w:val="32"/>
          <w:lang w:val="en-US"/>
        </w:rPr>
        <w:t xml:space="preserve"> movie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 </w:t>
      </w:r>
      <w:r>
        <w:rPr>
          <w:rFonts w:ascii="Times" w:hAnsi="Times" w:cs="Times"/>
          <w:i/>
          <w:color w:val="262626"/>
          <w:sz w:val="32"/>
          <w:szCs w:val="32"/>
          <w:lang w:val="en-US"/>
        </w:rPr>
        <w:t xml:space="preserve">Theatre of </w:t>
      </w:r>
      <w:proofErr w:type="gramStart"/>
      <w:r>
        <w:rPr>
          <w:rFonts w:ascii="Times" w:hAnsi="Times" w:cs="Times"/>
          <w:i/>
          <w:color w:val="262626"/>
          <w:sz w:val="32"/>
          <w:szCs w:val="32"/>
          <w:lang w:val="en-US"/>
        </w:rPr>
        <w:t>Blood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 ;</w:t>
      </w:r>
      <w:proofErr w:type="gramEnd"/>
      <w:r>
        <w:rPr>
          <w:rFonts w:ascii="Times" w:hAnsi="Times" w:cs="Times"/>
          <w:color w:val="262626"/>
          <w:sz w:val="32"/>
          <w:szCs w:val="32"/>
          <w:lang w:val="en-US"/>
        </w:rPr>
        <w:t xml:space="preserve"> both feature a series of imaginative deaths, a charismatic, role-playing protagonist,</w:t>
      </w:r>
      <w:r w:rsidR="00826E42">
        <w:rPr>
          <w:rFonts w:ascii="Times" w:hAnsi="Times" w:cs="Times"/>
          <w:color w:val="262626"/>
          <w:sz w:val="32"/>
          <w:szCs w:val="32"/>
          <w:lang w:val="en-US"/>
        </w:rPr>
        <w:t xml:space="preserve"> and an eclectic collection of Lo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ndon locations. 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Loncraine</w:t>
      </w:r>
      <w:proofErr w:type="spellEnd"/>
      <w:r>
        <w:rPr>
          <w:rFonts w:ascii="Times" w:hAnsi="Times" w:cs="Times"/>
          <w:color w:val="262626"/>
          <w:sz w:val="32"/>
          <w:szCs w:val="32"/>
          <w:lang w:val="en-US"/>
        </w:rPr>
        <w:t xml:space="preserve"> made an early decision not to use iconic buildings like Buckingham Place and Downing Street</w:t>
      </w:r>
      <w:r w:rsidR="00826E42">
        <w:rPr>
          <w:rFonts w:ascii="Times" w:hAnsi="Times" w:cs="Times"/>
          <w:color w:val="262626"/>
          <w:sz w:val="32"/>
          <w:szCs w:val="32"/>
          <w:lang w:val="en-US"/>
        </w:rPr>
        <w:t xml:space="preserve">, so the film takes place </w:t>
      </w:r>
      <w:r w:rsidR="0020363E">
        <w:rPr>
          <w:rFonts w:ascii="Times" w:hAnsi="Times" w:cs="Times"/>
          <w:color w:val="262626"/>
          <w:sz w:val="32"/>
          <w:szCs w:val="32"/>
          <w:lang w:val="en-US"/>
        </w:rPr>
        <w:t>in an alternative geography of</w:t>
      </w:r>
      <w:r w:rsidR="00D0617A">
        <w:rPr>
          <w:rFonts w:ascii="Times" w:hAnsi="Times" w:cs="Times"/>
          <w:color w:val="262626"/>
          <w:sz w:val="32"/>
          <w:szCs w:val="32"/>
          <w:lang w:val="en-US"/>
        </w:rPr>
        <w:t xml:space="preserve"> decayed industrial and imperial </w:t>
      </w:r>
      <w:r w:rsidR="0020363E">
        <w:rPr>
          <w:rFonts w:ascii="Times" w:hAnsi="Times" w:cs="Times"/>
          <w:color w:val="262626"/>
          <w:sz w:val="32"/>
          <w:szCs w:val="32"/>
          <w:lang w:val="en-US"/>
        </w:rPr>
        <w:t xml:space="preserve">grandeur </w:t>
      </w:r>
      <w:r w:rsidR="00826E42">
        <w:rPr>
          <w:rFonts w:ascii="Times" w:hAnsi="Times" w:cs="Times"/>
          <w:color w:val="262626"/>
          <w:sz w:val="32"/>
          <w:szCs w:val="32"/>
          <w:lang w:val="en-US"/>
        </w:rPr>
        <w:t xml:space="preserve">– Battersea Power Station, St. </w:t>
      </w:r>
      <w:proofErr w:type="spellStart"/>
      <w:r w:rsidR="00826E42">
        <w:rPr>
          <w:rFonts w:ascii="Times" w:hAnsi="Times" w:cs="Times"/>
          <w:color w:val="262626"/>
          <w:sz w:val="32"/>
          <w:szCs w:val="32"/>
          <w:lang w:val="en-US"/>
        </w:rPr>
        <w:t>Pancras</w:t>
      </w:r>
      <w:proofErr w:type="spellEnd"/>
      <w:r w:rsidR="00826E42">
        <w:rPr>
          <w:rFonts w:ascii="Times" w:hAnsi="Times" w:cs="Times"/>
          <w:color w:val="262626"/>
          <w:sz w:val="32"/>
          <w:szCs w:val="32"/>
          <w:lang w:val="en-US"/>
        </w:rPr>
        <w:t xml:space="preserve"> Chambers (also the location, around the same ti</w:t>
      </w:r>
      <w:r w:rsidR="005710A0">
        <w:rPr>
          <w:rFonts w:ascii="Times" w:hAnsi="Times" w:cs="Times"/>
          <w:color w:val="262626"/>
          <w:sz w:val="32"/>
          <w:szCs w:val="32"/>
          <w:lang w:val="en-US"/>
        </w:rPr>
        <w:t>me, of the Spice Girls’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 Wannabe’ video), </w:t>
      </w:r>
      <w:r w:rsidR="00826E42">
        <w:rPr>
          <w:rFonts w:ascii="Times" w:hAnsi="Times" w:cs="Times"/>
          <w:color w:val="262626"/>
          <w:sz w:val="32"/>
          <w:szCs w:val="32"/>
          <w:lang w:val="en-US"/>
        </w:rPr>
        <w:t>and Str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awberry Hill, </w:t>
      </w:r>
      <w:r w:rsidR="00826E42">
        <w:rPr>
          <w:rFonts w:ascii="Times" w:hAnsi="Times" w:cs="Times"/>
          <w:color w:val="262626"/>
          <w:sz w:val="32"/>
          <w:szCs w:val="32"/>
          <w:lang w:val="en-US"/>
        </w:rPr>
        <w:t xml:space="preserve">home of the </w:t>
      </w:r>
      <w:r w:rsidR="00DF7833">
        <w:rPr>
          <w:rFonts w:ascii="Times" w:hAnsi="Times" w:cs="Times"/>
          <w:color w:val="262626"/>
          <w:sz w:val="32"/>
          <w:szCs w:val="32"/>
          <w:lang w:val="en-US"/>
        </w:rPr>
        <w:t xml:space="preserve">Gothic </w:t>
      </w:r>
      <w:r w:rsidR="00826E42">
        <w:rPr>
          <w:rFonts w:ascii="Times" w:hAnsi="Times" w:cs="Times"/>
          <w:color w:val="262626"/>
          <w:sz w:val="32"/>
          <w:szCs w:val="32"/>
          <w:lang w:val="en-US"/>
        </w:rPr>
        <w:t xml:space="preserve">novelist Horace Walpole.  </w:t>
      </w:r>
    </w:p>
    <w:p w:rsidR="00826E42" w:rsidRDefault="00826E42" w:rsidP="00330672">
      <w:pPr>
        <w:widowControl w:val="0"/>
        <w:autoSpaceDE w:val="0"/>
        <w:autoSpaceDN w:val="0"/>
        <w:adjustRightInd w:val="0"/>
        <w:spacing w:before="240"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 xml:space="preserve">Like </w:t>
      </w:r>
      <w:r>
        <w:rPr>
          <w:rFonts w:ascii="Times" w:hAnsi="Times" w:cs="Times"/>
          <w:i/>
          <w:color w:val="262626"/>
          <w:sz w:val="32"/>
          <w:szCs w:val="32"/>
          <w:lang w:val="en-US"/>
        </w:rPr>
        <w:t>Theatre of Blood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’s Edmund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Lionheart</w:t>
      </w:r>
      <w:proofErr w:type="spellEnd"/>
      <w:r>
        <w:rPr>
          <w:rFonts w:ascii="Times" w:hAnsi="Times" w:cs="Times"/>
          <w:color w:val="262626"/>
          <w:sz w:val="32"/>
          <w:szCs w:val="32"/>
          <w:lang w:val="en-US"/>
        </w:rPr>
        <w:t xml:space="preserve">, this Richard dies in a conflagration and Lucifer-like fall, with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Loncraine</w:t>
      </w:r>
      <w:proofErr w:type="spellEnd"/>
      <w:r w:rsidR="0020363E">
        <w:rPr>
          <w:rFonts w:ascii="Times" w:hAnsi="Times" w:cs="Times"/>
          <w:color w:val="262626"/>
          <w:sz w:val="32"/>
          <w:szCs w:val="32"/>
          <w:lang w:val="en-US"/>
        </w:rPr>
        <w:t xml:space="preserve"> adding an Al Jolson 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song 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 xml:space="preserve">that echoes </w:t>
      </w:r>
      <w:r>
        <w:rPr>
          <w:rFonts w:ascii="Times" w:hAnsi="Times" w:cs="Times"/>
          <w:color w:val="262626"/>
          <w:sz w:val="32"/>
          <w:szCs w:val="32"/>
          <w:lang w:val="en-US"/>
        </w:rPr>
        <w:t>James Cagney</w:t>
      </w:r>
      <w:r w:rsidR="004E0F5E">
        <w:rPr>
          <w:rFonts w:ascii="Times" w:hAnsi="Times" w:cs="Times"/>
          <w:color w:val="262626"/>
          <w:sz w:val="32"/>
          <w:szCs w:val="32"/>
          <w:lang w:val="en-US"/>
        </w:rPr>
        <w:t>’s dying cry of ‘Top of the world, ma!’ from</w:t>
      </w:r>
      <w:r>
        <w:rPr>
          <w:rFonts w:ascii="Times" w:hAnsi="Times" w:cs="Times"/>
          <w:color w:val="262626"/>
          <w:sz w:val="32"/>
          <w:szCs w:val="32"/>
          <w:lang w:val="en-US"/>
        </w:rPr>
        <w:t xml:space="preserve"> </w:t>
      </w:r>
      <w:r>
        <w:rPr>
          <w:rFonts w:ascii="Times" w:hAnsi="Times" w:cs="Times"/>
          <w:i/>
          <w:color w:val="262626"/>
          <w:sz w:val="32"/>
          <w:szCs w:val="32"/>
          <w:lang w:val="en-US"/>
        </w:rPr>
        <w:t>White Heat</w:t>
      </w:r>
      <w:r w:rsidR="00D1796B">
        <w:rPr>
          <w:rFonts w:ascii="Times" w:hAnsi="Times" w:cs="Times"/>
          <w:color w:val="262626"/>
          <w:sz w:val="32"/>
          <w:szCs w:val="32"/>
          <w:lang w:val="en-US"/>
        </w:rPr>
        <w:t xml:space="preserve"> (1949)</w:t>
      </w:r>
      <w:r>
        <w:rPr>
          <w:rFonts w:ascii="Times" w:hAnsi="Times" w:cs="Times"/>
          <w:color w:val="262626"/>
          <w:sz w:val="32"/>
          <w:szCs w:val="32"/>
          <w:lang w:val="en-US"/>
        </w:rPr>
        <w:t>.  As Richmond takes over the throne (and Richard’s relationship with the camera), the film reminds us of the time of its making, towards the end of the John Major government; if the story began with a winter of discontent, it ends with us questioning whether, under the new regime, things really can only get better.</w:t>
      </w:r>
    </w:p>
    <w:p w:rsidR="0015176E" w:rsidRPr="00826E42" w:rsidRDefault="00826E42" w:rsidP="00330672">
      <w:pPr>
        <w:widowControl w:val="0"/>
        <w:autoSpaceDE w:val="0"/>
        <w:autoSpaceDN w:val="0"/>
        <w:adjustRightInd w:val="0"/>
        <w:spacing w:before="240"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  <w:r>
        <w:rPr>
          <w:rFonts w:ascii="Times" w:hAnsi="Times" w:cs="Times"/>
          <w:color w:val="262626"/>
          <w:sz w:val="32"/>
          <w:szCs w:val="32"/>
          <w:lang w:val="en-US"/>
        </w:rPr>
        <w:tab/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</w:r>
      <w:r>
        <w:rPr>
          <w:rFonts w:ascii="Times" w:hAnsi="Times" w:cs="Times"/>
          <w:color w:val="262626"/>
          <w:sz w:val="32"/>
          <w:szCs w:val="32"/>
          <w:lang w:val="en-US"/>
        </w:rPr>
        <w:tab/>
        <w:t xml:space="preserve">David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Cottis</w:t>
      </w:r>
      <w:proofErr w:type="spellEnd"/>
    </w:p>
    <w:p w:rsidR="002C2CB7" w:rsidRPr="00330672" w:rsidRDefault="002C2CB7" w:rsidP="00330672">
      <w:pPr>
        <w:widowControl w:val="0"/>
        <w:autoSpaceDE w:val="0"/>
        <w:autoSpaceDN w:val="0"/>
        <w:adjustRightInd w:val="0"/>
        <w:spacing w:before="240" w:after="320" w:line="240" w:lineRule="auto"/>
        <w:rPr>
          <w:rFonts w:ascii="Times" w:hAnsi="Times" w:cs="Times"/>
          <w:color w:val="262626"/>
          <w:sz w:val="32"/>
          <w:szCs w:val="32"/>
          <w:lang w:val="en-US"/>
        </w:rPr>
      </w:pPr>
    </w:p>
    <w:sectPr w:rsidR="002C2CB7" w:rsidRPr="00330672" w:rsidSect="00F92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/>
  <w:rsids>
    <w:rsidRoot w:val="003B4E84"/>
    <w:rsid w:val="00006B5D"/>
    <w:rsid w:val="00015F0E"/>
    <w:rsid w:val="00023907"/>
    <w:rsid w:val="00050CA6"/>
    <w:rsid w:val="000546AB"/>
    <w:rsid w:val="00063A31"/>
    <w:rsid w:val="000F5A08"/>
    <w:rsid w:val="00122E66"/>
    <w:rsid w:val="0015176E"/>
    <w:rsid w:val="00194DCA"/>
    <w:rsid w:val="001D3598"/>
    <w:rsid w:val="001E07C3"/>
    <w:rsid w:val="0020363E"/>
    <w:rsid w:val="00226016"/>
    <w:rsid w:val="00227BD1"/>
    <w:rsid w:val="00247E8E"/>
    <w:rsid w:val="002C2CB7"/>
    <w:rsid w:val="002C6875"/>
    <w:rsid w:val="0031536E"/>
    <w:rsid w:val="00330672"/>
    <w:rsid w:val="00381E9D"/>
    <w:rsid w:val="003A4F8F"/>
    <w:rsid w:val="003B4E84"/>
    <w:rsid w:val="003D156E"/>
    <w:rsid w:val="003E132C"/>
    <w:rsid w:val="003E61E3"/>
    <w:rsid w:val="00406AFC"/>
    <w:rsid w:val="004157C8"/>
    <w:rsid w:val="0042182C"/>
    <w:rsid w:val="00423D3D"/>
    <w:rsid w:val="0042672A"/>
    <w:rsid w:val="00443AAF"/>
    <w:rsid w:val="00476C12"/>
    <w:rsid w:val="0047749F"/>
    <w:rsid w:val="004E0F5E"/>
    <w:rsid w:val="004E61B1"/>
    <w:rsid w:val="00501421"/>
    <w:rsid w:val="005710A0"/>
    <w:rsid w:val="0058707D"/>
    <w:rsid w:val="005A722F"/>
    <w:rsid w:val="005B2896"/>
    <w:rsid w:val="005C25D1"/>
    <w:rsid w:val="006220B7"/>
    <w:rsid w:val="00625123"/>
    <w:rsid w:val="00631875"/>
    <w:rsid w:val="00635E45"/>
    <w:rsid w:val="00641648"/>
    <w:rsid w:val="00652102"/>
    <w:rsid w:val="006522EA"/>
    <w:rsid w:val="006A66FC"/>
    <w:rsid w:val="006A7F30"/>
    <w:rsid w:val="006E0E35"/>
    <w:rsid w:val="00723380"/>
    <w:rsid w:val="00743A3C"/>
    <w:rsid w:val="0075196F"/>
    <w:rsid w:val="00753564"/>
    <w:rsid w:val="007868FF"/>
    <w:rsid w:val="007C3610"/>
    <w:rsid w:val="008039F6"/>
    <w:rsid w:val="00813A01"/>
    <w:rsid w:val="00826E42"/>
    <w:rsid w:val="00855134"/>
    <w:rsid w:val="00856B46"/>
    <w:rsid w:val="00885242"/>
    <w:rsid w:val="008B5437"/>
    <w:rsid w:val="00911BA2"/>
    <w:rsid w:val="0091371E"/>
    <w:rsid w:val="00943619"/>
    <w:rsid w:val="00980E2E"/>
    <w:rsid w:val="009859E4"/>
    <w:rsid w:val="00992463"/>
    <w:rsid w:val="0099247A"/>
    <w:rsid w:val="009C30A3"/>
    <w:rsid w:val="009C694B"/>
    <w:rsid w:val="009E6647"/>
    <w:rsid w:val="009E7507"/>
    <w:rsid w:val="00A33B7F"/>
    <w:rsid w:val="00A40B41"/>
    <w:rsid w:val="00A511A3"/>
    <w:rsid w:val="00A83D79"/>
    <w:rsid w:val="00A919B2"/>
    <w:rsid w:val="00B072C3"/>
    <w:rsid w:val="00B178B9"/>
    <w:rsid w:val="00B46EC3"/>
    <w:rsid w:val="00B63E7F"/>
    <w:rsid w:val="00BA7C6D"/>
    <w:rsid w:val="00BC0D8B"/>
    <w:rsid w:val="00BF7688"/>
    <w:rsid w:val="00C1190E"/>
    <w:rsid w:val="00C12A1A"/>
    <w:rsid w:val="00C32DDF"/>
    <w:rsid w:val="00C85A8C"/>
    <w:rsid w:val="00C912B2"/>
    <w:rsid w:val="00CC50CA"/>
    <w:rsid w:val="00CE6A67"/>
    <w:rsid w:val="00CF062B"/>
    <w:rsid w:val="00D0375C"/>
    <w:rsid w:val="00D0617A"/>
    <w:rsid w:val="00D13931"/>
    <w:rsid w:val="00D1796B"/>
    <w:rsid w:val="00D357E4"/>
    <w:rsid w:val="00D40F1F"/>
    <w:rsid w:val="00D56368"/>
    <w:rsid w:val="00D5647A"/>
    <w:rsid w:val="00D92CF6"/>
    <w:rsid w:val="00DA6C5A"/>
    <w:rsid w:val="00DB5AE0"/>
    <w:rsid w:val="00DF7833"/>
    <w:rsid w:val="00E57FB6"/>
    <w:rsid w:val="00E67D7F"/>
    <w:rsid w:val="00ED7E45"/>
    <w:rsid w:val="00F82843"/>
    <w:rsid w:val="00F92033"/>
    <w:rsid w:val="00FC3673"/>
    <w:rsid w:val="00FE1652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3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A66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66FC"/>
  </w:style>
  <w:style w:type="paragraph" w:styleId="BodyTextIndent">
    <w:name w:val="Body Text Indent"/>
    <w:basedOn w:val="Normal"/>
    <w:link w:val="BodyTextIndentChar"/>
    <w:uiPriority w:val="99"/>
    <w:unhideWhenUsed/>
    <w:rsid w:val="006A66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A66FC"/>
  </w:style>
  <w:style w:type="paragraph" w:styleId="HTMLPreformatted">
    <w:name w:val="HTML Preformatted"/>
    <w:basedOn w:val="Normal"/>
    <w:link w:val="HTMLPreformattedChar"/>
    <w:uiPriority w:val="99"/>
    <w:rsid w:val="00622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20B7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729</Words>
  <Characters>4158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Mirabellkiss</dc:creator>
  <cp:lastModifiedBy>Eileen</cp:lastModifiedBy>
  <cp:revision>10</cp:revision>
  <cp:lastPrinted>2015-02-19T16:34:00Z</cp:lastPrinted>
  <dcterms:created xsi:type="dcterms:W3CDTF">2016-04-21T14:16:00Z</dcterms:created>
  <dcterms:modified xsi:type="dcterms:W3CDTF">2016-04-22T18:23:00Z</dcterms:modified>
</cp:coreProperties>
</file>