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75439" w14:textId="77777777" w:rsidR="003041CF" w:rsidRDefault="003041CF" w:rsidP="0026338B">
      <w:pPr>
        <w:pStyle w:val="NormalWeb"/>
        <w:spacing w:before="0" w:beforeAutospacing="0" w:after="0" w:afterAutospacing="0"/>
        <w:jc w:val="center"/>
        <w:rPr>
          <w:rFonts w:ascii="Times New Roman,Bold" w:hAnsi="Times New Roman,Bold" w:hint="eastAsia"/>
          <w:b/>
          <w:i/>
          <w:sz w:val="28"/>
          <w:szCs w:val="24"/>
        </w:rPr>
      </w:pPr>
    </w:p>
    <w:p w14:paraId="2616F835" w14:textId="77777777" w:rsidR="004D2D08" w:rsidRPr="003041CF" w:rsidRDefault="004D2D08" w:rsidP="0026338B">
      <w:pPr>
        <w:pStyle w:val="NormalWeb"/>
        <w:spacing w:before="0" w:beforeAutospacing="0" w:after="0" w:afterAutospacing="0"/>
        <w:jc w:val="center"/>
        <w:rPr>
          <w:rFonts w:ascii="Times New Roman,Bold" w:hAnsi="Times New Roman,Bold" w:hint="eastAsia"/>
          <w:b/>
          <w:i/>
          <w:sz w:val="28"/>
          <w:szCs w:val="24"/>
        </w:rPr>
      </w:pPr>
      <w:r w:rsidRPr="003041CF">
        <w:rPr>
          <w:rFonts w:ascii="Times New Roman,Bold" w:hAnsi="Times New Roman,Bold"/>
          <w:b/>
          <w:i/>
          <w:sz w:val="28"/>
          <w:szCs w:val="24"/>
        </w:rPr>
        <w:t>Flying challenges for the future:</w:t>
      </w:r>
    </w:p>
    <w:p w14:paraId="5A3CD980" w14:textId="77777777" w:rsidR="00FC6C62" w:rsidRPr="00793628" w:rsidRDefault="004D2D08" w:rsidP="0026338B">
      <w:pPr>
        <w:pStyle w:val="NormalWeb"/>
        <w:spacing w:before="0" w:beforeAutospacing="0" w:after="0" w:afterAutospacing="0"/>
        <w:jc w:val="center"/>
        <w:rPr>
          <w:rFonts w:ascii="Times New Roman,Bold" w:hAnsi="Times New Roman,Bold" w:hint="eastAsia"/>
          <w:sz w:val="28"/>
          <w:szCs w:val="24"/>
        </w:rPr>
      </w:pPr>
      <w:r w:rsidRPr="003041CF">
        <w:rPr>
          <w:rFonts w:ascii="Times New Roman,Bold" w:hAnsi="Times New Roman,Bold"/>
          <w:b/>
          <w:i/>
          <w:sz w:val="28"/>
          <w:szCs w:val="24"/>
        </w:rPr>
        <w:t>Aviation</w:t>
      </w:r>
      <w:r w:rsidR="002A72AB" w:rsidRPr="003041CF">
        <w:rPr>
          <w:rFonts w:ascii="Times New Roman,Bold" w:hAnsi="Times New Roman,Bold"/>
          <w:b/>
          <w:i/>
          <w:sz w:val="28"/>
          <w:szCs w:val="24"/>
        </w:rPr>
        <w:t xml:space="preserve"> </w:t>
      </w:r>
      <w:r w:rsidR="00713A72">
        <w:rPr>
          <w:rFonts w:ascii="Times New Roman,Bold" w:hAnsi="Times New Roman,Bold"/>
          <w:b/>
          <w:i/>
          <w:sz w:val="28"/>
          <w:szCs w:val="24"/>
        </w:rPr>
        <w:t>preparedness</w:t>
      </w:r>
      <w:r w:rsidRPr="003041CF">
        <w:rPr>
          <w:rFonts w:ascii="Times New Roman,Bold" w:hAnsi="Times New Roman,Bold"/>
          <w:b/>
          <w:i/>
          <w:sz w:val="28"/>
          <w:szCs w:val="24"/>
        </w:rPr>
        <w:t xml:space="preserve"> </w:t>
      </w:r>
      <w:r w:rsidR="00847DA7" w:rsidRPr="003041CF">
        <w:rPr>
          <w:rFonts w:ascii="Times New Roman,Bold" w:hAnsi="Times New Roman,Bold"/>
          <w:b/>
          <w:i/>
          <w:sz w:val="28"/>
          <w:szCs w:val="24"/>
        </w:rPr>
        <w:t>–</w:t>
      </w:r>
      <w:r w:rsidRPr="003041CF">
        <w:rPr>
          <w:rFonts w:ascii="Times New Roman,Bold" w:hAnsi="Times New Roman,Bold"/>
          <w:b/>
          <w:i/>
          <w:sz w:val="28"/>
          <w:szCs w:val="24"/>
        </w:rPr>
        <w:t xml:space="preserve"> </w:t>
      </w:r>
      <w:r w:rsidR="00CC2778" w:rsidRPr="003041CF">
        <w:rPr>
          <w:rFonts w:ascii="Times New Roman,Bold" w:hAnsi="Times New Roman,Bold"/>
          <w:b/>
          <w:i/>
          <w:sz w:val="28"/>
          <w:szCs w:val="24"/>
        </w:rPr>
        <w:t xml:space="preserve">in the face of </w:t>
      </w:r>
      <w:r w:rsidR="00B02970" w:rsidRPr="003041CF">
        <w:rPr>
          <w:rFonts w:ascii="Times New Roman,Bold" w:hAnsi="Times New Roman,Bold"/>
          <w:b/>
          <w:i/>
          <w:sz w:val="28"/>
          <w:szCs w:val="24"/>
        </w:rPr>
        <w:t>cyber-</w:t>
      </w:r>
      <w:r w:rsidR="00847DA7" w:rsidRPr="003041CF">
        <w:rPr>
          <w:rFonts w:ascii="Times New Roman,Bold" w:hAnsi="Times New Roman,Bold"/>
          <w:b/>
          <w:i/>
          <w:sz w:val="28"/>
          <w:szCs w:val="24"/>
        </w:rPr>
        <w:t>terrorism</w:t>
      </w:r>
    </w:p>
    <w:p w14:paraId="6B70F1F1" w14:textId="77777777" w:rsidR="00CC0C91" w:rsidRPr="006C7C42" w:rsidRDefault="00CC0C91" w:rsidP="0026338B">
      <w:pPr>
        <w:pStyle w:val="NormalWeb"/>
        <w:spacing w:before="0" w:beforeAutospacing="0" w:after="0" w:afterAutospacing="0"/>
        <w:jc w:val="center"/>
        <w:rPr>
          <w:rFonts w:ascii="Times New Roman,Bold" w:hAnsi="Times New Roman,Bold" w:hint="eastAsia"/>
          <w:b/>
          <w:sz w:val="24"/>
          <w:szCs w:val="24"/>
        </w:rPr>
      </w:pPr>
    </w:p>
    <w:p w14:paraId="28E7D43B" w14:textId="405F40C5" w:rsidR="00150130" w:rsidRDefault="00150130" w:rsidP="004C48F3">
      <w:pPr>
        <w:pStyle w:val="NormalWeb"/>
        <w:spacing w:before="0" w:beforeAutospacing="0" w:after="0" w:afterAutospacing="0"/>
        <w:rPr>
          <w:rFonts w:ascii="Times New Roman,Bold" w:hAnsi="Times New Roman,Bold" w:hint="eastAsia"/>
          <w:b/>
          <w:sz w:val="24"/>
          <w:szCs w:val="24"/>
          <w:lang w:val="en-US"/>
        </w:rPr>
      </w:pPr>
      <w:r>
        <w:rPr>
          <w:rFonts w:ascii="Times New Roman,Bold" w:hAnsi="Times New Roman,Bold"/>
          <w:b/>
          <w:sz w:val="24"/>
          <w:szCs w:val="24"/>
          <w:lang w:val="en-US"/>
        </w:rPr>
        <w:t>Sarah Jane Fox</w:t>
      </w:r>
      <w:r w:rsidR="000551CF">
        <w:rPr>
          <w:rStyle w:val="FootnoteReference"/>
          <w:rFonts w:ascii="Times New Roman,Bold" w:hAnsi="Times New Roman,Bold" w:hint="eastAsia"/>
          <w:b/>
          <w:sz w:val="24"/>
          <w:szCs w:val="24"/>
        </w:rPr>
        <w:footnoteReference w:id="1"/>
      </w:r>
    </w:p>
    <w:p w14:paraId="21448CC0" w14:textId="77777777" w:rsidR="00150130" w:rsidRDefault="00150130" w:rsidP="004C48F3">
      <w:pPr>
        <w:pStyle w:val="NormalWeb"/>
        <w:spacing w:before="0" w:beforeAutospacing="0" w:after="0" w:afterAutospacing="0"/>
        <w:rPr>
          <w:rFonts w:ascii="Times New Roman,Bold" w:hAnsi="Times New Roman,Bold" w:hint="eastAsia"/>
          <w:b/>
          <w:sz w:val="24"/>
          <w:szCs w:val="24"/>
          <w:lang w:val="en-US"/>
        </w:rPr>
      </w:pPr>
    </w:p>
    <w:p w14:paraId="66FB74D3" w14:textId="77777777" w:rsidR="0003442B" w:rsidRDefault="00150130" w:rsidP="004C48F3">
      <w:pPr>
        <w:pStyle w:val="NormalWeb"/>
        <w:spacing w:before="0" w:beforeAutospacing="0" w:after="0" w:afterAutospacing="0"/>
        <w:rPr>
          <w:rFonts w:ascii="Times New Roman,Bold" w:hAnsi="Times New Roman,Bold" w:hint="eastAsia"/>
          <w:sz w:val="24"/>
          <w:szCs w:val="24"/>
          <w:lang w:val="en-US"/>
        </w:rPr>
      </w:pPr>
      <w:r>
        <w:rPr>
          <w:rFonts w:ascii="Times New Roman,Bold" w:hAnsi="Times New Roman,Bold"/>
          <w:sz w:val="24"/>
          <w:szCs w:val="24"/>
          <w:lang w:val="en-US"/>
        </w:rPr>
        <w:t>Accepted</w:t>
      </w:r>
      <w:r w:rsidR="0003442B">
        <w:rPr>
          <w:rFonts w:ascii="Times New Roman,Bold" w:hAnsi="Times New Roman,Bold"/>
          <w:sz w:val="24"/>
          <w:szCs w:val="24"/>
          <w:lang w:val="en-US"/>
        </w:rPr>
        <w:t xml:space="preserve"> version</w:t>
      </w:r>
      <w:r>
        <w:rPr>
          <w:rFonts w:ascii="Times New Roman,Bold" w:hAnsi="Times New Roman,Bold"/>
          <w:sz w:val="24"/>
          <w:szCs w:val="24"/>
          <w:lang w:val="en-US"/>
        </w:rPr>
        <w:t xml:space="preserve">: 2 September 2016 </w:t>
      </w:r>
    </w:p>
    <w:p w14:paraId="5DD86AA7" w14:textId="7F637AC5" w:rsidR="00150130" w:rsidRDefault="00150130" w:rsidP="004C48F3">
      <w:pPr>
        <w:pStyle w:val="NormalWeb"/>
        <w:spacing w:before="0" w:beforeAutospacing="0" w:after="0" w:afterAutospacing="0"/>
        <w:rPr>
          <w:rFonts w:ascii="Times New Roman,Bold" w:hAnsi="Times New Roman,Bold" w:hint="eastAsia"/>
          <w:sz w:val="24"/>
          <w:szCs w:val="24"/>
          <w:lang w:val="en-US"/>
        </w:rPr>
      </w:pPr>
      <w:r>
        <w:rPr>
          <w:rFonts w:ascii="Times New Roman,Bold" w:hAnsi="Times New Roman,Bold"/>
          <w:sz w:val="24"/>
          <w:szCs w:val="24"/>
          <w:lang w:val="en-US"/>
        </w:rPr>
        <w:t>(Published online 28 September 2016</w:t>
      </w:r>
      <w:r w:rsidR="0003442B">
        <w:rPr>
          <w:rFonts w:ascii="Times New Roman,Bold" w:hAnsi="Times New Roman,Bold"/>
          <w:sz w:val="24"/>
          <w:szCs w:val="24"/>
          <w:lang w:val="en-US"/>
        </w:rPr>
        <w:t xml:space="preserve"> – subject to numbering/footnote amendments</w:t>
      </w:r>
      <w:r>
        <w:rPr>
          <w:rFonts w:ascii="Times New Roman,Bold" w:hAnsi="Times New Roman,Bold"/>
          <w:sz w:val="24"/>
          <w:szCs w:val="24"/>
          <w:lang w:val="en-US"/>
        </w:rPr>
        <w:t>)</w:t>
      </w:r>
    </w:p>
    <w:p w14:paraId="268B9625" w14:textId="26E432F2" w:rsidR="00150130" w:rsidRDefault="00150130" w:rsidP="004C48F3">
      <w:pPr>
        <w:pStyle w:val="NormalWeb"/>
        <w:spacing w:before="0" w:beforeAutospacing="0" w:after="0" w:afterAutospacing="0"/>
        <w:rPr>
          <w:rFonts w:ascii="Times New Roman,Bold" w:hAnsi="Times New Roman,Bold" w:hint="eastAsia"/>
          <w:sz w:val="24"/>
          <w:szCs w:val="24"/>
          <w:lang w:val="en-US"/>
        </w:rPr>
      </w:pPr>
      <w:r>
        <w:rPr>
          <w:rFonts w:ascii="Times New Roman,Bold" w:hAnsi="Times New Roman,Bold"/>
          <w:sz w:val="24"/>
          <w:szCs w:val="24"/>
          <w:lang w:val="en-US"/>
        </w:rPr>
        <w:t>Journal of Transportation Security ISSN 1938-7741</w:t>
      </w:r>
    </w:p>
    <w:p w14:paraId="642CD495" w14:textId="1B832716" w:rsidR="00150130" w:rsidRPr="00150130" w:rsidRDefault="00150130" w:rsidP="004C48F3">
      <w:pPr>
        <w:pStyle w:val="NormalWeb"/>
        <w:spacing w:before="0" w:beforeAutospacing="0" w:after="0" w:afterAutospacing="0"/>
        <w:rPr>
          <w:rFonts w:ascii="Times New Roman,Bold" w:hAnsi="Times New Roman,Bold" w:hint="eastAsia"/>
          <w:sz w:val="24"/>
          <w:szCs w:val="24"/>
          <w:lang w:val="en-US"/>
        </w:rPr>
      </w:pPr>
      <w:r>
        <w:rPr>
          <w:rFonts w:ascii="Times New Roman,Bold" w:hAnsi="Times New Roman,Bold"/>
          <w:sz w:val="24"/>
          <w:szCs w:val="24"/>
          <w:lang w:val="en-US"/>
        </w:rPr>
        <w:t>J. Transp Secur DOI 10.1007/s12198-016-0174-1</w:t>
      </w:r>
    </w:p>
    <w:p w14:paraId="52807EC1" w14:textId="77777777" w:rsidR="00150130" w:rsidRDefault="00150130" w:rsidP="004C48F3">
      <w:pPr>
        <w:pStyle w:val="NormalWeb"/>
        <w:spacing w:before="0" w:beforeAutospacing="0" w:after="0" w:afterAutospacing="0"/>
        <w:rPr>
          <w:rFonts w:ascii="Times New Roman,Bold" w:hAnsi="Times New Roman,Bold" w:hint="eastAsia"/>
          <w:sz w:val="24"/>
          <w:szCs w:val="24"/>
          <w:lang w:val="en-US"/>
        </w:rPr>
      </w:pPr>
    </w:p>
    <w:p w14:paraId="16E9D7F4" w14:textId="77777777" w:rsidR="00150130" w:rsidRDefault="00150130" w:rsidP="004C48F3">
      <w:pPr>
        <w:pStyle w:val="NormalWeb"/>
        <w:spacing w:before="0" w:beforeAutospacing="0" w:after="0" w:afterAutospacing="0"/>
        <w:rPr>
          <w:rFonts w:ascii="Times New Roman,Bold" w:hAnsi="Times New Roman,Bold" w:hint="eastAsia"/>
          <w:sz w:val="24"/>
          <w:szCs w:val="24"/>
          <w:lang w:val="en-US"/>
        </w:rPr>
      </w:pPr>
    </w:p>
    <w:p w14:paraId="240E56A7" w14:textId="77777777" w:rsidR="00150130" w:rsidRDefault="00150130" w:rsidP="004C48F3">
      <w:pPr>
        <w:pStyle w:val="NormalWeb"/>
        <w:spacing w:before="0" w:beforeAutospacing="0" w:after="0" w:afterAutospacing="0"/>
        <w:rPr>
          <w:rFonts w:ascii="Times New Roman,Bold" w:hAnsi="Times New Roman,Bold" w:hint="eastAsia"/>
          <w:sz w:val="24"/>
          <w:szCs w:val="24"/>
          <w:lang w:val="en-US"/>
        </w:rPr>
      </w:pPr>
    </w:p>
    <w:p w14:paraId="21A3A3C9" w14:textId="77777777" w:rsidR="00150130" w:rsidRDefault="00150130" w:rsidP="004C48F3">
      <w:pPr>
        <w:pStyle w:val="NormalWeb"/>
        <w:spacing w:before="0" w:beforeAutospacing="0" w:after="0" w:afterAutospacing="0"/>
        <w:rPr>
          <w:rFonts w:ascii="Times New Roman,Bold" w:hAnsi="Times New Roman,Bold" w:hint="eastAsia"/>
          <w:sz w:val="24"/>
          <w:szCs w:val="24"/>
          <w:lang w:val="en-US"/>
        </w:rPr>
      </w:pPr>
    </w:p>
    <w:p w14:paraId="1DCF2047" w14:textId="77777777" w:rsidR="00150130" w:rsidRDefault="00150130" w:rsidP="00150130">
      <w:pPr>
        <w:widowControl w:val="0"/>
        <w:autoSpaceDE w:val="0"/>
        <w:autoSpaceDN w:val="0"/>
        <w:adjustRightInd w:val="0"/>
        <w:jc w:val="center"/>
        <w:rPr>
          <w:rFonts w:ascii="Times New Roman" w:hAnsi="Times New Roman"/>
          <w:b/>
          <w:sz w:val="28"/>
        </w:rPr>
      </w:pPr>
      <w:r w:rsidRPr="00D65B1D">
        <w:rPr>
          <w:rFonts w:ascii="Times New Roman" w:hAnsi="Times New Roman"/>
          <w:b/>
          <w:sz w:val="28"/>
        </w:rPr>
        <w:t>Abstract</w:t>
      </w:r>
    </w:p>
    <w:p w14:paraId="2E15F77F" w14:textId="77777777" w:rsidR="00150130" w:rsidRPr="00D65B1D" w:rsidRDefault="00150130" w:rsidP="00150130">
      <w:pPr>
        <w:widowControl w:val="0"/>
        <w:autoSpaceDE w:val="0"/>
        <w:autoSpaceDN w:val="0"/>
        <w:adjustRightInd w:val="0"/>
        <w:jc w:val="center"/>
        <w:rPr>
          <w:rFonts w:ascii="Times New Roman" w:hAnsi="Times New Roman"/>
          <w:b/>
          <w:sz w:val="28"/>
        </w:rPr>
      </w:pPr>
    </w:p>
    <w:p w14:paraId="1BC4835A" w14:textId="77777777" w:rsidR="00150130" w:rsidRPr="006C7C42" w:rsidRDefault="00150130" w:rsidP="00150130">
      <w:pPr>
        <w:widowControl w:val="0"/>
        <w:autoSpaceDE w:val="0"/>
        <w:autoSpaceDN w:val="0"/>
        <w:adjustRightInd w:val="0"/>
        <w:rPr>
          <w:rFonts w:ascii="Times New Roman" w:hAnsi="Times New Roman"/>
        </w:rPr>
      </w:pPr>
      <w:r w:rsidRPr="006C7C42">
        <w:rPr>
          <w:rFonts w:ascii="Times New Roman" w:hAnsi="Times New Roman"/>
        </w:rPr>
        <w:t xml:space="preserve">Transport has always been, and will continue to be, a means to serve to eradicate world inequalities bringing relief and salvation across the globe and no transport mode more so perhaps than aviation.  However, aviation has served as both the salvation and the aggressor, having also itself been the victim of terrorist attacks. </w:t>
      </w:r>
    </w:p>
    <w:p w14:paraId="5CEFE0B8" w14:textId="77777777" w:rsidR="00150130" w:rsidRPr="006C7C42" w:rsidRDefault="00150130" w:rsidP="00150130">
      <w:pPr>
        <w:widowControl w:val="0"/>
        <w:autoSpaceDE w:val="0"/>
        <w:autoSpaceDN w:val="0"/>
        <w:adjustRightInd w:val="0"/>
        <w:rPr>
          <w:rFonts w:ascii="Times New Roman" w:hAnsi="Times New Roman"/>
        </w:rPr>
      </w:pPr>
      <w:r w:rsidRPr="006C7C42">
        <w:rPr>
          <w:rFonts w:ascii="Times New Roman" w:hAnsi="Times New Roman"/>
        </w:rPr>
        <w:t xml:space="preserve">Arguably (to date) in 2016, the world could consider itself fortunate not to have witnessed a devastating cyber-terrorist attack on an aircraft. Certainly concerns were raised after the disappearance of MH370 in terms of cockpit tampering; and yet, these reports only touched upon the surface of an effervescing iceberg – set to erupt into a tsunami of devastation. The question inevitably remains ‘when’ rather than ‘if’ this will occur. This </w:t>
      </w:r>
      <w:r>
        <w:rPr>
          <w:rFonts w:ascii="Times New Roman" w:hAnsi="Times New Roman"/>
        </w:rPr>
        <w:t>research</w:t>
      </w:r>
      <w:r w:rsidRPr="006C7C42">
        <w:rPr>
          <w:rFonts w:ascii="Times New Roman" w:hAnsi="Times New Roman"/>
        </w:rPr>
        <w:t xml:space="preserve"> reviews the vulnerability of air travel and the preparedness of the industry in terms of coordination (prevention and protection) from the perspective of policy, legislation </w:t>
      </w:r>
      <w:r>
        <w:rPr>
          <w:rFonts w:ascii="Times New Roman" w:hAnsi="Times New Roman"/>
        </w:rPr>
        <w:t xml:space="preserve">(regulation) </w:t>
      </w:r>
      <w:r w:rsidRPr="006C7C42">
        <w:rPr>
          <w:rFonts w:ascii="Times New Roman" w:hAnsi="Times New Roman"/>
        </w:rPr>
        <w:t xml:space="preserve">and organisation. </w:t>
      </w:r>
    </w:p>
    <w:p w14:paraId="798CE88E" w14:textId="77777777" w:rsidR="00150130" w:rsidRDefault="00150130" w:rsidP="00150130">
      <w:pPr>
        <w:widowControl w:val="0"/>
        <w:autoSpaceDE w:val="0"/>
        <w:autoSpaceDN w:val="0"/>
        <w:adjustRightInd w:val="0"/>
        <w:rPr>
          <w:rFonts w:ascii="Times New Roman" w:hAnsi="Times New Roman"/>
        </w:rPr>
      </w:pPr>
    </w:p>
    <w:p w14:paraId="2DC27723" w14:textId="77777777" w:rsidR="00150130" w:rsidRPr="006C7C42" w:rsidRDefault="00150130" w:rsidP="00150130">
      <w:pPr>
        <w:pStyle w:val="NormalWeb"/>
      </w:pPr>
      <w:r w:rsidRPr="006C7C42">
        <w:rPr>
          <w:rFonts w:ascii="Times New Roman,Bold" w:hAnsi="Times New Roman,Bold"/>
          <w:sz w:val="24"/>
          <w:szCs w:val="24"/>
        </w:rPr>
        <w:t>KEYWORDS</w:t>
      </w:r>
      <w:r w:rsidRPr="006C7C42">
        <w:rPr>
          <w:rFonts w:ascii="Times New Roman" w:hAnsi="Times New Roman"/>
          <w:sz w:val="24"/>
          <w:szCs w:val="24"/>
        </w:rPr>
        <w:t xml:space="preserve">: Aviation; </w:t>
      </w:r>
      <w:r>
        <w:rPr>
          <w:rFonts w:ascii="Times New Roman" w:hAnsi="Times New Roman"/>
          <w:sz w:val="24"/>
          <w:szCs w:val="24"/>
        </w:rPr>
        <w:t xml:space="preserve">cybersecurity; cyber-attack; </w:t>
      </w:r>
      <w:r w:rsidRPr="006C7C42">
        <w:rPr>
          <w:rFonts w:ascii="Times New Roman" w:hAnsi="Times New Roman"/>
          <w:sz w:val="24"/>
          <w:szCs w:val="24"/>
        </w:rPr>
        <w:t>cyber-terrorism; coordination; policy/legislation</w:t>
      </w:r>
      <w:r>
        <w:rPr>
          <w:rFonts w:ascii="Times New Roman" w:hAnsi="Times New Roman"/>
          <w:sz w:val="24"/>
          <w:szCs w:val="24"/>
        </w:rPr>
        <w:t>; risk</w:t>
      </w:r>
      <w:r w:rsidRPr="006C7C42">
        <w:rPr>
          <w:rFonts w:ascii="Times New Roman" w:hAnsi="Times New Roman"/>
          <w:sz w:val="24"/>
          <w:szCs w:val="24"/>
        </w:rPr>
        <w:t xml:space="preserve"> </w:t>
      </w:r>
    </w:p>
    <w:p w14:paraId="186154C1" w14:textId="77777777" w:rsidR="00150130" w:rsidRDefault="00150130" w:rsidP="00150130">
      <w:pPr>
        <w:widowControl w:val="0"/>
        <w:autoSpaceDE w:val="0"/>
        <w:autoSpaceDN w:val="0"/>
        <w:adjustRightInd w:val="0"/>
        <w:rPr>
          <w:rFonts w:ascii="Times New Roman" w:hAnsi="Times New Roman"/>
        </w:rPr>
      </w:pPr>
    </w:p>
    <w:p w14:paraId="68FD3E30" w14:textId="77777777" w:rsidR="00150130" w:rsidRDefault="00150130" w:rsidP="00150130">
      <w:pPr>
        <w:widowControl w:val="0"/>
        <w:autoSpaceDE w:val="0"/>
        <w:autoSpaceDN w:val="0"/>
        <w:adjustRightInd w:val="0"/>
        <w:rPr>
          <w:rFonts w:ascii="Times New Roman" w:hAnsi="Times New Roman"/>
          <w:b/>
        </w:rPr>
      </w:pPr>
    </w:p>
    <w:p w14:paraId="56479B9E" w14:textId="77777777" w:rsidR="00150130" w:rsidRDefault="00150130" w:rsidP="00150130">
      <w:pPr>
        <w:widowControl w:val="0"/>
        <w:autoSpaceDE w:val="0"/>
        <w:autoSpaceDN w:val="0"/>
        <w:adjustRightInd w:val="0"/>
        <w:rPr>
          <w:rFonts w:ascii="Times New Roman" w:hAnsi="Times New Roman"/>
          <w:b/>
        </w:rPr>
      </w:pPr>
    </w:p>
    <w:p w14:paraId="1429D09F" w14:textId="77777777" w:rsidR="00150130" w:rsidRDefault="00150130" w:rsidP="00150130">
      <w:pPr>
        <w:widowControl w:val="0"/>
        <w:autoSpaceDE w:val="0"/>
        <w:autoSpaceDN w:val="0"/>
        <w:adjustRightInd w:val="0"/>
        <w:rPr>
          <w:rFonts w:ascii="Times New Roman" w:hAnsi="Times New Roman"/>
          <w:b/>
        </w:rPr>
      </w:pPr>
    </w:p>
    <w:p w14:paraId="23351D89" w14:textId="77777777" w:rsidR="00150130" w:rsidRDefault="00150130" w:rsidP="00150130">
      <w:pPr>
        <w:widowControl w:val="0"/>
        <w:autoSpaceDE w:val="0"/>
        <w:autoSpaceDN w:val="0"/>
        <w:adjustRightInd w:val="0"/>
        <w:rPr>
          <w:rFonts w:ascii="Times New Roman" w:hAnsi="Times New Roman"/>
          <w:b/>
        </w:rPr>
      </w:pPr>
    </w:p>
    <w:p w14:paraId="551F022F" w14:textId="77777777" w:rsidR="00150130" w:rsidRPr="00150130" w:rsidRDefault="00150130" w:rsidP="004C48F3">
      <w:pPr>
        <w:pStyle w:val="NormalWeb"/>
        <w:spacing w:before="0" w:beforeAutospacing="0" w:after="0" w:afterAutospacing="0"/>
        <w:rPr>
          <w:rFonts w:ascii="Times New Roman,Bold" w:hAnsi="Times New Roman,Bold" w:hint="eastAsia"/>
          <w:sz w:val="24"/>
          <w:szCs w:val="24"/>
          <w:lang w:val="en-US"/>
        </w:rPr>
        <w:sectPr w:rsidR="00150130" w:rsidRPr="00150130" w:rsidSect="00150130">
          <w:headerReference w:type="default" r:id="rId8"/>
          <w:footerReference w:type="even" r:id="rId9"/>
          <w:footerReference w:type="default" r:id="rId10"/>
          <w:endnotePr>
            <w:numFmt w:val="decimal"/>
          </w:endnotePr>
          <w:type w:val="continuous"/>
          <w:pgSz w:w="11900" w:h="16840"/>
          <w:pgMar w:top="1440" w:right="1800" w:bottom="1440" w:left="1800" w:header="708" w:footer="708" w:gutter="0"/>
          <w:cols w:space="708"/>
          <w:docGrid w:linePitch="360"/>
        </w:sectPr>
      </w:pPr>
    </w:p>
    <w:p w14:paraId="46920E1D" w14:textId="5063EA2D" w:rsidR="00255925" w:rsidRPr="00150130" w:rsidRDefault="00255925" w:rsidP="00150130">
      <w:pPr>
        <w:pStyle w:val="NormalWeb"/>
        <w:spacing w:before="0" w:beforeAutospacing="0" w:after="0" w:afterAutospacing="0"/>
        <w:rPr>
          <w:rFonts w:ascii="Times New Roman,Bold" w:hAnsi="Times New Roman,Bold" w:hint="eastAsia"/>
          <w:b/>
          <w:sz w:val="24"/>
          <w:szCs w:val="24"/>
        </w:rPr>
      </w:pPr>
    </w:p>
    <w:p w14:paraId="770414BC" w14:textId="77777777" w:rsidR="00E048F4" w:rsidRDefault="00E048F4" w:rsidP="003817CD">
      <w:pPr>
        <w:widowControl w:val="0"/>
        <w:autoSpaceDE w:val="0"/>
        <w:autoSpaceDN w:val="0"/>
        <w:adjustRightInd w:val="0"/>
        <w:rPr>
          <w:rFonts w:ascii="Times New Roman" w:hAnsi="Times New Roman"/>
          <w:b/>
        </w:rPr>
      </w:pPr>
    </w:p>
    <w:p w14:paraId="28B0BD69" w14:textId="77777777" w:rsidR="00255925" w:rsidRPr="00D65B1D" w:rsidRDefault="00255925" w:rsidP="003817CD">
      <w:pPr>
        <w:widowControl w:val="0"/>
        <w:autoSpaceDE w:val="0"/>
        <w:autoSpaceDN w:val="0"/>
        <w:adjustRightInd w:val="0"/>
        <w:rPr>
          <w:rFonts w:ascii="Times New Roman" w:hAnsi="Times New Roman"/>
          <w:b/>
        </w:rPr>
      </w:pPr>
      <w:r w:rsidRPr="00D65B1D">
        <w:rPr>
          <w:rFonts w:ascii="Times New Roman" w:hAnsi="Times New Roman"/>
          <w:b/>
        </w:rPr>
        <w:t>1. INTRODUCTION</w:t>
      </w:r>
    </w:p>
    <w:p w14:paraId="1F5F34A5" w14:textId="77777777" w:rsidR="00255925" w:rsidRDefault="00255925" w:rsidP="003817CD">
      <w:pPr>
        <w:widowControl w:val="0"/>
        <w:autoSpaceDE w:val="0"/>
        <w:autoSpaceDN w:val="0"/>
        <w:adjustRightInd w:val="0"/>
        <w:rPr>
          <w:rFonts w:ascii="Times New Roman" w:hAnsi="Times New Roman"/>
        </w:rPr>
      </w:pPr>
    </w:p>
    <w:p w14:paraId="22736D11" w14:textId="77777777" w:rsidR="00255925" w:rsidRDefault="00255925" w:rsidP="00E075A0">
      <w:pPr>
        <w:widowControl w:val="0"/>
        <w:autoSpaceDE w:val="0"/>
        <w:autoSpaceDN w:val="0"/>
        <w:adjustRightInd w:val="0"/>
        <w:rPr>
          <w:rFonts w:ascii="Times New Roman" w:hAnsi="Times New Roman"/>
        </w:rPr>
      </w:pPr>
      <w:r>
        <w:rPr>
          <w:rFonts w:ascii="Times New Roman" w:hAnsi="Times New Roman"/>
        </w:rPr>
        <w:t xml:space="preserve">Transport remains essential to humanities very survival, as was commented upon, </w:t>
      </w:r>
    </w:p>
    <w:p w14:paraId="412BF7D2" w14:textId="282E1532" w:rsidR="009E6473" w:rsidRPr="003D4436" w:rsidRDefault="00255925" w:rsidP="00E075A0">
      <w:pPr>
        <w:ind w:left="720"/>
        <w:rPr>
          <w:rFonts w:ascii="Times New Roman" w:hAnsi="Times New Roman" w:cs="Times New Roman"/>
        </w:rPr>
      </w:pPr>
      <w:r w:rsidRPr="0069020D">
        <w:rPr>
          <w:rFonts w:ascii="Times New Roman" w:hAnsi="Times New Roman" w:cs="Times New Roman"/>
          <w:i/>
        </w:rPr>
        <w:t xml:space="preserve">‘Transport is fundamental to our economy and society.  Mobility is vital to the </w:t>
      </w:r>
      <w:r>
        <w:rPr>
          <w:rFonts w:ascii="Times New Roman" w:hAnsi="Times New Roman" w:cs="Times New Roman"/>
          <w:i/>
        </w:rPr>
        <w:t>…..</w:t>
      </w:r>
      <w:r w:rsidRPr="0069020D">
        <w:rPr>
          <w:rFonts w:ascii="Times New Roman" w:hAnsi="Times New Roman" w:cs="Times New Roman"/>
          <w:i/>
        </w:rPr>
        <w:t xml:space="preserve"> quality of life of citizens as they enjoy their freedom to travel…. Transport is global, so effective action requires s</w:t>
      </w:r>
      <w:r>
        <w:rPr>
          <w:rFonts w:ascii="Times New Roman" w:hAnsi="Times New Roman" w:cs="Times New Roman"/>
          <w:i/>
        </w:rPr>
        <w:t>trong international cooperation</w:t>
      </w:r>
      <w:r w:rsidRPr="0069020D">
        <w:rPr>
          <w:rFonts w:ascii="Times New Roman" w:hAnsi="Times New Roman" w:cs="Times New Roman"/>
          <w:i/>
        </w:rPr>
        <w:t>’</w:t>
      </w:r>
      <w:r>
        <w:rPr>
          <w:rFonts w:ascii="Times New Roman" w:hAnsi="Times New Roman" w:cs="Times New Roman"/>
        </w:rPr>
        <w:t xml:space="preserve"> </w:t>
      </w:r>
      <w:r w:rsidRPr="00C53CE9">
        <w:rPr>
          <w:rFonts w:ascii="Times New Roman" w:hAnsi="Times New Roman" w:cs="Times New Roman"/>
        </w:rPr>
        <w:t>(COM 2011/144 Final).</w:t>
      </w:r>
    </w:p>
    <w:p w14:paraId="4ECF1A8A" w14:textId="77777777" w:rsidR="009E6473" w:rsidRDefault="009E6473" w:rsidP="00E075A0">
      <w:pPr>
        <w:ind w:left="720"/>
        <w:rPr>
          <w:rFonts w:ascii="Times New Roman" w:hAnsi="Times New Roman" w:cs="Times New Roman"/>
          <w:i/>
        </w:rPr>
      </w:pPr>
    </w:p>
    <w:p w14:paraId="7A3A0582" w14:textId="33A4C55E" w:rsidR="009E6473" w:rsidRPr="006C7C42" w:rsidRDefault="009E6473" w:rsidP="003817CD">
      <w:pPr>
        <w:widowControl w:val="0"/>
        <w:autoSpaceDE w:val="0"/>
        <w:autoSpaceDN w:val="0"/>
        <w:adjustRightInd w:val="0"/>
        <w:rPr>
          <w:rFonts w:ascii="Times New Roman" w:hAnsi="Times New Roman"/>
        </w:rPr>
      </w:pPr>
      <w:r w:rsidRPr="006C7C42">
        <w:rPr>
          <w:rFonts w:ascii="Times New Roman" w:hAnsi="Times New Roman"/>
        </w:rPr>
        <w:t>The U</w:t>
      </w:r>
      <w:r>
        <w:rPr>
          <w:rFonts w:ascii="Times New Roman" w:hAnsi="Times New Roman"/>
        </w:rPr>
        <w:t xml:space="preserve">nited </w:t>
      </w:r>
      <w:r w:rsidRPr="006C7C42">
        <w:rPr>
          <w:rFonts w:ascii="Times New Roman" w:hAnsi="Times New Roman"/>
        </w:rPr>
        <w:t>N</w:t>
      </w:r>
      <w:r>
        <w:rPr>
          <w:rFonts w:ascii="Times New Roman" w:hAnsi="Times New Roman"/>
        </w:rPr>
        <w:t>ations (UN)</w:t>
      </w:r>
      <w:r w:rsidRPr="006C7C42">
        <w:rPr>
          <w:rFonts w:ascii="Times New Roman" w:hAnsi="Times New Roman"/>
        </w:rPr>
        <w:t xml:space="preserve"> Sustainable Development Goals</w:t>
      </w:r>
      <w:r>
        <w:rPr>
          <w:rFonts w:ascii="Times New Roman" w:hAnsi="Times New Roman"/>
        </w:rPr>
        <w:t xml:space="preserve"> (SDG’s)</w:t>
      </w:r>
      <w:r w:rsidRPr="006C7C42">
        <w:rPr>
          <w:rFonts w:ascii="Times New Roman" w:hAnsi="Times New Roman"/>
        </w:rPr>
        <w:t xml:space="preserve"> </w:t>
      </w:r>
      <w:r>
        <w:rPr>
          <w:rFonts w:ascii="Times New Roman" w:hAnsi="Times New Roman"/>
        </w:rPr>
        <w:t>relate</w:t>
      </w:r>
      <w:r w:rsidRPr="006C7C42">
        <w:rPr>
          <w:rFonts w:ascii="Times New Roman" w:hAnsi="Times New Roman"/>
        </w:rPr>
        <w:t xml:space="preserve"> to a vision for humanity as well as a social contract between the people of the world.  And, whilst sustainability remains the cross cutting focus, the aspect of mobilisation of resources and technology is viewed as a critical aspect in realising development and ultimately pursuing </w:t>
      </w:r>
      <w:r>
        <w:rPr>
          <w:rFonts w:ascii="Times New Roman" w:hAnsi="Times New Roman"/>
        </w:rPr>
        <w:t>related</w:t>
      </w:r>
      <w:r w:rsidRPr="006C7C42">
        <w:rPr>
          <w:rFonts w:ascii="Times New Roman" w:hAnsi="Times New Roman"/>
        </w:rPr>
        <w:t xml:space="preserve"> goals.</w:t>
      </w:r>
      <w:r>
        <w:rPr>
          <w:rStyle w:val="FootnoteReference"/>
          <w:rFonts w:ascii="Times New Roman" w:hAnsi="Times New Roman"/>
        </w:rPr>
        <w:footnoteReference w:id="2"/>
      </w:r>
      <w:r w:rsidRPr="006C7C42">
        <w:rPr>
          <w:rFonts w:ascii="Times New Roman" w:hAnsi="Times New Roman"/>
        </w:rPr>
        <w:t xml:space="preserve"> The overall aim</w:t>
      </w:r>
      <w:r>
        <w:rPr>
          <w:rFonts w:ascii="Times New Roman" w:hAnsi="Times New Roman"/>
        </w:rPr>
        <w:t xml:space="preserve"> of which</w:t>
      </w:r>
      <w:r w:rsidRPr="006C7C42">
        <w:rPr>
          <w:rFonts w:ascii="Times New Roman" w:hAnsi="Times New Roman"/>
        </w:rPr>
        <w:t xml:space="preserve"> is to ‘banish a whole host of social ills by 2030.’  However, as old challenges are addressed, new ones ultimately develop and become the fresh</w:t>
      </w:r>
      <w:r>
        <w:rPr>
          <w:rFonts w:ascii="Times New Roman" w:hAnsi="Times New Roman"/>
        </w:rPr>
        <w:t xml:space="preserve"> nemesis to be tackled, which ultimately require </w:t>
      </w:r>
      <w:r>
        <w:rPr>
          <w:rFonts w:ascii="Times New Roman" w:hAnsi="Times New Roman"/>
          <w:i/>
        </w:rPr>
        <w:t>international cooperation.</w:t>
      </w:r>
      <w:r w:rsidRPr="006C7C42">
        <w:rPr>
          <w:rFonts w:ascii="Times New Roman" w:hAnsi="Times New Roman"/>
        </w:rPr>
        <w:t xml:space="preserve"> </w:t>
      </w:r>
    </w:p>
    <w:p w14:paraId="1EF24337" w14:textId="77777777" w:rsidR="009E6473" w:rsidRPr="006C7C42" w:rsidRDefault="009E6473" w:rsidP="003817CD">
      <w:pPr>
        <w:widowControl w:val="0"/>
        <w:autoSpaceDE w:val="0"/>
        <w:autoSpaceDN w:val="0"/>
        <w:adjustRightInd w:val="0"/>
        <w:rPr>
          <w:rFonts w:ascii="Times New Roman" w:hAnsi="Times New Roman"/>
        </w:rPr>
      </w:pPr>
    </w:p>
    <w:p w14:paraId="4F09598A" w14:textId="77777777" w:rsidR="009E6473" w:rsidRDefault="009E6473" w:rsidP="003817CD">
      <w:pPr>
        <w:widowControl w:val="0"/>
        <w:autoSpaceDE w:val="0"/>
        <w:autoSpaceDN w:val="0"/>
        <w:adjustRightInd w:val="0"/>
        <w:rPr>
          <w:rFonts w:ascii="Times New Roman" w:hAnsi="Times New Roman"/>
        </w:rPr>
      </w:pPr>
      <w:r>
        <w:rPr>
          <w:rFonts w:ascii="Times New Roman" w:hAnsi="Times New Roman"/>
        </w:rPr>
        <w:t>The importance of transport to the attainment of the SDG’s has often been overlooked and the security of such a vital world component is too often compromised. Transport remains a way of uniting the world and is an invaluable and irreplaceable asset to the highly globalised society we live in.  Hence transport requires protection – alongside the critical infrastructure that supports it. Yet, of late, it has become a target of attack and a means of striking fear into users and the greater society it serves.</w:t>
      </w:r>
    </w:p>
    <w:p w14:paraId="34BCE4B1" w14:textId="77777777" w:rsidR="009E6473" w:rsidRDefault="009E6473" w:rsidP="003817CD">
      <w:pPr>
        <w:widowControl w:val="0"/>
        <w:autoSpaceDE w:val="0"/>
        <w:autoSpaceDN w:val="0"/>
        <w:adjustRightInd w:val="0"/>
        <w:rPr>
          <w:rFonts w:ascii="Times New Roman" w:hAnsi="Times New Roman"/>
        </w:rPr>
      </w:pPr>
    </w:p>
    <w:p w14:paraId="4D9E20CF" w14:textId="326971C7" w:rsidR="009E6473" w:rsidRDefault="009E6473" w:rsidP="003817CD">
      <w:pPr>
        <w:widowControl w:val="0"/>
        <w:autoSpaceDE w:val="0"/>
        <w:autoSpaceDN w:val="0"/>
        <w:adjustRightInd w:val="0"/>
        <w:rPr>
          <w:rFonts w:ascii="Times New Roman" w:hAnsi="Times New Roman"/>
        </w:rPr>
      </w:pPr>
      <w:r>
        <w:rPr>
          <w:rFonts w:ascii="Times New Roman" w:hAnsi="Times New Roman"/>
        </w:rPr>
        <w:t xml:space="preserve">There is no doubt that transport has often stood at a crossroads whereby it has been used to take lives and save lives.  On a global perspective, one such challenge remains the alarming number of deaths attributed to road transport; whilst, the use of aircraft in warfare has equally resulted in the unacceptable loss of countless lives through acts of purposeful aggression </w:t>
      </w:r>
      <w:r w:rsidRPr="00E048F4">
        <w:rPr>
          <w:rFonts w:ascii="Times New Roman" w:hAnsi="Times New Roman"/>
        </w:rPr>
        <w:t>(Fox 2014a).</w:t>
      </w:r>
      <w:r>
        <w:rPr>
          <w:rFonts w:ascii="Times New Roman" w:hAnsi="Times New Roman"/>
        </w:rPr>
        <w:t xml:space="preserve"> This research paper directly relates to this latter and relatively new mode, aviation, which whilst being engaged in aggressive acts</w:t>
      </w:r>
      <w:r w:rsidRPr="006C7C42">
        <w:rPr>
          <w:rFonts w:ascii="Times New Roman" w:hAnsi="Times New Roman"/>
        </w:rPr>
        <w:t>,</w:t>
      </w:r>
      <w:r>
        <w:rPr>
          <w:rFonts w:ascii="Times New Roman" w:hAnsi="Times New Roman"/>
        </w:rPr>
        <w:t xml:space="preserve"> has also brought salvation to many, through humanitarian relief aid. Yet this division has become blurred, with civil aviation being a </w:t>
      </w:r>
      <w:r w:rsidRPr="006C7C42">
        <w:rPr>
          <w:rFonts w:ascii="Times New Roman" w:hAnsi="Times New Roman"/>
        </w:rPr>
        <w:t>victim of terrorist attacks</w:t>
      </w:r>
      <w:r>
        <w:rPr>
          <w:rFonts w:ascii="Times New Roman" w:hAnsi="Times New Roman"/>
        </w:rPr>
        <w:t xml:space="preserve"> and aircraft being used as a weapon of destruction</w:t>
      </w:r>
      <w:r w:rsidR="002E2EC7">
        <w:rPr>
          <w:rFonts w:ascii="Times New Roman" w:hAnsi="Times New Roman"/>
        </w:rPr>
        <w:t xml:space="preserve"> (Fox 2014a)</w:t>
      </w:r>
      <w:r w:rsidRPr="006C7C42">
        <w:rPr>
          <w:rFonts w:ascii="Times New Roman" w:hAnsi="Times New Roman"/>
        </w:rPr>
        <w:t>.</w:t>
      </w:r>
      <w:r>
        <w:rPr>
          <w:rFonts w:ascii="Times New Roman" w:hAnsi="Times New Roman"/>
        </w:rPr>
        <w:t xml:space="preserve"> It remains a fact that air transport, arguably, more so than any other transport,</w:t>
      </w:r>
      <w:r w:rsidRPr="006C7C42">
        <w:rPr>
          <w:rFonts w:ascii="Times New Roman" w:hAnsi="Times New Roman"/>
        </w:rPr>
        <w:t xml:space="preserve"> serve</w:t>
      </w:r>
      <w:r>
        <w:rPr>
          <w:rFonts w:ascii="Times New Roman" w:hAnsi="Times New Roman"/>
        </w:rPr>
        <w:t>s</w:t>
      </w:r>
      <w:r w:rsidRPr="006C7C42">
        <w:rPr>
          <w:rFonts w:ascii="Times New Roman" w:hAnsi="Times New Roman"/>
        </w:rPr>
        <w:t xml:space="preserve"> to eradicate world inequalities</w:t>
      </w:r>
      <w:r>
        <w:rPr>
          <w:rFonts w:ascii="Times New Roman" w:hAnsi="Times New Roman"/>
        </w:rPr>
        <w:t>, it has shrunk the world and has been a key player in quickening the pace of globalisation. Economies, societies and cultures have become more than ever intertwined because of this connectivity</w:t>
      </w:r>
      <w:r w:rsidR="002E2EC7">
        <w:rPr>
          <w:rFonts w:ascii="Times New Roman" w:hAnsi="Times New Roman"/>
        </w:rPr>
        <w:t xml:space="preserve"> (Fox 2014a)</w:t>
      </w:r>
      <w:r>
        <w:rPr>
          <w:rFonts w:ascii="Times New Roman" w:hAnsi="Times New Roman"/>
        </w:rPr>
        <w:t xml:space="preserve">. Trade networks are essential to global integration and hence, communications and transportation are fundamental enablers and constituents, imperative to world integration.  </w:t>
      </w:r>
      <w:r w:rsidRPr="006C7C42">
        <w:rPr>
          <w:rFonts w:ascii="Times New Roman" w:hAnsi="Times New Roman"/>
        </w:rPr>
        <w:t xml:space="preserve">However, </w:t>
      </w:r>
      <w:r>
        <w:rPr>
          <w:rFonts w:ascii="Times New Roman" w:hAnsi="Times New Roman"/>
        </w:rPr>
        <w:t>the mixture of both of these key aspects could also lead to devastation; and, debatably</w:t>
      </w:r>
      <w:r w:rsidRPr="006C7C42">
        <w:rPr>
          <w:rFonts w:ascii="Times New Roman" w:hAnsi="Times New Roman"/>
        </w:rPr>
        <w:t xml:space="preserve"> (to date) in 2016, the world could consider itself fortunate not to have witnessed a devastating cyber-terrorist attack on </w:t>
      </w:r>
      <w:r>
        <w:rPr>
          <w:rFonts w:ascii="Times New Roman" w:hAnsi="Times New Roman"/>
        </w:rPr>
        <w:t xml:space="preserve">or against </w:t>
      </w:r>
      <w:r w:rsidRPr="006C7C42">
        <w:rPr>
          <w:rFonts w:ascii="Times New Roman" w:hAnsi="Times New Roman"/>
        </w:rPr>
        <w:t xml:space="preserve">an aircraft. </w:t>
      </w:r>
      <w:r>
        <w:rPr>
          <w:rFonts w:ascii="Times New Roman" w:hAnsi="Times New Roman"/>
        </w:rPr>
        <w:t>The raising of</w:t>
      </w:r>
      <w:r w:rsidRPr="006C7C42">
        <w:rPr>
          <w:rFonts w:ascii="Times New Roman" w:hAnsi="Times New Roman"/>
        </w:rPr>
        <w:t xml:space="preserve"> concerns</w:t>
      </w:r>
      <w:r>
        <w:rPr>
          <w:rFonts w:ascii="Times New Roman" w:hAnsi="Times New Roman"/>
        </w:rPr>
        <w:t xml:space="preserve"> as to the vulnerability of aviation is not new</w:t>
      </w:r>
      <w:r w:rsidR="002E2EC7">
        <w:rPr>
          <w:rFonts w:ascii="Times New Roman" w:hAnsi="Times New Roman"/>
        </w:rPr>
        <w:t xml:space="preserve"> (Fox 2014a)</w:t>
      </w:r>
      <w:r>
        <w:rPr>
          <w:rFonts w:ascii="Times New Roman" w:hAnsi="Times New Roman"/>
        </w:rPr>
        <w:t>. Press reports were particularly significant in this respect after t</w:t>
      </w:r>
      <w:r w:rsidRPr="006C7C42">
        <w:rPr>
          <w:rFonts w:ascii="Times New Roman" w:hAnsi="Times New Roman"/>
        </w:rPr>
        <w:t>he disappearance of MH370</w:t>
      </w:r>
      <w:r>
        <w:rPr>
          <w:rFonts w:ascii="Times New Roman" w:hAnsi="Times New Roman"/>
        </w:rPr>
        <w:t>, whereby,</w:t>
      </w:r>
      <w:r w:rsidRPr="006C7C42">
        <w:rPr>
          <w:rFonts w:ascii="Times New Roman" w:hAnsi="Times New Roman"/>
        </w:rPr>
        <w:t xml:space="preserve"> </w:t>
      </w:r>
      <w:r>
        <w:rPr>
          <w:rFonts w:ascii="Times New Roman" w:hAnsi="Times New Roman"/>
        </w:rPr>
        <w:t xml:space="preserve">certainly, the potential of </w:t>
      </w:r>
      <w:r w:rsidRPr="006C7C42">
        <w:rPr>
          <w:rFonts w:ascii="Times New Roman" w:hAnsi="Times New Roman"/>
        </w:rPr>
        <w:t>cockpit tampering</w:t>
      </w:r>
      <w:r>
        <w:rPr>
          <w:rFonts w:ascii="Times New Roman" w:hAnsi="Times New Roman"/>
        </w:rPr>
        <w:t xml:space="preserve"> was raised</w:t>
      </w:r>
      <w:r>
        <w:rPr>
          <w:rStyle w:val="FootnoteReference"/>
          <w:rFonts w:ascii="Times New Roman" w:hAnsi="Times New Roman"/>
        </w:rPr>
        <w:footnoteReference w:id="3"/>
      </w:r>
      <w:r w:rsidRPr="006C7C42">
        <w:rPr>
          <w:rFonts w:ascii="Times New Roman" w:hAnsi="Times New Roman"/>
        </w:rPr>
        <w:t>; and yet, these reports</w:t>
      </w:r>
      <w:r>
        <w:rPr>
          <w:rFonts w:ascii="Times New Roman" w:hAnsi="Times New Roman"/>
        </w:rPr>
        <w:t xml:space="preserve"> arguably</w:t>
      </w:r>
      <w:r w:rsidRPr="006C7C42">
        <w:rPr>
          <w:rFonts w:ascii="Times New Roman" w:hAnsi="Times New Roman"/>
        </w:rPr>
        <w:t xml:space="preserve"> only touched upon the surface of </w:t>
      </w:r>
      <w:r>
        <w:rPr>
          <w:rFonts w:ascii="Times New Roman" w:hAnsi="Times New Roman"/>
        </w:rPr>
        <w:t xml:space="preserve">this issue and the potential for devastation, as witnessed for instance, in and on the scale of the 9/11 terrorist atrocities. </w:t>
      </w:r>
      <w:r w:rsidRPr="006C7C42">
        <w:rPr>
          <w:rFonts w:ascii="Times New Roman" w:hAnsi="Times New Roman"/>
        </w:rPr>
        <w:t xml:space="preserve"> The question inevitably remains</w:t>
      </w:r>
      <w:r>
        <w:rPr>
          <w:rFonts w:ascii="Times New Roman" w:hAnsi="Times New Roman"/>
        </w:rPr>
        <w:t xml:space="preserve"> how vulnerable and prepared is civil aviation? And, is it a case, of</w:t>
      </w:r>
      <w:r w:rsidRPr="006C7C42">
        <w:rPr>
          <w:rFonts w:ascii="Times New Roman" w:hAnsi="Times New Roman"/>
        </w:rPr>
        <w:t xml:space="preserve"> ‘when’ rather than ‘if’</w:t>
      </w:r>
      <w:r>
        <w:rPr>
          <w:rFonts w:ascii="Times New Roman" w:hAnsi="Times New Roman"/>
        </w:rPr>
        <w:t xml:space="preserve"> this will occur?  Certainly this remains a new challenge in terms of social ills against a transport mode, and hence society.</w:t>
      </w:r>
    </w:p>
    <w:p w14:paraId="465D7C1E" w14:textId="77777777" w:rsidR="009E6473" w:rsidRDefault="009E6473" w:rsidP="003817CD">
      <w:pPr>
        <w:widowControl w:val="0"/>
        <w:autoSpaceDE w:val="0"/>
        <w:autoSpaceDN w:val="0"/>
        <w:adjustRightInd w:val="0"/>
        <w:rPr>
          <w:rFonts w:ascii="Times New Roman" w:hAnsi="Times New Roman"/>
        </w:rPr>
      </w:pPr>
    </w:p>
    <w:p w14:paraId="0B6F595A" w14:textId="77777777" w:rsidR="009E6473" w:rsidRDefault="009E6473" w:rsidP="003817CD">
      <w:pPr>
        <w:widowControl w:val="0"/>
        <w:autoSpaceDE w:val="0"/>
        <w:autoSpaceDN w:val="0"/>
        <w:adjustRightInd w:val="0"/>
        <w:rPr>
          <w:rFonts w:ascii="Times New Roman" w:hAnsi="Times New Roman"/>
        </w:rPr>
      </w:pPr>
      <w:r w:rsidRPr="00D16429">
        <w:rPr>
          <w:rFonts w:ascii="Times New Roman" w:hAnsi="Times New Roman"/>
        </w:rPr>
        <w:t xml:space="preserve">This article therefore undertakes analysis and reflection of the challenges faced by aviation in terms of cyber-attacks, specifically focusing on terrorism through cyberspace. Initial reflection is provided through means of a contextualised background before the response of a coordinated approach is considered in terms of </w:t>
      </w:r>
      <w:r>
        <w:rPr>
          <w:rFonts w:ascii="Times New Roman" w:hAnsi="Times New Roman"/>
        </w:rPr>
        <w:t xml:space="preserve">preparedness and </w:t>
      </w:r>
      <w:r w:rsidRPr="00D16429">
        <w:rPr>
          <w:rFonts w:ascii="Times New Roman" w:hAnsi="Times New Roman"/>
        </w:rPr>
        <w:t>a framework to tackle cyber-</w:t>
      </w:r>
      <w:r>
        <w:rPr>
          <w:rFonts w:ascii="Times New Roman" w:hAnsi="Times New Roman"/>
        </w:rPr>
        <w:t>attacks and terrorism</w:t>
      </w:r>
      <w:r w:rsidRPr="00D16429">
        <w:rPr>
          <w:rFonts w:ascii="Times New Roman" w:hAnsi="Times New Roman"/>
        </w:rPr>
        <w:t>.</w:t>
      </w:r>
      <w:r>
        <w:rPr>
          <w:rFonts w:ascii="Times New Roman" w:hAnsi="Times New Roman"/>
        </w:rPr>
        <w:t xml:space="preserve"> Ultimately the paper concludes by considering aviation and the need of such in terms of facing the future.</w:t>
      </w:r>
    </w:p>
    <w:p w14:paraId="49C38BFD" w14:textId="77777777" w:rsidR="009E6473" w:rsidRDefault="009E6473" w:rsidP="003817CD">
      <w:pPr>
        <w:widowControl w:val="0"/>
        <w:autoSpaceDE w:val="0"/>
        <w:autoSpaceDN w:val="0"/>
        <w:adjustRightInd w:val="0"/>
        <w:rPr>
          <w:rFonts w:ascii="Times New Roman" w:hAnsi="Times New Roman"/>
        </w:rPr>
      </w:pPr>
    </w:p>
    <w:p w14:paraId="6DDE4EE3" w14:textId="531389A5" w:rsidR="009E6473" w:rsidRDefault="009E6473" w:rsidP="003817CD">
      <w:pPr>
        <w:widowControl w:val="0"/>
        <w:autoSpaceDE w:val="0"/>
        <w:autoSpaceDN w:val="0"/>
        <w:adjustRightInd w:val="0"/>
        <w:rPr>
          <w:rFonts w:ascii="Times New Roman" w:hAnsi="Times New Roman"/>
        </w:rPr>
      </w:pPr>
      <w:r>
        <w:rPr>
          <w:rFonts w:ascii="Times New Roman" w:hAnsi="Times New Roman"/>
        </w:rPr>
        <w:t>The paper is presented through the discipline of law and is structured in the following way: (as per Chart 1)</w:t>
      </w:r>
    </w:p>
    <w:p w14:paraId="04853C7A" w14:textId="77777777" w:rsidR="009E6473" w:rsidRDefault="009E6473" w:rsidP="003817CD">
      <w:pPr>
        <w:widowControl w:val="0"/>
        <w:autoSpaceDE w:val="0"/>
        <w:autoSpaceDN w:val="0"/>
        <w:adjustRightInd w:val="0"/>
        <w:rPr>
          <w:rFonts w:ascii="Times New Roman" w:hAnsi="Times New Roman"/>
        </w:rPr>
      </w:pPr>
    </w:p>
    <w:p w14:paraId="066DB7EA" w14:textId="77777777" w:rsidR="009E6473" w:rsidRPr="00AE6068" w:rsidRDefault="009E6473" w:rsidP="003817CD">
      <w:pPr>
        <w:widowControl w:val="0"/>
        <w:autoSpaceDE w:val="0"/>
        <w:autoSpaceDN w:val="0"/>
        <w:adjustRightInd w:val="0"/>
        <w:rPr>
          <w:rFonts w:ascii="Times New Roman" w:hAnsi="Times New Roman"/>
          <w:sz w:val="20"/>
          <w:szCs w:val="20"/>
        </w:rPr>
      </w:pPr>
      <w:r w:rsidRPr="00AE6068">
        <w:rPr>
          <w:rFonts w:ascii="Times New Roman" w:hAnsi="Times New Roman"/>
          <w:noProof/>
          <w:lang w:val="en-US"/>
        </w:rPr>
        <w:drawing>
          <wp:inline distT="0" distB="0" distL="0" distR="0" wp14:anchorId="40DA6492" wp14:editId="735082F1">
            <wp:extent cx="5270500" cy="3074670"/>
            <wp:effectExtent l="50800" t="152400" r="38100" b="2019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A354A33" w14:textId="2F945D6D" w:rsidR="009E6473" w:rsidRDefault="009E6473" w:rsidP="0018265A">
      <w:pPr>
        <w:widowControl w:val="0"/>
        <w:autoSpaceDE w:val="0"/>
        <w:autoSpaceDN w:val="0"/>
        <w:adjustRightInd w:val="0"/>
        <w:jc w:val="right"/>
        <w:rPr>
          <w:rFonts w:ascii="Times New Roman" w:hAnsi="Times New Roman"/>
          <w:sz w:val="20"/>
          <w:szCs w:val="20"/>
        </w:rPr>
      </w:pPr>
      <w:r w:rsidRPr="0018265A">
        <w:rPr>
          <w:rFonts w:ascii="Times New Roman" w:hAnsi="Times New Roman"/>
          <w:b/>
          <w:sz w:val="20"/>
          <w:szCs w:val="20"/>
        </w:rPr>
        <w:t>Chart 1</w:t>
      </w:r>
      <w:r w:rsidRPr="0018265A">
        <w:rPr>
          <w:rFonts w:ascii="Times New Roman" w:hAnsi="Times New Roman"/>
          <w:sz w:val="20"/>
          <w:szCs w:val="20"/>
        </w:rPr>
        <w:t>: Structure of the paper</w:t>
      </w:r>
    </w:p>
    <w:p w14:paraId="405DBC20" w14:textId="6706E732" w:rsidR="009E6473" w:rsidRDefault="009E6473" w:rsidP="0018265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(Author)</w:t>
      </w:r>
    </w:p>
    <w:p w14:paraId="296C573A" w14:textId="77777777" w:rsidR="009E6473" w:rsidRDefault="009E6473" w:rsidP="003817CD">
      <w:pPr>
        <w:widowControl w:val="0"/>
        <w:autoSpaceDE w:val="0"/>
        <w:autoSpaceDN w:val="0"/>
        <w:adjustRightInd w:val="0"/>
        <w:rPr>
          <w:rFonts w:ascii="Times New Roman" w:hAnsi="Times New Roman"/>
          <w:b/>
        </w:rPr>
      </w:pPr>
    </w:p>
    <w:p w14:paraId="3C5B1799" w14:textId="77777777" w:rsidR="009E6473" w:rsidRDefault="009E6473" w:rsidP="003817CD">
      <w:pPr>
        <w:widowControl w:val="0"/>
        <w:autoSpaceDE w:val="0"/>
        <w:autoSpaceDN w:val="0"/>
        <w:adjustRightInd w:val="0"/>
        <w:rPr>
          <w:rFonts w:ascii="Times New Roman" w:hAnsi="Times New Roman"/>
          <w:b/>
        </w:rPr>
      </w:pPr>
    </w:p>
    <w:p w14:paraId="13B054B4" w14:textId="77777777" w:rsidR="009E6473" w:rsidRPr="00F255E4" w:rsidRDefault="009E6473" w:rsidP="003817CD">
      <w:pPr>
        <w:widowControl w:val="0"/>
        <w:autoSpaceDE w:val="0"/>
        <w:autoSpaceDN w:val="0"/>
        <w:adjustRightInd w:val="0"/>
        <w:rPr>
          <w:rFonts w:ascii="Times New Roman" w:hAnsi="Times New Roman"/>
          <w:b/>
        </w:rPr>
      </w:pPr>
      <w:r w:rsidRPr="00F255E4">
        <w:rPr>
          <w:rFonts w:ascii="Times New Roman" w:hAnsi="Times New Roman"/>
          <w:b/>
        </w:rPr>
        <w:t>2. TERRORISM</w:t>
      </w:r>
    </w:p>
    <w:p w14:paraId="6EAE2A6C" w14:textId="77777777" w:rsidR="009E6473" w:rsidRDefault="009E6473" w:rsidP="003817CD">
      <w:pPr>
        <w:widowControl w:val="0"/>
        <w:autoSpaceDE w:val="0"/>
        <w:autoSpaceDN w:val="0"/>
        <w:adjustRightInd w:val="0"/>
        <w:rPr>
          <w:rFonts w:ascii="Times New Roman" w:hAnsi="Times New Roman"/>
        </w:rPr>
      </w:pPr>
    </w:p>
    <w:p w14:paraId="2A9E5172" w14:textId="77777777" w:rsidR="009E6473" w:rsidRDefault="009E6473" w:rsidP="003817CD">
      <w:pPr>
        <w:widowControl w:val="0"/>
        <w:autoSpaceDE w:val="0"/>
        <w:autoSpaceDN w:val="0"/>
        <w:adjustRightInd w:val="0"/>
        <w:rPr>
          <w:rFonts w:ascii="Times New Roman" w:hAnsi="Times New Roman"/>
        </w:rPr>
      </w:pPr>
      <w:r>
        <w:rPr>
          <w:rFonts w:ascii="Times New Roman" w:hAnsi="Times New Roman"/>
        </w:rPr>
        <w:t>Terrorism is far from a new phenomenon, arguably when it actually began remains contestable. The root of the word comes from a Latin term which means ‘to frighten’ and is traceable back to 105BC when ‘</w:t>
      </w:r>
      <w:r w:rsidRPr="001E5DB7">
        <w:rPr>
          <w:rFonts w:ascii="Times New Roman" w:hAnsi="Times New Roman"/>
          <w:i/>
        </w:rPr>
        <w:t>terror cimbricu</w:t>
      </w:r>
      <w:r w:rsidRPr="000D0769">
        <w:rPr>
          <w:rFonts w:ascii="Times New Roman" w:hAnsi="Times New Roman"/>
          <w:i/>
        </w:rPr>
        <w:t>s</w:t>
      </w:r>
      <w:r>
        <w:rPr>
          <w:rFonts w:ascii="Times New Roman" w:hAnsi="Times New Roman"/>
        </w:rPr>
        <w:t>’ was a state of panic applied in response to an attack by the Cimbri tribe. During the French Revolution the term, ‘a reign of terror’ was also applied, although, somewhat ironically perhaps as imposed by a government.</w:t>
      </w:r>
      <w:r>
        <w:rPr>
          <w:rStyle w:val="FootnoteReference"/>
          <w:rFonts w:ascii="Times New Roman" w:hAnsi="Times New Roman"/>
        </w:rPr>
        <w:footnoteReference w:id="4"/>
      </w:r>
      <w:r>
        <w:rPr>
          <w:rFonts w:ascii="Times New Roman" w:hAnsi="Times New Roman"/>
        </w:rPr>
        <w:t xml:space="preserve"> </w:t>
      </w:r>
    </w:p>
    <w:p w14:paraId="16A73E96" w14:textId="77777777" w:rsidR="009E6473" w:rsidRDefault="009E6473" w:rsidP="003817CD">
      <w:pPr>
        <w:widowControl w:val="0"/>
        <w:autoSpaceDE w:val="0"/>
        <w:autoSpaceDN w:val="0"/>
        <w:adjustRightInd w:val="0"/>
        <w:rPr>
          <w:rFonts w:ascii="Times New Roman" w:hAnsi="Times New Roman"/>
        </w:rPr>
      </w:pPr>
      <w:r>
        <w:rPr>
          <w:rFonts w:ascii="Times New Roman" w:hAnsi="Times New Roman"/>
        </w:rPr>
        <w:t xml:space="preserve"> </w:t>
      </w:r>
    </w:p>
    <w:p w14:paraId="2918AE80" w14:textId="633D8583" w:rsidR="009E6473" w:rsidRDefault="009E6473" w:rsidP="003817CD">
      <w:pPr>
        <w:widowControl w:val="0"/>
        <w:autoSpaceDE w:val="0"/>
        <w:autoSpaceDN w:val="0"/>
        <w:adjustRightInd w:val="0"/>
        <w:rPr>
          <w:rFonts w:ascii="Times New Roman" w:hAnsi="Times New Roman"/>
        </w:rPr>
      </w:pPr>
      <w:r>
        <w:rPr>
          <w:rFonts w:ascii="Times New Roman" w:hAnsi="Times New Roman"/>
        </w:rPr>
        <w:t xml:space="preserve">Sergey Nechayev is said to have described himself as a ‘terrorist’ later founding in 1869, the ‘People’s Retribution’ organisation </w:t>
      </w:r>
      <w:r w:rsidRPr="0003442B">
        <w:rPr>
          <w:rFonts w:ascii="Times New Roman" w:hAnsi="Times New Roman"/>
        </w:rPr>
        <w:t>(Avery 2010).</w:t>
      </w:r>
      <w:r w:rsidRPr="0003442B">
        <w:rPr>
          <w:rStyle w:val="FootnoteReference"/>
          <w:rFonts w:ascii="Times New Roman" w:hAnsi="Times New Roman"/>
        </w:rPr>
        <w:footnoteReference w:id="5"/>
      </w:r>
      <w:r>
        <w:rPr>
          <w:rFonts w:ascii="Times New Roman" w:hAnsi="Times New Roman"/>
        </w:rPr>
        <w:t xml:space="preserve"> Today, the associated word is hence linked to this application, and the term ‘terrorist’ remains a word associated with a group (or individual) who carries out atrocities, which normally has as a result, the loss of innocent lives and/or mass destruction. In more recent times such acts have been taken against a State and have increasingly been targeted at high profile areas – which has included transport and its supporting infrastructure.  </w:t>
      </w:r>
    </w:p>
    <w:p w14:paraId="32EB2C35" w14:textId="77777777" w:rsidR="009E6473" w:rsidRDefault="009E6473" w:rsidP="003817CD">
      <w:pPr>
        <w:widowControl w:val="0"/>
        <w:autoSpaceDE w:val="0"/>
        <w:autoSpaceDN w:val="0"/>
        <w:adjustRightInd w:val="0"/>
        <w:rPr>
          <w:rFonts w:ascii="Times New Roman" w:hAnsi="Times New Roman"/>
          <w:b/>
          <w:i/>
        </w:rPr>
      </w:pPr>
    </w:p>
    <w:p w14:paraId="030BC094" w14:textId="77777777" w:rsidR="009E6473" w:rsidRDefault="009E6473" w:rsidP="003817CD">
      <w:pPr>
        <w:widowControl w:val="0"/>
        <w:autoSpaceDE w:val="0"/>
        <w:autoSpaceDN w:val="0"/>
        <w:adjustRightInd w:val="0"/>
        <w:rPr>
          <w:rFonts w:ascii="Times New Roman" w:hAnsi="Times New Roman"/>
          <w:b/>
          <w:i/>
        </w:rPr>
      </w:pPr>
      <w:r>
        <w:rPr>
          <w:rFonts w:ascii="Times New Roman" w:hAnsi="Times New Roman"/>
          <w:b/>
          <w:i/>
        </w:rPr>
        <w:t>2.1</w:t>
      </w:r>
      <w:r w:rsidRPr="00020F90">
        <w:rPr>
          <w:rFonts w:ascii="Times New Roman" w:hAnsi="Times New Roman"/>
          <w:b/>
          <w:i/>
        </w:rPr>
        <w:t>.</w:t>
      </w:r>
      <w:r>
        <w:rPr>
          <w:rFonts w:ascii="Times New Roman" w:hAnsi="Times New Roman"/>
          <w:b/>
        </w:rPr>
        <w:t xml:space="preserve"> </w:t>
      </w:r>
      <w:r w:rsidRPr="00943E18">
        <w:rPr>
          <w:rFonts w:ascii="Times New Roman" w:hAnsi="Times New Roman"/>
          <w:b/>
        </w:rPr>
        <w:t xml:space="preserve">International Legal Instruments </w:t>
      </w:r>
      <w:r>
        <w:rPr>
          <w:rFonts w:ascii="Times New Roman" w:hAnsi="Times New Roman"/>
          <w:b/>
          <w:i/>
        </w:rPr>
        <w:t>- Timelines: origins and developments</w:t>
      </w:r>
    </w:p>
    <w:p w14:paraId="74E7A0A4" w14:textId="77777777" w:rsidR="009E6473" w:rsidRDefault="009E6473" w:rsidP="003817CD">
      <w:pPr>
        <w:widowControl w:val="0"/>
        <w:autoSpaceDE w:val="0"/>
        <w:autoSpaceDN w:val="0"/>
        <w:adjustRightInd w:val="0"/>
        <w:rPr>
          <w:rFonts w:ascii="Times New Roman" w:hAnsi="Times New Roman"/>
        </w:rPr>
      </w:pPr>
      <w:r>
        <w:rPr>
          <w:rFonts w:ascii="Times New Roman" w:hAnsi="Times New Roman"/>
        </w:rPr>
        <w:t>Terrorism is recognised worldwide by States, and hence has been on the international agenda since 1934.  The League of Nations, the forerunner to the United Nations (UN), actually began drafting a convention for the prevention and punishment of terrorism, at this time, although it was never actually to result in the instrument coming into force.</w:t>
      </w:r>
    </w:p>
    <w:p w14:paraId="750A9A3B" w14:textId="77777777" w:rsidR="009E6473" w:rsidRDefault="009E6473" w:rsidP="003817CD">
      <w:pPr>
        <w:widowControl w:val="0"/>
        <w:autoSpaceDE w:val="0"/>
        <w:autoSpaceDN w:val="0"/>
        <w:adjustRightInd w:val="0"/>
        <w:rPr>
          <w:rFonts w:ascii="Times New Roman" w:hAnsi="Times New Roman"/>
        </w:rPr>
      </w:pPr>
    </w:p>
    <w:p w14:paraId="32CBB482" w14:textId="5770861A" w:rsidR="009E6473" w:rsidRDefault="009E6473" w:rsidP="003817CD">
      <w:pPr>
        <w:widowControl w:val="0"/>
        <w:autoSpaceDE w:val="0"/>
        <w:autoSpaceDN w:val="0"/>
        <w:adjustRightInd w:val="0"/>
        <w:rPr>
          <w:rFonts w:ascii="Times New Roman" w:hAnsi="Times New Roman"/>
        </w:rPr>
      </w:pPr>
      <w:r>
        <w:rPr>
          <w:rFonts w:ascii="Times New Roman" w:hAnsi="Times New Roman"/>
        </w:rPr>
        <w:t>Since 1963, the international community (through the UN) has been actively involved in formulating universal legal instruments to prevent terrorist acts.</w:t>
      </w:r>
      <w:r>
        <w:rPr>
          <w:rStyle w:val="FootnoteReference"/>
          <w:rFonts w:ascii="Times New Roman" w:hAnsi="Times New Roman"/>
        </w:rPr>
        <w:footnoteReference w:id="6"/>
      </w:r>
      <w:r>
        <w:rPr>
          <w:rFonts w:ascii="Times New Roman" w:hAnsi="Times New Roman"/>
        </w:rPr>
        <w:t xml:space="preserve"> Such mechanisms have also been specifically aimed at identified industries (such as the atomic sector) and have therefore been developed by the UN and its specialised agencies, such as the International Atomic Energy Agency (IAEA). In this respect, the illegal transport of biological, chemical and nuclear weapons (and related material) has also become subject to international agreement. Furthermore, transport too has necessitated special recognition regarding the vulnerability to terrorist attack, in particular the modes of maritime and aviation, and hence, the International Civil Aviation Organisation (ICAO) and International Maritime Organisation have been actively involved in developing security measures and actions to counter terrorism.</w:t>
      </w:r>
    </w:p>
    <w:p w14:paraId="51C26F8F" w14:textId="468B6142" w:rsidR="009E6473" w:rsidRDefault="009E6473" w:rsidP="003817CD">
      <w:pPr>
        <w:widowControl w:val="0"/>
        <w:autoSpaceDE w:val="0"/>
        <w:autoSpaceDN w:val="0"/>
        <w:adjustRightInd w:val="0"/>
        <w:rPr>
          <w:rFonts w:ascii="Times New Roman" w:hAnsi="Times New Roman"/>
        </w:rPr>
      </w:pPr>
      <w:r>
        <w:rPr>
          <w:rFonts w:ascii="Times New Roman" w:hAnsi="Times New Roman"/>
        </w:rPr>
        <w:t>In terms of aviation, for example, this resulted in the Hague Convention of 1970 for the Suppression of Unlawful Seizure of Aircraft</w:t>
      </w:r>
      <w:r>
        <w:rPr>
          <w:rStyle w:val="FootnoteReference"/>
          <w:rFonts w:ascii="Times New Roman" w:hAnsi="Times New Roman"/>
        </w:rPr>
        <w:footnoteReference w:id="7"/>
      </w:r>
      <w:r>
        <w:rPr>
          <w:rFonts w:ascii="Times New Roman" w:hAnsi="Times New Roman"/>
        </w:rPr>
        <w:t xml:space="preserve"> and the Montreal Convention of 1971 for the Suppression of Unlawful Acts against Safety of Civil Aircraft.</w:t>
      </w:r>
      <w:r>
        <w:rPr>
          <w:rStyle w:val="FootnoteReference"/>
          <w:rFonts w:ascii="Times New Roman" w:hAnsi="Times New Roman"/>
        </w:rPr>
        <w:footnoteReference w:id="8"/>
      </w:r>
    </w:p>
    <w:p w14:paraId="2B3E947F" w14:textId="77777777" w:rsidR="009E6473" w:rsidRDefault="009E6473" w:rsidP="003817CD">
      <w:pPr>
        <w:widowControl w:val="0"/>
        <w:autoSpaceDE w:val="0"/>
        <w:autoSpaceDN w:val="0"/>
        <w:adjustRightInd w:val="0"/>
        <w:rPr>
          <w:rFonts w:ascii="Times New Roman" w:hAnsi="Times New Roman"/>
        </w:rPr>
      </w:pPr>
    </w:p>
    <w:p w14:paraId="1AD393EC" w14:textId="7D879E75" w:rsidR="009E6473" w:rsidRDefault="009E6473" w:rsidP="003817CD">
      <w:pPr>
        <w:widowControl w:val="0"/>
        <w:autoSpaceDE w:val="0"/>
        <w:autoSpaceDN w:val="0"/>
        <w:adjustRightInd w:val="0"/>
        <w:rPr>
          <w:rFonts w:ascii="Times New Roman" w:hAnsi="Times New Roman"/>
        </w:rPr>
      </w:pPr>
      <w:r>
        <w:rPr>
          <w:rFonts w:ascii="Times New Roman" w:hAnsi="Times New Roman"/>
        </w:rPr>
        <w:t xml:space="preserve">Although, arguably, there remains no worldwide-accepted definition of terrorism </w:t>
      </w:r>
      <w:r w:rsidRPr="00CD19D1">
        <w:rPr>
          <w:rFonts w:ascii="Times New Roman" w:hAnsi="Times New Roman"/>
        </w:rPr>
        <w:t>(Fox 2015; Blackbourn et al. 2012: Weinberg et al. 2004; Saul 2005) i</w:t>
      </w:r>
      <w:r>
        <w:rPr>
          <w:rFonts w:ascii="Times New Roman" w:hAnsi="Times New Roman"/>
        </w:rPr>
        <w:t>n December 1972 the UN Sixth Committee referred to the need to take,</w:t>
      </w:r>
    </w:p>
    <w:p w14:paraId="41DE78A9" w14:textId="4EB10048" w:rsidR="009E6473" w:rsidRPr="00D503D8" w:rsidRDefault="009E6473" w:rsidP="004A1B52">
      <w:pPr>
        <w:widowControl w:val="0"/>
        <w:autoSpaceDE w:val="0"/>
        <w:autoSpaceDN w:val="0"/>
        <w:adjustRightInd w:val="0"/>
        <w:ind w:left="720"/>
        <w:rPr>
          <w:rFonts w:ascii="Times New Roman" w:hAnsi="Times New Roman"/>
        </w:rPr>
      </w:pPr>
      <w:r>
        <w:rPr>
          <w:rFonts w:ascii="Times New Roman" w:hAnsi="Times New Roman"/>
        </w:rPr>
        <w:t>‘</w:t>
      </w:r>
      <w:r w:rsidRPr="000524F6">
        <w:rPr>
          <w:rFonts w:ascii="Times New Roman" w:hAnsi="Times New Roman"/>
          <w:i/>
        </w:rPr>
        <w:t>Measure</w:t>
      </w:r>
      <w:r w:rsidRPr="00844FB3">
        <w:rPr>
          <w:rFonts w:ascii="Times New Roman" w:hAnsi="Times New Roman"/>
          <w:i/>
        </w:rPr>
        <w:t>s</w:t>
      </w:r>
      <w:r w:rsidRPr="000524F6">
        <w:rPr>
          <w:rFonts w:ascii="Times New Roman" w:hAnsi="Times New Roman"/>
          <w:i/>
        </w:rPr>
        <w:t xml:space="preserve"> to prevent international terrorism which endangers or takes innocent human lives or jeopardizes fundamental freedoms, and study the underlying causes of those forms of terrorism and acts of violence which lie in misery frustration, grievance and despair and which cause some people to sacrifice human lives, including their own in an attempt to effect radical change.</w:t>
      </w:r>
      <w:r>
        <w:rPr>
          <w:rFonts w:ascii="Times New Roman" w:hAnsi="Times New Roman"/>
        </w:rPr>
        <w:t>’</w:t>
      </w:r>
      <w:r>
        <w:rPr>
          <w:rStyle w:val="FootnoteReference"/>
          <w:rFonts w:ascii="Times New Roman" w:hAnsi="Times New Roman"/>
        </w:rPr>
        <w:footnoteReference w:id="9"/>
      </w:r>
      <w:r>
        <w:rPr>
          <w:rFonts w:ascii="Times New Roman" w:hAnsi="Times New Roman"/>
        </w:rPr>
        <w:t xml:space="preserve"> </w:t>
      </w:r>
    </w:p>
    <w:p w14:paraId="0EC7C084" w14:textId="77777777" w:rsidR="009E6473" w:rsidRDefault="009E6473" w:rsidP="003817CD">
      <w:pPr>
        <w:widowControl w:val="0"/>
        <w:autoSpaceDE w:val="0"/>
        <w:autoSpaceDN w:val="0"/>
        <w:adjustRightInd w:val="0"/>
        <w:rPr>
          <w:rFonts w:ascii="Times New Roman" w:hAnsi="Times New Roman"/>
        </w:rPr>
      </w:pPr>
    </w:p>
    <w:p w14:paraId="2031489E" w14:textId="57E52B9F" w:rsidR="009E6473" w:rsidRDefault="009E6473" w:rsidP="003817CD">
      <w:pPr>
        <w:widowControl w:val="0"/>
        <w:autoSpaceDE w:val="0"/>
        <w:autoSpaceDN w:val="0"/>
        <w:adjustRightInd w:val="0"/>
        <w:rPr>
          <w:rFonts w:ascii="Times New Roman" w:hAnsi="Times New Roman"/>
        </w:rPr>
      </w:pPr>
      <w:r>
        <w:rPr>
          <w:rFonts w:ascii="Times New Roman" w:hAnsi="Times New Roman"/>
        </w:rPr>
        <w:t>This Resolution affirmed the need for international cooperation to tackle actions that strike at liberty and freedom, and, which invariably transcends boundaries and borders. But, it was not until the 1980’s that the UN Security Council actually began to refer more specifically to ‘terrorism.’</w:t>
      </w:r>
      <w:r>
        <w:rPr>
          <w:rStyle w:val="FootnoteReference"/>
          <w:rFonts w:ascii="Times New Roman" w:hAnsi="Times New Roman"/>
        </w:rPr>
        <w:footnoteReference w:id="10"/>
      </w:r>
      <w:r>
        <w:rPr>
          <w:rFonts w:ascii="Times New Roman" w:hAnsi="Times New Roman"/>
        </w:rPr>
        <w:t xml:space="preserve"> This also was to coincide with specific, direct targeting against aviation.</w:t>
      </w:r>
    </w:p>
    <w:p w14:paraId="1DBBA5E0" w14:textId="77777777" w:rsidR="009E6473" w:rsidRDefault="009E6473" w:rsidP="003817CD">
      <w:pPr>
        <w:widowControl w:val="0"/>
        <w:autoSpaceDE w:val="0"/>
        <w:autoSpaceDN w:val="0"/>
        <w:adjustRightInd w:val="0"/>
        <w:rPr>
          <w:rFonts w:ascii="Times New Roman" w:hAnsi="Times New Roman"/>
        </w:rPr>
      </w:pPr>
    </w:p>
    <w:p w14:paraId="42D738FF" w14:textId="77777777" w:rsidR="009E6473" w:rsidRDefault="009E6473" w:rsidP="003817CD">
      <w:pPr>
        <w:widowControl w:val="0"/>
        <w:autoSpaceDE w:val="0"/>
        <w:autoSpaceDN w:val="0"/>
        <w:adjustRightInd w:val="0"/>
        <w:rPr>
          <w:rFonts w:ascii="Times New Roman" w:hAnsi="Times New Roman"/>
        </w:rPr>
      </w:pPr>
      <w:r>
        <w:rPr>
          <w:rFonts w:ascii="Times New Roman" w:hAnsi="Times New Roman"/>
        </w:rPr>
        <w:t>The 1990’s also saw fortification of the need for a cooperative worldwide approach through the adoption of Resolution A/RES/49/60 at the 84</w:t>
      </w:r>
      <w:r w:rsidRPr="003A7307">
        <w:rPr>
          <w:rFonts w:ascii="Times New Roman" w:hAnsi="Times New Roman"/>
          <w:vertAlign w:val="superscript"/>
        </w:rPr>
        <w:t>th</w:t>
      </w:r>
      <w:r>
        <w:rPr>
          <w:rFonts w:ascii="Times New Roman" w:hAnsi="Times New Roman"/>
        </w:rPr>
        <w:t xml:space="preserve"> Plenary meeting.</w:t>
      </w:r>
      <w:r>
        <w:rPr>
          <w:rStyle w:val="FootnoteReference"/>
          <w:rFonts w:ascii="Times New Roman" w:hAnsi="Times New Roman"/>
        </w:rPr>
        <w:footnoteReference w:id="11"/>
      </w:r>
      <w:r>
        <w:rPr>
          <w:rFonts w:ascii="Times New Roman" w:hAnsi="Times New Roman"/>
        </w:rPr>
        <w:t xml:space="preserve"> Within it, reinforcement was given to need to address, ‘</w:t>
      </w:r>
      <w:r w:rsidRPr="003A7307">
        <w:rPr>
          <w:rFonts w:ascii="Times New Roman" w:hAnsi="Times New Roman"/>
          <w:i/>
        </w:rPr>
        <w:t>criminal acts intended or calculated to provoke a state of terror in the general public</w:t>
      </w:r>
      <w:r>
        <w:rPr>
          <w:rFonts w:ascii="Times New Roman" w:hAnsi="Times New Roman"/>
        </w:rPr>
        <w:t>’…… where the circumstances were ‘</w:t>
      </w:r>
      <w:r w:rsidRPr="003A7307">
        <w:rPr>
          <w:rFonts w:ascii="Times New Roman" w:hAnsi="Times New Roman"/>
          <w:i/>
        </w:rPr>
        <w:t>unjustifiable, whatever the considerations of a political, philosophical, ideological, racial, ethnic, religious or any other nature that may be invoked to justify them</w:t>
      </w:r>
      <w:r>
        <w:rPr>
          <w:rFonts w:ascii="Times New Roman" w:hAnsi="Times New Roman"/>
        </w:rPr>
        <w:t>.’</w:t>
      </w:r>
      <w:r>
        <w:rPr>
          <w:rStyle w:val="FootnoteReference"/>
          <w:rFonts w:ascii="Times New Roman" w:hAnsi="Times New Roman"/>
        </w:rPr>
        <w:footnoteReference w:id="12"/>
      </w:r>
    </w:p>
    <w:p w14:paraId="55B2786F" w14:textId="77777777" w:rsidR="009E6473" w:rsidRDefault="009E6473" w:rsidP="00BD7A3A">
      <w:pPr>
        <w:widowControl w:val="0"/>
        <w:autoSpaceDE w:val="0"/>
        <w:autoSpaceDN w:val="0"/>
        <w:adjustRightInd w:val="0"/>
        <w:rPr>
          <w:rFonts w:ascii="Times New Roman" w:hAnsi="Times New Roman"/>
        </w:rPr>
      </w:pPr>
    </w:p>
    <w:p w14:paraId="3AC32672" w14:textId="77777777" w:rsidR="009E6473" w:rsidRDefault="009E6473" w:rsidP="002C583E">
      <w:pPr>
        <w:widowControl w:val="0"/>
        <w:autoSpaceDE w:val="0"/>
        <w:autoSpaceDN w:val="0"/>
        <w:adjustRightInd w:val="0"/>
        <w:rPr>
          <w:rFonts w:ascii="Times New Roman" w:hAnsi="Times New Roman"/>
        </w:rPr>
      </w:pPr>
      <w:r>
        <w:rPr>
          <w:rFonts w:ascii="Times New Roman" w:hAnsi="Times New Roman"/>
        </w:rPr>
        <w:t>The Annex of the Resolution also highlighted the growing list of international treaties, which addressed specific</w:t>
      </w:r>
      <w:r w:rsidRPr="00A504C4">
        <w:rPr>
          <w:rFonts w:ascii="Times New Roman" w:hAnsi="Times New Roman" w:cs="Times New Roman"/>
        </w:rPr>
        <w:t xml:space="preserve"> ‘</w:t>
      </w:r>
      <w:r w:rsidRPr="003A1E3E">
        <w:rPr>
          <w:rFonts w:ascii="Times New Roman" w:hAnsi="Times New Roman" w:cs="Times New Roman"/>
          <w:i/>
          <w:lang w:val="en-US"/>
        </w:rPr>
        <w:t>aspects of the problem of international terrorism</w:t>
      </w:r>
      <w:r w:rsidRPr="00A504C4">
        <w:rPr>
          <w:rFonts w:ascii="Times New Roman" w:hAnsi="Times New Roman" w:cs="Times New Roman"/>
          <w:lang w:val="en-US"/>
        </w:rPr>
        <w:t>.’</w:t>
      </w:r>
      <w:r>
        <w:rPr>
          <w:rStyle w:val="FootnoteReference"/>
          <w:rFonts w:ascii="Times New Roman" w:hAnsi="Times New Roman" w:cs="Times New Roman"/>
          <w:lang w:val="en-US"/>
        </w:rPr>
        <w:footnoteReference w:id="13"/>
      </w:r>
      <w:r>
        <w:rPr>
          <w:rFonts w:ascii="Times New Roman" w:hAnsi="Times New Roman"/>
        </w:rPr>
        <w:t xml:space="preserve"> The number of individual Conventions arguably reinforced the need for a more coordinated approach to be taken by the international community by emphasising that acts of terrorism were becoming an ever-growing issue. And, the list highlighted that </w:t>
      </w:r>
      <w:r w:rsidRPr="00BD7A3A">
        <w:rPr>
          <w:rFonts w:ascii="Times New Roman" w:hAnsi="Times New Roman"/>
        </w:rPr>
        <w:t>attacks against transport modes</w:t>
      </w:r>
      <w:r>
        <w:rPr>
          <w:rFonts w:ascii="Times New Roman" w:hAnsi="Times New Roman"/>
        </w:rPr>
        <w:t xml:space="preserve"> was clearly becoming a ‘problem.’ P</w:t>
      </w:r>
      <w:r w:rsidRPr="00BD7A3A">
        <w:rPr>
          <w:rFonts w:ascii="Times New Roman" w:hAnsi="Times New Roman"/>
        </w:rPr>
        <w:t>rincipally</w:t>
      </w:r>
      <w:r>
        <w:rPr>
          <w:rFonts w:ascii="Times New Roman" w:hAnsi="Times New Roman"/>
        </w:rPr>
        <w:t xml:space="preserve"> targeted were aviation and maritime</w:t>
      </w:r>
      <w:r w:rsidRPr="00BD7A3A">
        <w:rPr>
          <w:rFonts w:ascii="Times New Roman" w:hAnsi="Times New Roman"/>
        </w:rPr>
        <w:t xml:space="preserve"> </w:t>
      </w:r>
      <w:r>
        <w:rPr>
          <w:rFonts w:ascii="Times New Roman" w:hAnsi="Times New Roman"/>
        </w:rPr>
        <w:t>–</w:t>
      </w:r>
      <w:r w:rsidRPr="00BD7A3A">
        <w:rPr>
          <w:rFonts w:ascii="Times New Roman" w:hAnsi="Times New Roman"/>
        </w:rPr>
        <w:t xml:space="preserve"> </w:t>
      </w:r>
      <w:r>
        <w:rPr>
          <w:rFonts w:ascii="Times New Roman" w:hAnsi="Times New Roman"/>
        </w:rPr>
        <w:t xml:space="preserve">and response action included measures to counter such acts of </w:t>
      </w:r>
      <w:r w:rsidRPr="00BD7A3A">
        <w:rPr>
          <w:rFonts w:ascii="Times New Roman" w:hAnsi="Times New Roman"/>
        </w:rPr>
        <w:t xml:space="preserve">sabotage, hostage-taking, hijacking and other related criminal exploits. </w:t>
      </w:r>
    </w:p>
    <w:p w14:paraId="6BA6C15F" w14:textId="77777777" w:rsidR="009E6473" w:rsidRDefault="009E6473" w:rsidP="002C583E">
      <w:pPr>
        <w:widowControl w:val="0"/>
        <w:autoSpaceDE w:val="0"/>
        <w:autoSpaceDN w:val="0"/>
        <w:adjustRightInd w:val="0"/>
        <w:rPr>
          <w:rFonts w:ascii="Times New Roman" w:hAnsi="Times New Roman"/>
        </w:rPr>
      </w:pPr>
    </w:p>
    <w:p w14:paraId="7755512B" w14:textId="77777777" w:rsidR="009E6473" w:rsidRPr="00BD7A3A" w:rsidRDefault="009E6473" w:rsidP="00055FDB">
      <w:pPr>
        <w:widowControl w:val="0"/>
        <w:autoSpaceDE w:val="0"/>
        <w:autoSpaceDN w:val="0"/>
        <w:adjustRightInd w:val="0"/>
        <w:rPr>
          <w:rFonts w:ascii="Times New Roman" w:hAnsi="Times New Roman"/>
        </w:rPr>
      </w:pPr>
      <w:r>
        <w:rPr>
          <w:rFonts w:ascii="Times New Roman" w:hAnsi="Times New Roman"/>
        </w:rPr>
        <w:t xml:space="preserve">The Resolution, in essence, highlighted that the international community was dis-inherited in terms of a harmonised approach. It could also be viewed that measures taken were largely responsive resulting in reactive Conventions, rather than proactive forethought. Up until this time no foresight had occurred in terms of attacks that could be coordinated or perpetrated through online or other growing technological advancements.  </w:t>
      </w:r>
    </w:p>
    <w:p w14:paraId="1F17E1F9" w14:textId="77777777" w:rsidR="009E6473" w:rsidRDefault="009E6473" w:rsidP="00055FDB">
      <w:pPr>
        <w:widowControl w:val="0"/>
        <w:autoSpaceDE w:val="0"/>
        <w:autoSpaceDN w:val="0"/>
        <w:adjustRightInd w:val="0"/>
        <w:rPr>
          <w:rFonts w:ascii="Times New Roman" w:hAnsi="Times New Roman"/>
        </w:rPr>
      </w:pPr>
    </w:p>
    <w:p w14:paraId="7244D0F7" w14:textId="16E20A31" w:rsidR="009E6473" w:rsidRDefault="009E6473" w:rsidP="00C870E0">
      <w:pPr>
        <w:widowControl w:val="0"/>
        <w:autoSpaceDE w:val="0"/>
        <w:autoSpaceDN w:val="0"/>
        <w:adjustRightInd w:val="0"/>
        <w:rPr>
          <w:rFonts w:ascii="Times New Roman" w:hAnsi="Times New Roman"/>
        </w:rPr>
      </w:pPr>
      <w:r>
        <w:rPr>
          <w:rFonts w:ascii="Times New Roman" w:hAnsi="Times New Roman" w:cs="Times New Roman"/>
        </w:rPr>
        <w:t xml:space="preserve">However, in 1994, the </w:t>
      </w:r>
      <w:r w:rsidRPr="00A96880">
        <w:rPr>
          <w:rFonts w:ascii="Times New Roman" w:hAnsi="Times New Roman" w:cs="Times New Roman"/>
        </w:rPr>
        <w:t>General Assembly, at its 49th sess</w:t>
      </w:r>
      <w:r>
        <w:rPr>
          <w:rFonts w:ascii="Times New Roman" w:hAnsi="Times New Roman" w:cs="Times New Roman"/>
        </w:rPr>
        <w:t>ion, adopted R</w:t>
      </w:r>
      <w:r w:rsidRPr="00A96880">
        <w:rPr>
          <w:rFonts w:ascii="Times New Roman" w:hAnsi="Times New Roman" w:cs="Times New Roman"/>
        </w:rPr>
        <w:t xml:space="preserve">esolution 49/158 </w:t>
      </w:r>
      <w:r>
        <w:rPr>
          <w:rFonts w:ascii="Times New Roman" w:hAnsi="Times New Roman" w:cs="Times New Roman"/>
        </w:rPr>
        <w:t xml:space="preserve">(23 December </w:t>
      </w:r>
      <w:r w:rsidRPr="00A96880">
        <w:rPr>
          <w:rFonts w:ascii="Times New Roman" w:hAnsi="Times New Roman" w:cs="Times New Roman"/>
        </w:rPr>
        <w:t>1994</w:t>
      </w:r>
      <w:r>
        <w:rPr>
          <w:rFonts w:ascii="Times New Roman" w:hAnsi="Times New Roman" w:cs="Times New Roman"/>
        </w:rPr>
        <w:t xml:space="preserve">). This called for a </w:t>
      </w:r>
      <w:r w:rsidRPr="00A96880">
        <w:rPr>
          <w:rFonts w:ascii="Times New Roman" w:hAnsi="Times New Roman" w:cs="Times New Roman"/>
        </w:rPr>
        <w:t xml:space="preserve">strengthening </w:t>
      </w:r>
      <w:r>
        <w:rPr>
          <w:rFonts w:ascii="Times New Roman" w:hAnsi="Times New Roman" w:cs="Times New Roman"/>
        </w:rPr>
        <w:t xml:space="preserve">of the </w:t>
      </w:r>
      <w:r w:rsidRPr="00A96880">
        <w:rPr>
          <w:rFonts w:ascii="Times New Roman" w:hAnsi="Times New Roman" w:cs="Times New Roman"/>
        </w:rPr>
        <w:t>United Na</w:t>
      </w:r>
      <w:r>
        <w:rPr>
          <w:rFonts w:ascii="Times New Roman" w:hAnsi="Times New Roman" w:cs="Times New Roman"/>
        </w:rPr>
        <w:t xml:space="preserve">tions </w:t>
      </w:r>
      <w:r w:rsidRPr="00A96880">
        <w:rPr>
          <w:rFonts w:ascii="Times New Roman" w:hAnsi="Times New Roman" w:cs="Times New Roman"/>
        </w:rPr>
        <w:t xml:space="preserve">crime prevention </w:t>
      </w:r>
      <w:r>
        <w:rPr>
          <w:rFonts w:ascii="Times New Roman" w:hAnsi="Times New Roman" w:cs="Times New Roman"/>
        </w:rPr>
        <w:t xml:space="preserve">and criminal </w:t>
      </w:r>
      <w:r w:rsidRPr="00A96880">
        <w:rPr>
          <w:rFonts w:ascii="Times New Roman" w:hAnsi="Times New Roman" w:cs="Times New Roman"/>
        </w:rPr>
        <w:t>justic</w:t>
      </w:r>
      <w:r>
        <w:rPr>
          <w:rFonts w:ascii="Times New Roman" w:hAnsi="Times New Roman" w:cs="Times New Roman"/>
        </w:rPr>
        <w:t xml:space="preserve">e programme, </w:t>
      </w:r>
      <w:r w:rsidRPr="00A96880">
        <w:rPr>
          <w:rFonts w:ascii="Times New Roman" w:hAnsi="Times New Roman" w:cs="Times New Roman"/>
        </w:rPr>
        <w:t>particularly</w:t>
      </w:r>
      <w:r>
        <w:rPr>
          <w:rFonts w:ascii="Times New Roman" w:hAnsi="Times New Roman" w:cs="Times New Roman"/>
        </w:rPr>
        <w:t>,</w:t>
      </w:r>
      <w:r w:rsidRPr="00A96880">
        <w:rPr>
          <w:rFonts w:ascii="Times New Roman" w:hAnsi="Times New Roman" w:cs="Times New Roman"/>
        </w:rPr>
        <w:t xml:space="preserve"> recognising</w:t>
      </w:r>
      <w:r>
        <w:rPr>
          <w:rFonts w:ascii="Times New Roman" w:hAnsi="Times New Roman" w:cs="Times New Roman"/>
        </w:rPr>
        <w:t>,</w:t>
      </w:r>
      <w:r w:rsidRPr="00A96880">
        <w:rPr>
          <w:rFonts w:ascii="Times New Roman" w:hAnsi="Times New Roman" w:cs="Times New Roman"/>
        </w:rPr>
        <w:t xml:space="preserve"> the need to address technical </w:t>
      </w:r>
      <w:r>
        <w:rPr>
          <w:rFonts w:ascii="Times New Roman" w:hAnsi="Times New Roman"/>
        </w:rPr>
        <w:t xml:space="preserve">cooperation </w:t>
      </w:r>
      <w:r w:rsidRPr="00A96880">
        <w:rPr>
          <w:rFonts w:ascii="Times New Roman" w:hAnsi="Times New Roman"/>
        </w:rPr>
        <w:t>capacity; and hence, 1994 also saw the United Nations Manual on the Prevention and Control of Computer-related Crime.</w:t>
      </w:r>
      <w:r w:rsidRPr="00A96880">
        <w:rPr>
          <w:rStyle w:val="FootnoteReference"/>
          <w:rFonts w:ascii="Times New Roman" w:hAnsi="Times New Roman"/>
        </w:rPr>
        <w:footnoteReference w:id="14"/>
      </w:r>
      <w:r w:rsidRPr="005225D5">
        <w:rPr>
          <w:rFonts w:ascii="Times New Roman" w:hAnsi="Times New Roman"/>
        </w:rPr>
        <w:t xml:space="preserve">  That said, the word ‘Internet’ was used only once in the Manual and the word </w:t>
      </w:r>
      <w:r>
        <w:rPr>
          <w:rFonts w:ascii="Times New Roman" w:hAnsi="Times New Roman"/>
        </w:rPr>
        <w:t>‘</w:t>
      </w:r>
      <w:r w:rsidRPr="005225D5">
        <w:rPr>
          <w:rFonts w:ascii="Times New Roman" w:hAnsi="Times New Roman"/>
        </w:rPr>
        <w:t>cybercrime</w:t>
      </w:r>
      <w:r>
        <w:rPr>
          <w:rFonts w:ascii="Times New Roman" w:hAnsi="Times New Roman"/>
        </w:rPr>
        <w:t>’</w:t>
      </w:r>
      <w:r w:rsidRPr="005225D5">
        <w:rPr>
          <w:rFonts w:ascii="Times New Roman" w:hAnsi="Times New Roman"/>
        </w:rPr>
        <w:t xml:space="preserve"> was never used. </w:t>
      </w:r>
      <w:r>
        <w:rPr>
          <w:rFonts w:ascii="Times New Roman" w:hAnsi="Times New Roman"/>
        </w:rPr>
        <w:t>However there was considerable foresight shown regarding the need for a more global joined-up approach in relation to ‘computer-related’ crime, which stated that there was a need for a more collaborative response from law enforcement bodies.  The Manual should therefore be regarded as giving an early alert concerning the abuse of the Internet by criminals.</w:t>
      </w:r>
    </w:p>
    <w:p w14:paraId="551186D2" w14:textId="3BF6F949" w:rsidR="009E6473" w:rsidRDefault="009E6473" w:rsidP="007D2767">
      <w:pPr>
        <w:pStyle w:val="NormalWeb"/>
        <w:rPr>
          <w:rFonts w:ascii="Times New Roman" w:hAnsi="Times New Roman"/>
          <w:sz w:val="24"/>
          <w:szCs w:val="24"/>
        </w:rPr>
      </w:pPr>
      <w:r w:rsidRPr="007D2767">
        <w:rPr>
          <w:rFonts w:ascii="Times New Roman" w:hAnsi="Times New Roman"/>
          <w:sz w:val="24"/>
          <w:szCs w:val="24"/>
        </w:rPr>
        <w:t xml:space="preserve">What could perhaps </w:t>
      </w:r>
      <w:r>
        <w:rPr>
          <w:rFonts w:ascii="Times New Roman" w:hAnsi="Times New Roman"/>
          <w:sz w:val="24"/>
          <w:szCs w:val="24"/>
        </w:rPr>
        <w:t xml:space="preserve">arguably </w:t>
      </w:r>
      <w:r w:rsidRPr="007D2767">
        <w:rPr>
          <w:rFonts w:ascii="Times New Roman" w:hAnsi="Times New Roman"/>
          <w:sz w:val="24"/>
          <w:szCs w:val="24"/>
        </w:rPr>
        <w:t>never have been envisaged</w:t>
      </w:r>
      <w:r>
        <w:rPr>
          <w:rFonts w:ascii="Times New Roman" w:hAnsi="Times New Roman"/>
          <w:sz w:val="24"/>
          <w:szCs w:val="24"/>
        </w:rPr>
        <w:t xml:space="preserve"> though</w:t>
      </w:r>
      <w:r w:rsidRPr="007D2767">
        <w:rPr>
          <w:rFonts w:ascii="Times New Roman" w:hAnsi="Times New Roman"/>
          <w:sz w:val="24"/>
          <w:szCs w:val="24"/>
        </w:rPr>
        <w:t xml:space="preserve"> was the growth in global electronic connectivity</w:t>
      </w:r>
      <w:r>
        <w:rPr>
          <w:rFonts w:ascii="Times New Roman" w:hAnsi="Times New Roman"/>
          <w:sz w:val="24"/>
          <w:szCs w:val="24"/>
        </w:rPr>
        <w:t xml:space="preserve"> and the need to prioritise this strategy; or conversely, it could equally be said that this should have been anticipated and hence given a higher priority than actually transpired</w:t>
      </w:r>
      <w:r w:rsidRPr="00A3270B">
        <w:rPr>
          <w:rFonts w:ascii="Times New Roman" w:hAnsi="Times New Roman"/>
          <w:sz w:val="24"/>
          <w:szCs w:val="24"/>
        </w:rPr>
        <w:t>.  In 2014,</w:t>
      </w:r>
      <w:r w:rsidRPr="007D2767">
        <w:rPr>
          <w:rFonts w:ascii="Times New Roman" w:hAnsi="Times New Roman"/>
          <w:sz w:val="24"/>
          <w:szCs w:val="24"/>
        </w:rPr>
        <w:t xml:space="preserve"> the International Telecommunication Union, in Geneva</w:t>
      </w:r>
      <w:r>
        <w:rPr>
          <w:rFonts w:ascii="Times New Roman" w:hAnsi="Times New Roman"/>
          <w:sz w:val="24"/>
          <w:szCs w:val="24"/>
        </w:rPr>
        <w:t>,</w:t>
      </w:r>
      <w:r w:rsidRPr="007D2767">
        <w:rPr>
          <w:rFonts w:ascii="Times New Roman" w:hAnsi="Times New Roman"/>
          <w:sz w:val="24"/>
          <w:szCs w:val="24"/>
        </w:rPr>
        <w:t xml:space="preserve"> </w:t>
      </w:r>
      <w:r>
        <w:rPr>
          <w:rFonts w:ascii="Times New Roman" w:hAnsi="Times New Roman"/>
          <w:sz w:val="24"/>
          <w:szCs w:val="24"/>
        </w:rPr>
        <w:t>stated that there were</w:t>
      </w:r>
      <w:r w:rsidRPr="007D2767">
        <w:rPr>
          <w:rFonts w:ascii="Times New Roman" w:hAnsi="Times New Roman"/>
          <w:sz w:val="24"/>
          <w:szCs w:val="24"/>
        </w:rPr>
        <w:t xml:space="preserve"> then over 3 billion Internet users representing approximately 40 per cent of the global population – a growth four times higher than in 2009.</w:t>
      </w:r>
      <w:r>
        <w:rPr>
          <w:rStyle w:val="FootnoteReference"/>
          <w:rFonts w:ascii="Times New Roman" w:hAnsi="Times New Roman"/>
          <w:sz w:val="24"/>
          <w:szCs w:val="24"/>
        </w:rPr>
        <w:footnoteReference w:id="15"/>
      </w:r>
    </w:p>
    <w:p w14:paraId="1C6E0021" w14:textId="556643B7" w:rsidR="009E6473" w:rsidRDefault="009E6473" w:rsidP="007D2767">
      <w:pPr>
        <w:pStyle w:val="NormalWeb"/>
        <w:rPr>
          <w:rFonts w:ascii="Times New Roman" w:hAnsi="Times New Roman"/>
          <w:sz w:val="24"/>
          <w:szCs w:val="24"/>
        </w:rPr>
      </w:pPr>
      <w:r>
        <w:rPr>
          <w:rFonts w:ascii="Times New Roman" w:hAnsi="Times New Roman"/>
          <w:sz w:val="24"/>
          <w:szCs w:val="24"/>
        </w:rPr>
        <w:t>It was not until 2006 that the United Nations adopted its Global Counter-Terrorism Strategy, in the form of a Resolution and an annexed Plan of Action.</w:t>
      </w:r>
      <w:r>
        <w:rPr>
          <w:rStyle w:val="FootnoteReference"/>
          <w:rFonts w:ascii="Times New Roman" w:hAnsi="Times New Roman"/>
          <w:sz w:val="24"/>
          <w:szCs w:val="24"/>
        </w:rPr>
        <w:footnoteReference w:id="16"/>
      </w:r>
      <w:r>
        <w:rPr>
          <w:rFonts w:ascii="Times New Roman" w:hAnsi="Times New Roman"/>
          <w:sz w:val="24"/>
          <w:szCs w:val="24"/>
        </w:rPr>
        <w:t xml:space="preserve"> The Resolution, whilst reaffirming the need to strengthen the global fight against terrorism, made no direct mention to the aspect of cyber-terrorism – </w:t>
      </w:r>
      <w:r w:rsidRPr="00AA47F0">
        <w:rPr>
          <w:rFonts w:ascii="Times New Roman" w:hAnsi="Times New Roman"/>
          <w:sz w:val="24"/>
          <w:szCs w:val="24"/>
        </w:rPr>
        <w:t xml:space="preserve">instead specific mention </w:t>
      </w:r>
      <w:r>
        <w:rPr>
          <w:rFonts w:ascii="Times New Roman" w:hAnsi="Times New Roman"/>
          <w:sz w:val="24"/>
          <w:szCs w:val="24"/>
        </w:rPr>
        <w:t>was</w:t>
      </w:r>
      <w:r w:rsidRPr="00AA47F0">
        <w:rPr>
          <w:rFonts w:ascii="Times New Roman" w:hAnsi="Times New Roman"/>
          <w:sz w:val="24"/>
          <w:szCs w:val="24"/>
        </w:rPr>
        <w:t xml:space="preserve"> given to </w:t>
      </w:r>
      <w:r>
        <w:rPr>
          <w:rFonts w:ascii="Times New Roman" w:hAnsi="Times New Roman"/>
          <w:sz w:val="24"/>
          <w:szCs w:val="24"/>
        </w:rPr>
        <w:t xml:space="preserve">the </w:t>
      </w:r>
      <w:r w:rsidRPr="00AA47F0">
        <w:rPr>
          <w:rFonts w:ascii="Times New Roman" w:hAnsi="Times New Roman"/>
          <w:sz w:val="24"/>
          <w:szCs w:val="24"/>
        </w:rPr>
        <w:t>more traditionally perceived acts of terrorism</w:t>
      </w:r>
      <w:r>
        <w:rPr>
          <w:rFonts w:ascii="Times New Roman" w:hAnsi="Times New Roman"/>
          <w:sz w:val="24"/>
          <w:szCs w:val="24"/>
        </w:rPr>
        <w:t>, identifying in particular the concern of terrorist access to nuclear, chemical or radiological materials.</w:t>
      </w:r>
    </w:p>
    <w:p w14:paraId="4307C3A9" w14:textId="77777777" w:rsidR="009E6473" w:rsidRDefault="009E6473" w:rsidP="007D2767">
      <w:pPr>
        <w:pStyle w:val="NormalWeb"/>
        <w:rPr>
          <w:rFonts w:ascii="Times New Roman" w:hAnsi="Times New Roman"/>
          <w:sz w:val="24"/>
          <w:szCs w:val="24"/>
        </w:rPr>
      </w:pPr>
      <w:r>
        <w:rPr>
          <w:rFonts w:ascii="Times New Roman" w:hAnsi="Times New Roman"/>
          <w:sz w:val="24"/>
          <w:szCs w:val="24"/>
        </w:rPr>
        <w:t xml:space="preserve">However within section II of the Annex (‘Measures to prevent and combat terrorism,’ and the related Plan of Action) specific reference to the Internet and terrorism is made. In this regard the dilemma of the Internet, in terms of confidentiality and respecting human rights, and hence compliancy with other areas of international law, is referred to. This potentially strikes at the very difficulty in advancing cooperative plans involving the use of the Internet, not only from the perspective of data protection and human rights, but with regards to jurisdiction of a virtual entity. </w:t>
      </w:r>
    </w:p>
    <w:p w14:paraId="1BEA03C9" w14:textId="4544D069" w:rsidR="009E6473" w:rsidRPr="00706613" w:rsidRDefault="009E6473" w:rsidP="003A4354">
      <w:pPr>
        <w:pStyle w:val="NormalWeb"/>
        <w:spacing w:before="0" w:beforeAutospacing="0" w:after="0" w:afterAutospacing="0"/>
        <w:rPr>
          <w:rFonts w:ascii="Times New Roman" w:hAnsi="Times New Roman"/>
          <w:sz w:val="24"/>
          <w:szCs w:val="24"/>
        </w:rPr>
      </w:pPr>
      <w:r>
        <w:rPr>
          <w:rFonts w:ascii="Times New Roman" w:hAnsi="Times New Roman"/>
          <w:sz w:val="24"/>
          <w:szCs w:val="24"/>
        </w:rPr>
        <w:t>Specifically, whilst it is recognised that there is a need ‘</w:t>
      </w:r>
      <w:r>
        <w:rPr>
          <w:rFonts w:ascii="Times New Roman" w:hAnsi="Times New Roman"/>
          <w:i/>
          <w:sz w:val="24"/>
          <w:szCs w:val="24"/>
        </w:rPr>
        <w:t>to explore ways and means to:</w:t>
      </w:r>
    </w:p>
    <w:p w14:paraId="7BA0043E" w14:textId="77777777" w:rsidR="009E6473" w:rsidRDefault="009E6473" w:rsidP="003A4354">
      <w:pPr>
        <w:pStyle w:val="NormalWeb"/>
        <w:numPr>
          <w:ilvl w:val="0"/>
          <w:numId w:val="4"/>
        </w:numPr>
        <w:spacing w:before="0" w:beforeAutospacing="0" w:after="0" w:afterAutospacing="0"/>
        <w:ind w:left="284" w:hanging="284"/>
        <w:rPr>
          <w:rFonts w:ascii="Times New Roman" w:hAnsi="Times New Roman"/>
          <w:i/>
          <w:sz w:val="24"/>
          <w:szCs w:val="24"/>
        </w:rPr>
      </w:pPr>
      <w:r>
        <w:rPr>
          <w:rFonts w:ascii="Times New Roman" w:hAnsi="Times New Roman"/>
          <w:i/>
          <w:sz w:val="24"/>
          <w:szCs w:val="24"/>
        </w:rPr>
        <w:t>coordinate efforts at the international and regional level to counter terrorism in all its forms and manifestations on the Internet, and:</w:t>
      </w:r>
    </w:p>
    <w:p w14:paraId="44CFB0A4" w14:textId="63128727" w:rsidR="009E6473" w:rsidRPr="004273A7" w:rsidRDefault="009E6473" w:rsidP="003A4354">
      <w:pPr>
        <w:pStyle w:val="NormalWeb"/>
        <w:numPr>
          <w:ilvl w:val="0"/>
          <w:numId w:val="4"/>
        </w:numPr>
        <w:spacing w:before="0" w:beforeAutospacing="0" w:after="0" w:afterAutospacing="0"/>
        <w:ind w:left="284" w:hanging="284"/>
        <w:rPr>
          <w:rFonts w:ascii="Times New Roman" w:hAnsi="Times New Roman"/>
          <w:i/>
          <w:sz w:val="24"/>
          <w:szCs w:val="24"/>
        </w:rPr>
      </w:pPr>
      <w:r>
        <w:rPr>
          <w:rFonts w:ascii="Times New Roman" w:hAnsi="Times New Roman"/>
          <w:i/>
          <w:sz w:val="24"/>
          <w:szCs w:val="24"/>
        </w:rPr>
        <w:t xml:space="preserve">use the Internet as a tool for countering the spread of terrorism,’ </w:t>
      </w:r>
      <w:r w:rsidRPr="004273A7">
        <w:rPr>
          <w:rFonts w:ascii="Times New Roman" w:hAnsi="Times New Roman"/>
          <w:sz w:val="24"/>
          <w:szCs w:val="24"/>
        </w:rPr>
        <w:t xml:space="preserve">it is also recognised </w:t>
      </w:r>
      <w:r w:rsidRPr="004273A7">
        <w:rPr>
          <w:rFonts w:ascii="Times New Roman" w:hAnsi="Times New Roman"/>
          <w:i/>
          <w:sz w:val="24"/>
          <w:szCs w:val="24"/>
        </w:rPr>
        <w:t>‘that States may require assistance in this regards.’</w:t>
      </w:r>
    </w:p>
    <w:p w14:paraId="6EB84FA1" w14:textId="77777777" w:rsidR="009E6473" w:rsidRPr="003A4103" w:rsidRDefault="009E6473" w:rsidP="003A4103">
      <w:pPr>
        <w:pStyle w:val="NormalWeb"/>
        <w:rPr>
          <w:rFonts w:ascii="Times New Roman" w:hAnsi="Times New Roman"/>
          <w:i/>
          <w:sz w:val="24"/>
          <w:szCs w:val="24"/>
        </w:rPr>
      </w:pPr>
      <w:r>
        <w:rPr>
          <w:rFonts w:ascii="Times New Roman" w:hAnsi="Times New Roman"/>
          <w:sz w:val="24"/>
          <w:szCs w:val="24"/>
        </w:rPr>
        <w:t>Further on, within this section, direct reference is made specifically to aviation, whereby, it is stated that there is a need ‘</w:t>
      </w:r>
      <w:r w:rsidRPr="007D7493">
        <w:rPr>
          <w:rFonts w:ascii="Times New Roman" w:hAnsi="Times New Roman"/>
          <w:i/>
          <w:sz w:val="24"/>
          <w:szCs w:val="24"/>
        </w:rPr>
        <w:t>to encourage</w:t>
      </w:r>
      <w:r>
        <w:rPr>
          <w:rFonts w:ascii="Times New Roman" w:hAnsi="Times New Roman"/>
          <w:sz w:val="24"/>
          <w:szCs w:val="24"/>
        </w:rPr>
        <w:t>’ the UN Terrorism Committee and its Executive Directorate to continue to work with States and to ‘</w:t>
      </w:r>
      <w:r w:rsidRPr="003A4103">
        <w:rPr>
          <w:rFonts w:ascii="Times New Roman" w:hAnsi="Times New Roman"/>
          <w:i/>
          <w:sz w:val="24"/>
          <w:szCs w:val="24"/>
        </w:rPr>
        <w:t>facilitate</w:t>
      </w:r>
      <w:r>
        <w:rPr>
          <w:rFonts w:ascii="Times New Roman" w:hAnsi="Times New Roman"/>
          <w:i/>
          <w:sz w:val="24"/>
          <w:szCs w:val="24"/>
        </w:rPr>
        <w:t xml:space="preserve"> the adoption of legislation and administrative measures to implement the terrorist travel-related obligations, and to identify best practices in this area, drawing….on… technical international organizations such as the International Civil Aviation Organization…..’</w:t>
      </w:r>
    </w:p>
    <w:p w14:paraId="2FD3BB57" w14:textId="585C1803" w:rsidR="009E6473" w:rsidRPr="0052359C" w:rsidRDefault="009E6473" w:rsidP="00726FCF">
      <w:pPr>
        <w:pStyle w:val="NormalWeb"/>
        <w:rPr>
          <w:rFonts w:ascii="Times New Roman" w:hAnsi="Times New Roman"/>
          <w:sz w:val="24"/>
          <w:szCs w:val="24"/>
        </w:rPr>
      </w:pPr>
      <w:r>
        <w:rPr>
          <w:rFonts w:ascii="Times New Roman" w:hAnsi="Times New Roman"/>
          <w:sz w:val="24"/>
          <w:szCs w:val="24"/>
        </w:rPr>
        <w:t>Inevitably there are several words to draw out for further scrutiny, particularly firstly, the use of, and reference to, the need to actually ‘</w:t>
      </w:r>
      <w:r w:rsidRPr="00F23439">
        <w:rPr>
          <w:rFonts w:ascii="Times New Roman" w:hAnsi="Times New Roman"/>
          <w:i/>
          <w:sz w:val="24"/>
          <w:szCs w:val="24"/>
        </w:rPr>
        <w:t>encourage</w:t>
      </w:r>
      <w:r>
        <w:rPr>
          <w:rFonts w:ascii="Times New Roman" w:hAnsi="Times New Roman"/>
          <w:sz w:val="24"/>
          <w:szCs w:val="24"/>
        </w:rPr>
        <w:t xml:space="preserve">’ States to work together in a bid to achieving legislative measures.  Whilst there are issues to overcome (such as human </w:t>
      </w:r>
      <w:r w:rsidRPr="009E0D19">
        <w:rPr>
          <w:rFonts w:ascii="Times New Roman" w:hAnsi="Times New Roman"/>
          <w:sz w:val="24"/>
          <w:szCs w:val="24"/>
        </w:rPr>
        <w:t>rights,</w:t>
      </w:r>
      <w:r>
        <w:rPr>
          <w:rFonts w:ascii="Times New Roman" w:hAnsi="Times New Roman"/>
          <w:sz w:val="24"/>
          <w:szCs w:val="24"/>
        </w:rPr>
        <w:t xml:space="preserve"> coordination and jurisdiction, etc.,) it undoubtedly remains in the International Community’s interests to work collaboratively to seek solutions so as to ensure the ‘</w:t>
      </w:r>
      <w:r w:rsidRPr="0052359C">
        <w:rPr>
          <w:rFonts w:ascii="Times New Roman" w:hAnsi="Times New Roman"/>
          <w:i/>
          <w:sz w:val="24"/>
          <w:szCs w:val="24"/>
        </w:rPr>
        <w:t>quality of life of citizens</w:t>
      </w:r>
      <w:r w:rsidRPr="0052359C">
        <w:rPr>
          <w:rFonts w:ascii="Times New Roman" w:hAnsi="Times New Roman"/>
          <w:sz w:val="24"/>
          <w:szCs w:val="24"/>
        </w:rPr>
        <w:t xml:space="preserve"> [including] </w:t>
      </w:r>
      <w:r w:rsidRPr="0052359C">
        <w:rPr>
          <w:rFonts w:ascii="Times New Roman" w:hAnsi="Times New Roman"/>
          <w:i/>
          <w:sz w:val="24"/>
          <w:szCs w:val="24"/>
        </w:rPr>
        <w:t>their freedom to travel</w:t>
      </w:r>
      <w:r>
        <w:rPr>
          <w:rFonts w:ascii="Times New Roman" w:hAnsi="Times New Roman"/>
          <w:i/>
          <w:sz w:val="24"/>
          <w:szCs w:val="24"/>
        </w:rPr>
        <w:t>.’</w:t>
      </w:r>
      <w:r w:rsidRPr="00286BD7">
        <w:rPr>
          <w:rStyle w:val="FootnoteReference"/>
          <w:rFonts w:ascii="Times New Roman" w:hAnsi="Times New Roman"/>
          <w:sz w:val="24"/>
          <w:szCs w:val="24"/>
        </w:rPr>
        <w:footnoteReference w:id="17"/>
      </w:r>
    </w:p>
    <w:p w14:paraId="68C6C927" w14:textId="77777777" w:rsidR="009E6473" w:rsidRDefault="009E6473" w:rsidP="00726FCF">
      <w:pPr>
        <w:pStyle w:val="NormalWeb"/>
        <w:rPr>
          <w:rFonts w:ascii="Times New Roman" w:hAnsi="Times New Roman"/>
          <w:sz w:val="24"/>
          <w:szCs w:val="24"/>
        </w:rPr>
      </w:pPr>
      <w:r>
        <w:rPr>
          <w:rFonts w:ascii="Times New Roman" w:hAnsi="Times New Roman"/>
          <w:sz w:val="24"/>
          <w:szCs w:val="24"/>
        </w:rPr>
        <w:t>In this regard the emphasis (within the Strategy and Action Plan) remains arguably on the less contentious areas such as physical travel and risk and ‘</w:t>
      </w:r>
      <w:r w:rsidRPr="00A62774">
        <w:rPr>
          <w:rFonts w:ascii="Times New Roman" w:hAnsi="Times New Roman"/>
          <w:i/>
          <w:sz w:val="24"/>
          <w:szCs w:val="24"/>
        </w:rPr>
        <w:t>identifying</w:t>
      </w:r>
      <w:r>
        <w:rPr>
          <w:rFonts w:ascii="Times New Roman" w:hAnsi="Times New Roman"/>
          <w:sz w:val="24"/>
          <w:szCs w:val="24"/>
        </w:rPr>
        <w:t xml:space="preserve"> </w:t>
      </w:r>
      <w:r w:rsidRPr="00A62774">
        <w:rPr>
          <w:rFonts w:ascii="Times New Roman" w:hAnsi="Times New Roman"/>
          <w:i/>
          <w:sz w:val="24"/>
          <w:szCs w:val="24"/>
        </w:rPr>
        <w:t>best practices</w:t>
      </w:r>
      <w:r>
        <w:rPr>
          <w:rFonts w:ascii="Times New Roman" w:hAnsi="Times New Roman"/>
          <w:sz w:val="24"/>
          <w:szCs w:val="24"/>
        </w:rPr>
        <w:t>.’ But, if these rather simplistic and established areas are recognised to still present such a challenge (in terms of coordinated action, which require encouragement and assistance) – it would have to be questioned how on earth can the aspect of achieving legislative measures to prevent, and means to strike back, at cyber-terrorism, perpetrated through cyberspace, ever be tackled….. and consensus achieved?</w:t>
      </w:r>
    </w:p>
    <w:p w14:paraId="3640A7F1" w14:textId="35C90007" w:rsidR="009E6473" w:rsidRPr="008B0CFB" w:rsidRDefault="009E6473" w:rsidP="008B0CFB">
      <w:pPr>
        <w:pStyle w:val="NormalWeb"/>
        <w:rPr>
          <w:rFonts w:ascii="Times New Roman" w:hAnsi="Times New Roman"/>
          <w:sz w:val="24"/>
          <w:szCs w:val="24"/>
        </w:rPr>
      </w:pPr>
      <w:r>
        <w:rPr>
          <w:rFonts w:ascii="Times New Roman" w:hAnsi="Times New Roman"/>
          <w:sz w:val="24"/>
          <w:szCs w:val="24"/>
        </w:rPr>
        <w:t>Transport and particularly aviation and the related supporting infrastructure, have increasingly been targeted by terrorists,</w:t>
      </w:r>
      <w:r>
        <w:rPr>
          <w:rStyle w:val="FootnoteReference"/>
          <w:rFonts w:ascii="Times New Roman" w:hAnsi="Times New Roman"/>
          <w:sz w:val="24"/>
          <w:szCs w:val="24"/>
        </w:rPr>
        <w:footnoteReference w:id="18"/>
      </w:r>
      <w:r>
        <w:rPr>
          <w:rFonts w:ascii="Times New Roman" w:hAnsi="Times New Roman"/>
          <w:sz w:val="24"/>
          <w:szCs w:val="24"/>
        </w:rPr>
        <w:t xml:space="preserve"> and it strikes at gross stupidity and ineptitude not to envisage a day when aviation will be targeted by a cyber-terrorist. Cybersecurity and cyber-terrorism are invariably the current challenges that need to be acknowledged and most importantly collectively reacted to by the international world. </w:t>
      </w:r>
    </w:p>
    <w:p w14:paraId="69778EAE" w14:textId="77777777" w:rsidR="009E6473" w:rsidRDefault="009E6473" w:rsidP="003817CD">
      <w:pPr>
        <w:widowControl w:val="0"/>
        <w:autoSpaceDE w:val="0"/>
        <w:autoSpaceDN w:val="0"/>
        <w:adjustRightInd w:val="0"/>
        <w:rPr>
          <w:rFonts w:ascii="Times New Roman" w:hAnsi="Times New Roman"/>
        </w:rPr>
      </w:pPr>
    </w:p>
    <w:p w14:paraId="2AA9AA04" w14:textId="77777777" w:rsidR="009E6473" w:rsidRDefault="009E6473" w:rsidP="003817CD">
      <w:pPr>
        <w:widowControl w:val="0"/>
        <w:autoSpaceDE w:val="0"/>
        <w:autoSpaceDN w:val="0"/>
        <w:adjustRightInd w:val="0"/>
        <w:rPr>
          <w:rFonts w:ascii="Times New Roman" w:hAnsi="Times New Roman"/>
          <w:b/>
        </w:rPr>
      </w:pPr>
    </w:p>
    <w:p w14:paraId="49EC1825" w14:textId="77777777" w:rsidR="009E6473" w:rsidRDefault="009E6473" w:rsidP="003817CD">
      <w:pPr>
        <w:widowControl w:val="0"/>
        <w:autoSpaceDE w:val="0"/>
        <w:autoSpaceDN w:val="0"/>
        <w:adjustRightInd w:val="0"/>
        <w:rPr>
          <w:rFonts w:ascii="Times New Roman" w:hAnsi="Times New Roman"/>
          <w:b/>
          <w:i/>
        </w:rPr>
      </w:pPr>
      <w:r w:rsidRPr="00DF5B3E">
        <w:rPr>
          <w:rFonts w:ascii="Times New Roman" w:hAnsi="Times New Roman"/>
          <w:b/>
        </w:rPr>
        <w:t xml:space="preserve">3. CONCERNS AND </w:t>
      </w:r>
      <w:r>
        <w:rPr>
          <w:rFonts w:ascii="Times New Roman" w:hAnsi="Times New Roman"/>
          <w:b/>
        </w:rPr>
        <w:t>RISK</w:t>
      </w:r>
      <w:r w:rsidRPr="00DF5B3E">
        <w:rPr>
          <w:rFonts w:ascii="Times New Roman" w:hAnsi="Times New Roman"/>
          <w:b/>
        </w:rPr>
        <w:t>: AVIATION</w:t>
      </w:r>
      <w:r>
        <w:rPr>
          <w:rFonts w:ascii="Times New Roman" w:hAnsi="Times New Roman"/>
          <w:b/>
        </w:rPr>
        <w:t xml:space="preserve"> </w:t>
      </w:r>
      <w:r w:rsidRPr="00E62674">
        <w:rPr>
          <w:rFonts w:ascii="Times New Roman" w:hAnsi="Times New Roman"/>
          <w:b/>
          <w:i/>
        </w:rPr>
        <w:t>CYBER-T</w:t>
      </w:r>
      <w:r>
        <w:rPr>
          <w:rFonts w:ascii="Times New Roman" w:hAnsi="Times New Roman"/>
          <w:b/>
          <w:i/>
        </w:rPr>
        <w:t>HREATS &amp; ATTACKS</w:t>
      </w:r>
    </w:p>
    <w:p w14:paraId="0167223B" w14:textId="77777777" w:rsidR="009E6473" w:rsidRDefault="009E6473" w:rsidP="003817CD">
      <w:pPr>
        <w:widowControl w:val="0"/>
        <w:autoSpaceDE w:val="0"/>
        <w:autoSpaceDN w:val="0"/>
        <w:adjustRightInd w:val="0"/>
        <w:rPr>
          <w:rFonts w:ascii="Times New Roman" w:hAnsi="Times New Roman"/>
          <w:b/>
          <w:i/>
        </w:rPr>
      </w:pPr>
    </w:p>
    <w:p w14:paraId="6C98DC4A" w14:textId="77777777" w:rsidR="009E6473" w:rsidRPr="004F61F5" w:rsidRDefault="009E6473" w:rsidP="004F61F5">
      <w:pPr>
        <w:widowControl w:val="0"/>
        <w:autoSpaceDE w:val="0"/>
        <w:autoSpaceDN w:val="0"/>
        <w:adjustRightInd w:val="0"/>
        <w:spacing w:after="240"/>
        <w:rPr>
          <w:rFonts w:ascii="Times New Roman" w:hAnsi="Times New Roman" w:cs="Times New Roman"/>
          <w:lang w:val="en-US"/>
        </w:rPr>
      </w:pPr>
      <w:r w:rsidRPr="004F61F5">
        <w:rPr>
          <w:rFonts w:ascii="Times New Roman" w:hAnsi="Times New Roman" w:cs="Times New Roman"/>
          <w:lang w:val="en-US"/>
        </w:rPr>
        <w:t>The use of cyberspace is a relatively new tactic used by perpetra</w:t>
      </w:r>
      <w:r>
        <w:rPr>
          <w:rFonts w:ascii="Times New Roman" w:hAnsi="Times New Roman" w:cs="Times New Roman"/>
          <w:lang w:val="en-US"/>
        </w:rPr>
        <w:t>tors to target computer systems -</w:t>
      </w:r>
      <w:r w:rsidRPr="004F61F5">
        <w:rPr>
          <w:rFonts w:ascii="Times New Roman" w:hAnsi="Times New Roman" w:cs="Times New Roman"/>
          <w:lang w:val="en-US"/>
        </w:rPr>
        <w:t xml:space="preserve"> when this is without permission or authority i</w:t>
      </w:r>
      <w:r>
        <w:rPr>
          <w:rFonts w:ascii="Times New Roman" w:hAnsi="Times New Roman" w:cs="Times New Roman"/>
          <w:lang w:val="en-US"/>
        </w:rPr>
        <w:t>t becomes a breach with various affects and consequences. Cyber</w:t>
      </w:r>
      <w:r w:rsidRPr="004F61F5">
        <w:rPr>
          <w:rFonts w:ascii="Times New Roman" w:hAnsi="Times New Roman" w:cs="Times New Roman"/>
          <w:lang w:val="en-US"/>
        </w:rPr>
        <w:t>security involves techniques, such as processes and practices, technology walls</w:t>
      </w:r>
      <w:r>
        <w:rPr>
          <w:rFonts w:ascii="Times New Roman" w:hAnsi="Times New Roman" w:cs="Times New Roman"/>
          <w:lang w:val="en-US"/>
        </w:rPr>
        <w:t>, etc.,</w:t>
      </w:r>
      <w:r w:rsidRPr="004F61F5">
        <w:rPr>
          <w:rFonts w:ascii="Times New Roman" w:hAnsi="Times New Roman" w:cs="Times New Roman"/>
          <w:lang w:val="en-US"/>
        </w:rPr>
        <w:t xml:space="preserve"> designed to add protection to networks and hence computers and programmes.</w:t>
      </w:r>
    </w:p>
    <w:p w14:paraId="3F47FF31" w14:textId="77777777" w:rsidR="009E6473" w:rsidRDefault="009E6473" w:rsidP="00426C0C">
      <w:pPr>
        <w:widowControl w:val="0"/>
        <w:autoSpaceDE w:val="0"/>
        <w:autoSpaceDN w:val="0"/>
        <w:adjustRightInd w:val="0"/>
        <w:rPr>
          <w:rFonts w:ascii="Times New Roman" w:hAnsi="Times New Roman"/>
        </w:rPr>
      </w:pPr>
      <w:r>
        <w:rPr>
          <w:rFonts w:ascii="Times New Roman" w:hAnsi="Times New Roman"/>
        </w:rPr>
        <w:t>It is recognised in general, that in cybersecurity terms, ‘risk’ is the potential for a ‘threat’ – whereby it is recognised that there is a possible or probably danger or hazard, which is exploitable through the ‘vulnerability’ (a ‘flaw, feature or user error’) which may result in some negative consequence.</w:t>
      </w:r>
      <w:r>
        <w:rPr>
          <w:rStyle w:val="FootnoteReference"/>
          <w:rFonts w:ascii="Times New Roman" w:hAnsi="Times New Roman"/>
        </w:rPr>
        <w:footnoteReference w:id="19"/>
      </w:r>
      <w:r>
        <w:rPr>
          <w:rFonts w:ascii="Times New Roman" w:hAnsi="Times New Roman"/>
        </w:rPr>
        <w:t xml:space="preserve"> A cyber-attack is when this has occurred and the risk has become a reality. </w:t>
      </w:r>
      <w:r w:rsidRPr="00426C0C">
        <w:rPr>
          <w:rFonts w:ascii="Times New Roman" w:hAnsi="Times New Roman" w:cs="Times New Roman"/>
          <w:szCs w:val="20"/>
          <w:lang w:val="en-US"/>
        </w:rPr>
        <w:t>The term ‘</w:t>
      </w:r>
      <w:r>
        <w:rPr>
          <w:rFonts w:ascii="Times New Roman" w:hAnsi="Times New Roman" w:cs="Times New Roman"/>
          <w:szCs w:val="20"/>
          <w:lang w:val="en-US"/>
        </w:rPr>
        <w:t>cyber-</w:t>
      </w:r>
      <w:r w:rsidRPr="00426C0C">
        <w:rPr>
          <w:rFonts w:ascii="Times New Roman" w:hAnsi="Times New Roman" w:cs="Times New Roman"/>
          <w:szCs w:val="20"/>
          <w:lang w:val="en-US"/>
        </w:rPr>
        <w:t>attack’ is to be understood as a range of malicious activities conducted through the use of information and communications technology.</w:t>
      </w:r>
      <w:r w:rsidRPr="00426C0C">
        <w:rPr>
          <w:rFonts w:ascii="Times New Roman" w:hAnsi="Times New Roman" w:cs="Times New Roman"/>
          <w:sz w:val="40"/>
          <w:szCs w:val="32"/>
          <w:lang w:val="en-US"/>
        </w:rPr>
        <w:t xml:space="preserve"> </w:t>
      </w:r>
      <w:r>
        <w:rPr>
          <w:rFonts w:ascii="Times New Roman" w:hAnsi="Times New Roman"/>
        </w:rPr>
        <w:t>The attack can take various forms, such as ‘hacking’ (or arguably ‘cracking’) ‘jacking’ and ‘spoofing.’</w:t>
      </w:r>
      <w:r>
        <w:rPr>
          <w:rStyle w:val="FootnoteReference"/>
          <w:rFonts w:ascii="Times New Roman" w:hAnsi="Times New Roman"/>
        </w:rPr>
        <w:footnoteReference w:id="20"/>
      </w:r>
      <w:r>
        <w:rPr>
          <w:rFonts w:ascii="Times New Roman" w:hAnsi="Times New Roman"/>
        </w:rPr>
        <w:t xml:space="preserve"> That said, there is an inherent lack of clarity and definition in respect to cyber-crimes much in the same way as arguably there still remains in terms of defining terrorism.</w:t>
      </w:r>
    </w:p>
    <w:p w14:paraId="4815C701" w14:textId="77777777" w:rsidR="009E6473" w:rsidRDefault="009E6473" w:rsidP="000A1FF5">
      <w:pPr>
        <w:widowControl w:val="0"/>
        <w:autoSpaceDE w:val="0"/>
        <w:autoSpaceDN w:val="0"/>
        <w:adjustRightInd w:val="0"/>
        <w:rPr>
          <w:rFonts w:ascii="Times" w:hAnsi="Times" w:cs="Times"/>
          <w:lang w:val="en-US"/>
        </w:rPr>
      </w:pPr>
    </w:p>
    <w:p w14:paraId="068040CB" w14:textId="309CF8D3" w:rsidR="009E6473" w:rsidRDefault="009E6473" w:rsidP="000A1FF5">
      <w:pPr>
        <w:widowControl w:val="0"/>
        <w:autoSpaceDE w:val="0"/>
        <w:autoSpaceDN w:val="0"/>
        <w:adjustRightInd w:val="0"/>
        <w:rPr>
          <w:rFonts w:ascii="Times New Roman" w:hAnsi="Times New Roman" w:cs="Times New Roman"/>
          <w:color w:val="262626"/>
          <w:lang w:val="en-US"/>
        </w:rPr>
      </w:pPr>
      <w:r>
        <w:rPr>
          <w:rFonts w:ascii="Times New Roman" w:hAnsi="Times New Roman"/>
        </w:rPr>
        <w:t xml:space="preserve">During the past two years there have been an increase in the number of cyber-attacks aimed at aviation; and, in October, 2015, the director of the European Aviation Safety Agency (EASA) warned of the intensified possibility of a serious cyber-attack through hacking into the critical systems of an aircraft from the ground. In fact, the director, Mr Ky, openly revealed to the </w:t>
      </w:r>
      <w:r w:rsidRPr="009B54DF">
        <w:rPr>
          <w:rFonts w:ascii="Times New Roman" w:hAnsi="Times New Roman" w:cs="Times New Roman"/>
          <w:color w:val="262626"/>
          <w:lang w:val="en-US"/>
        </w:rPr>
        <w:t>Association des Journalistes Professionnels de l'Aéronautique et de l'Espace (</w:t>
      </w:r>
      <w:r w:rsidRPr="000A1FF5">
        <w:rPr>
          <w:rFonts w:ascii="Times New Roman" w:hAnsi="Times New Roman" w:cs="Times New Roman"/>
          <w:color w:val="262626"/>
          <w:lang w:val="en-US"/>
        </w:rPr>
        <w:t xml:space="preserve">AJPAE) that his organisation had in fact hired someone to test the vulnerability of the Aircraft Communications Addressing and Reporting System (ACARS) used to transmit messages between aircraft and ground stations.  It took the hacker, who was also a professional pilot, only five minutes to penetrate the messaging system and a further few days to then gain access to </w:t>
      </w:r>
      <w:r>
        <w:rPr>
          <w:rFonts w:ascii="Times New Roman" w:hAnsi="Times New Roman" w:cs="Times New Roman"/>
          <w:color w:val="262626"/>
          <w:lang w:val="en-US"/>
        </w:rPr>
        <w:t xml:space="preserve">the </w:t>
      </w:r>
      <w:r w:rsidRPr="000A1FF5">
        <w:rPr>
          <w:rFonts w:ascii="Times New Roman" w:hAnsi="Times New Roman" w:cs="Times New Roman"/>
          <w:color w:val="262626"/>
          <w:lang w:val="en-US"/>
        </w:rPr>
        <w:t xml:space="preserve">aircraft control </w:t>
      </w:r>
      <w:r w:rsidRPr="00AD1358">
        <w:rPr>
          <w:rFonts w:ascii="Times New Roman" w:hAnsi="Times New Roman" w:cs="Times New Roman"/>
          <w:color w:val="262626"/>
          <w:lang w:val="en-US"/>
        </w:rPr>
        <w:t xml:space="preserve">systems.  </w:t>
      </w:r>
      <w:r>
        <w:rPr>
          <w:rFonts w:ascii="Times New Roman" w:hAnsi="Times New Roman" w:cs="Times New Roman"/>
          <w:color w:val="262626"/>
          <w:lang w:val="en-US"/>
        </w:rPr>
        <w:t>Hugo Teso has long warned over the possibility of hijacking a plane armed only with a mobile phone; and, has, therefore, stated that a cyber-attack, whereby a planes steering system is accessed, could easily lead to the crash of a plane.</w:t>
      </w:r>
      <w:r>
        <w:rPr>
          <w:rFonts w:ascii="Verdana" w:hAnsi="Verdana" w:cs="Verdana"/>
          <w:sz w:val="28"/>
          <w:szCs w:val="28"/>
          <w:lang w:val="en-US"/>
        </w:rPr>
        <w:t xml:space="preserve"> </w:t>
      </w:r>
    </w:p>
    <w:p w14:paraId="01424D8B" w14:textId="77777777" w:rsidR="009E6473" w:rsidRDefault="009E6473" w:rsidP="000A1FF5">
      <w:pPr>
        <w:widowControl w:val="0"/>
        <w:autoSpaceDE w:val="0"/>
        <w:autoSpaceDN w:val="0"/>
        <w:adjustRightInd w:val="0"/>
        <w:rPr>
          <w:rFonts w:ascii="Times New Roman" w:hAnsi="Times New Roman" w:cs="Times New Roman"/>
          <w:color w:val="262626"/>
          <w:lang w:val="en-US"/>
        </w:rPr>
      </w:pPr>
    </w:p>
    <w:p w14:paraId="67A57DE6" w14:textId="608051CB" w:rsidR="009E6473" w:rsidRDefault="009E6473" w:rsidP="000A1FF5">
      <w:pPr>
        <w:widowControl w:val="0"/>
        <w:autoSpaceDE w:val="0"/>
        <w:autoSpaceDN w:val="0"/>
        <w:adjustRightInd w:val="0"/>
        <w:rPr>
          <w:rFonts w:ascii="Times New Roman" w:hAnsi="Times New Roman" w:cs="Times New Roman"/>
          <w:color w:val="262626"/>
          <w:lang w:val="en-US"/>
        </w:rPr>
      </w:pPr>
      <w:r w:rsidRPr="00662C04">
        <w:rPr>
          <w:rFonts w:ascii="Times New Roman" w:hAnsi="Times New Roman" w:cs="Times New Roman"/>
          <w:lang w:val="en-US"/>
        </w:rPr>
        <w:t xml:space="preserve">Perhaps it is little wonder that airlines and aircraft manufacturers have sought to play down such </w:t>
      </w:r>
      <w:r>
        <w:rPr>
          <w:rFonts w:ascii="Times New Roman" w:hAnsi="Times New Roman" w:cs="Times New Roman"/>
          <w:lang w:val="en-US"/>
        </w:rPr>
        <w:t>warnings.</w:t>
      </w:r>
      <w:r>
        <w:rPr>
          <w:rStyle w:val="FootnoteReference"/>
          <w:rFonts w:ascii="Times New Roman" w:hAnsi="Times New Roman" w:cs="Times New Roman"/>
          <w:lang w:val="en-US"/>
        </w:rPr>
        <w:footnoteReference w:id="21"/>
      </w:r>
      <w:r>
        <w:rPr>
          <w:rFonts w:ascii="Times New Roman" w:hAnsi="Times New Roman" w:cs="Times New Roman"/>
          <w:lang w:val="en-US"/>
        </w:rPr>
        <w:t xml:space="preserve"> </w:t>
      </w:r>
      <w:r>
        <w:rPr>
          <w:rFonts w:ascii="Times New Roman" w:hAnsi="Times New Roman" w:cs="Times New Roman"/>
          <w:color w:val="262626"/>
          <w:lang w:val="en-US"/>
        </w:rPr>
        <w:t>T</w:t>
      </w:r>
      <w:r w:rsidRPr="00AD1358">
        <w:rPr>
          <w:rFonts w:ascii="Times New Roman" w:hAnsi="Times New Roman" w:cs="Times New Roman"/>
          <w:color w:val="262626"/>
          <w:lang w:val="en-US"/>
        </w:rPr>
        <w:t xml:space="preserve">he International Civil Aviation Organisation </w:t>
      </w:r>
      <w:r>
        <w:rPr>
          <w:rFonts w:ascii="Times New Roman" w:hAnsi="Times New Roman" w:cs="Times New Roman"/>
          <w:color w:val="262626"/>
          <w:lang w:val="en-US"/>
        </w:rPr>
        <w:t xml:space="preserve">(ICAO) </w:t>
      </w:r>
      <w:r w:rsidRPr="00AD1358">
        <w:rPr>
          <w:rFonts w:ascii="Times New Roman" w:hAnsi="Times New Roman" w:cs="Times New Roman"/>
          <w:color w:val="262626"/>
          <w:lang w:val="en-US"/>
        </w:rPr>
        <w:t xml:space="preserve">in 2014, </w:t>
      </w:r>
      <w:r>
        <w:rPr>
          <w:rFonts w:ascii="Times New Roman" w:hAnsi="Times New Roman" w:cs="Times New Roman"/>
          <w:color w:val="262626"/>
          <w:lang w:val="en-US"/>
        </w:rPr>
        <w:t>disputed the vulnerability of aircraft to direct cyber-attack, fervently</w:t>
      </w:r>
      <w:r w:rsidRPr="00AD1358">
        <w:rPr>
          <w:rFonts w:ascii="Times New Roman" w:hAnsi="Times New Roman" w:cs="Times New Roman"/>
          <w:color w:val="262626"/>
          <w:lang w:val="en-US"/>
        </w:rPr>
        <w:t xml:space="preserve"> </w:t>
      </w:r>
      <w:r>
        <w:rPr>
          <w:rFonts w:ascii="Times New Roman" w:hAnsi="Times New Roman" w:cs="Times New Roman"/>
          <w:color w:val="262626"/>
          <w:lang w:val="en-US"/>
        </w:rPr>
        <w:t xml:space="preserve">proclaiming </w:t>
      </w:r>
      <w:r w:rsidRPr="00AD1358">
        <w:rPr>
          <w:rFonts w:ascii="Times New Roman" w:hAnsi="Times New Roman" w:cs="Times New Roman"/>
          <w:color w:val="262626"/>
          <w:lang w:val="en-US"/>
        </w:rPr>
        <w:t>that</w:t>
      </w:r>
      <w:r>
        <w:rPr>
          <w:rFonts w:ascii="Times New Roman" w:hAnsi="Times New Roman" w:cs="Times New Roman"/>
          <w:color w:val="262626"/>
          <w:lang w:val="en-US"/>
        </w:rPr>
        <w:t>,</w:t>
      </w:r>
      <w:r w:rsidRPr="00AD1358">
        <w:rPr>
          <w:rFonts w:ascii="Times New Roman" w:hAnsi="Times New Roman" w:cs="Times New Roman"/>
          <w:color w:val="262626"/>
          <w:lang w:val="en-US"/>
        </w:rPr>
        <w:t xml:space="preserve"> as the aircraft navigation and other control systems were effectively separated from non-critica</w:t>
      </w:r>
      <w:r>
        <w:rPr>
          <w:rFonts w:ascii="Times New Roman" w:hAnsi="Times New Roman" w:cs="Times New Roman"/>
          <w:color w:val="262626"/>
          <w:lang w:val="en-US"/>
        </w:rPr>
        <w:t>l systems such as entertainment</w:t>
      </w:r>
      <w:r w:rsidRPr="00AD1358">
        <w:rPr>
          <w:rFonts w:ascii="Times New Roman" w:hAnsi="Times New Roman" w:cs="Times New Roman"/>
          <w:color w:val="262626"/>
          <w:lang w:val="en-US"/>
        </w:rPr>
        <w:t xml:space="preserve"> that</w:t>
      </w:r>
      <w:r>
        <w:rPr>
          <w:rFonts w:ascii="Times New Roman" w:hAnsi="Times New Roman" w:cs="Times New Roman"/>
          <w:color w:val="262626"/>
          <w:lang w:val="en-US"/>
        </w:rPr>
        <w:t>,</w:t>
      </w:r>
      <w:r w:rsidRPr="00AD1358">
        <w:rPr>
          <w:rFonts w:ascii="Times New Roman" w:hAnsi="Times New Roman" w:cs="Times New Roman"/>
          <w:color w:val="262626"/>
          <w:lang w:val="en-US"/>
        </w:rPr>
        <w:t xml:space="preserve"> the risk of hacking critical systems was actually low.</w:t>
      </w:r>
      <w:r>
        <w:rPr>
          <w:rStyle w:val="FootnoteReference"/>
          <w:rFonts w:ascii="Times New Roman" w:hAnsi="Times New Roman" w:cs="Times New Roman"/>
          <w:color w:val="262626"/>
          <w:lang w:val="en-US"/>
        </w:rPr>
        <w:footnoteReference w:id="22"/>
      </w:r>
      <w:r>
        <w:rPr>
          <w:rFonts w:ascii="Times New Roman" w:hAnsi="Times New Roman" w:cs="Times New Roman"/>
          <w:color w:val="262626"/>
          <w:lang w:val="en-US"/>
        </w:rPr>
        <w:t xml:space="preserve">  However, even the categorising of a ‘low’ risk is arguably a risk that is worthy of being mitigated. The fact that experts</w:t>
      </w:r>
      <w:r>
        <w:rPr>
          <w:rStyle w:val="FootnoteReference"/>
          <w:rFonts w:ascii="Times New Roman" w:hAnsi="Times New Roman" w:cs="Times New Roman"/>
          <w:color w:val="262626"/>
          <w:lang w:val="en-US"/>
        </w:rPr>
        <w:footnoteReference w:id="23"/>
      </w:r>
      <w:r>
        <w:rPr>
          <w:rFonts w:ascii="Times New Roman" w:hAnsi="Times New Roman" w:cs="Times New Roman"/>
          <w:color w:val="262626"/>
          <w:lang w:val="en-US"/>
        </w:rPr>
        <w:t xml:space="preserve"> have also pointed to the fact that the </w:t>
      </w:r>
      <w:r w:rsidRPr="00FF5FD4">
        <w:rPr>
          <w:rFonts w:ascii="Times New Roman" w:hAnsi="Times New Roman" w:cs="Times New Roman"/>
          <w:color w:val="262626"/>
          <w:lang w:val="en-US"/>
        </w:rPr>
        <w:t xml:space="preserve">ACARS is </w:t>
      </w:r>
      <w:r>
        <w:rPr>
          <w:rFonts w:ascii="Times New Roman" w:hAnsi="Times New Roman" w:cs="Times New Roman"/>
          <w:color w:val="262626"/>
          <w:lang w:val="en-US"/>
        </w:rPr>
        <w:t>out</w:t>
      </w:r>
      <w:r w:rsidRPr="00FF5FD4">
        <w:rPr>
          <w:rFonts w:ascii="Times New Roman" w:hAnsi="Times New Roman" w:cs="Times New Roman"/>
          <w:color w:val="262626"/>
          <w:lang w:val="en-US"/>
        </w:rPr>
        <w:t>dated, havi</w:t>
      </w:r>
      <w:r>
        <w:rPr>
          <w:rFonts w:ascii="Times New Roman" w:hAnsi="Times New Roman" w:cs="Times New Roman"/>
          <w:color w:val="262626"/>
          <w:lang w:val="en-US"/>
        </w:rPr>
        <w:t>ng not been designed with cyber</w:t>
      </w:r>
      <w:r w:rsidRPr="00FF5FD4">
        <w:rPr>
          <w:rFonts w:ascii="Times New Roman" w:hAnsi="Times New Roman" w:cs="Times New Roman"/>
          <w:color w:val="262626"/>
          <w:lang w:val="en-US"/>
        </w:rPr>
        <w:t xml:space="preserve">security in mind and </w:t>
      </w:r>
      <w:r>
        <w:rPr>
          <w:rFonts w:ascii="Times New Roman" w:hAnsi="Times New Roman" w:cs="Times New Roman"/>
          <w:color w:val="262626"/>
          <w:lang w:val="en-US"/>
        </w:rPr>
        <w:t>hence remains</w:t>
      </w:r>
      <w:r w:rsidRPr="00FF5FD4">
        <w:rPr>
          <w:rFonts w:ascii="Times New Roman" w:hAnsi="Times New Roman" w:cs="Times New Roman"/>
          <w:color w:val="262626"/>
          <w:lang w:val="en-US"/>
        </w:rPr>
        <w:t xml:space="preserve"> </w:t>
      </w:r>
      <w:r>
        <w:rPr>
          <w:rFonts w:ascii="Times New Roman" w:hAnsi="Times New Roman" w:cs="Times New Roman"/>
          <w:color w:val="262626"/>
          <w:lang w:val="en-US"/>
        </w:rPr>
        <w:t>vulnerable to attack, must be viewed as a risk threat - above that of low. This is supported by pilots who have also echoed their concerns about the growing risk to aircraft through various cyber methods.</w:t>
      </w:r>
      <w:r>
        <w:rPr>
          <w:rStyle w:val="FootnoteReference"/>
          <w:rFonts w:ascii="Times New Roman" w:hAnsi="Times New Roman" w:cs="Times New Roman"/>
          <w:color w:val="262626"/>
          <w:lang w:val="en-US"/>
        </w:rPr>
        <w:footnoteReference w:id="24"/>
      </w:r>
    </w:p>
    <w:p w14:paraId="52DBC76E" w14:textId="410C18EC" w:rsidR="009E6473" w:rsidRDefault="009E6473" w:rsidP="00242A3F">
      <w:pPr>
        <w:pStyle w:val="NormalWeb"/>
        <w:rPr>
          <w:rFonts w:ascii="Times New Roman" w:hAnsi="Times New Roman"/>
          <w:sz w:val="24"/>
          <w:szCs w:val="24"/>
        </w:rPr>
      </w:pPr>
      <w:r w:rsidRPr="00394AC9">
        <w:rPr>
          <w:rFonts w:ascii="Times New Roman" w:hAnsi="Times New Roman"/>
          <w:color w:val="262626"/>
          <w:sz w:val="24"/>
          <w:szCs w:val="24"/>
          <w:lang w:val="en-US"/>
        </w:rPr>
        <w:t xml:space="preserve">Credence was also given to the </w:t>
      </w:r>
      <w:r>
        <w:rPr>
          <w:rFonts w:ascii="Times New Roman" w:hAnsi="Times New Roman"/>
          <w:color w:val="262626"/>
          <w:sz w:val="24"/>
          <w:szCs w:val="24"/>
          <w:lang w:val="en-US"/>
        </w:rPr>
        <w:t>increased severity of the actual ‘risk’ to aviation from cyber-</w:t>
      </w:r>
      <w:r w:rsidRPr="00394AC9">
        <w:rPr>
          <w:rFonts w:ascii="Times New Roman" w:hAnsi="Times New Roman"/>
          <w:color w:val="262626"/>
          <w:sz w:val="24"/>
          <w:szCs w:val="24"/>
          <w:lang w:val="en-US"/>
        </w:rPr>
        <w:t>attack</w:t>
      </w:r>
      <w:r>
        <w:rPr>
          <w:rFonts w:ascii="Times New Roman" w:hAnsi="Times New Roman"/>
          <w:color w:val="262626"/>
          <w:sz w:val="24"/>
          <w:szCs w:val="24"/>
          <w:lang w:val="en-US"/>
        </w:rPr>
        <w:t xml:space="preserve"> (</w:t>
      </w:r>
      <w:r w:rsidRPr="00394AC9">
        <w:rPr>
          <w:rFonts w:ascii="Times New Roman" w:hAnsi="Times New Roman"/>
          <w:color w:val="262626"/>
          <w:sz w:val="24"/>
          <w:szCs w:val="24"/>
          <w:lang w:val="en-US"/>
        </w:rPr>
        <w:t>as opposed to purported claims</w:t>
      </w:r>
      <w:r>
        <w:rPr>
          <w:rFonts w:ascii="Times New Roman" w:hAnsi="Times New Roman"/>
          <w:color w:val="262626"/>
          <w:sz w:val="24"/>
          <w:szCs w:val="24"/>
          <w:lang w:val="en-US"/>
        </w:rPr>
        <w:t xml:space="preserve"> and speculation)</w:t>
      </w:r>
      <w:r w:rsidRPr="00394AC9">
        <w:rPr>
          <w:rFonts w:ascii="Times New Roman" w:hAnsi="Times New Roman"/>
          <w:color w:val="262626"/>
          <w:sz w:val="24"/>
          <w:szCs w:val="24"/>
          <w:lang w:val="en-US"/>
        </w:rPr>
        <w:t xml:space="preserve"> when</w:t>
      </w:r>
      <w:r>
        <w:rPr>
          <w:rFonts w:ascii="Times New Roman" w:hAnsi="Times New Roman"/>
          <w:color w:val="262626"/>
          <w:sz w:val="24"/>
          <w:szCs w:val="24"/>
          <w:lang w:val="en-US"/>
        </w:rPr>
        <w:t>,</w:t>
      </w:r>
      <w:r w:rsidRPr="00394AC9">
        <w:rPr>
          <w:rFonts w:ascii="Times New Roman" w:hAnsi="Times New Roman"/>
          <w:color w:val="262626"/>
          <w:sz w:val="24"/>
          <w:szCs w:val="24"/>
          <w:lang w:val="en-US"/>
        </w:rPr>
        <w:t xml:space="preserve"> in 2015</w:t>
      </w:r>
      <w:r>
        <w:rPr>
          <w:rFonts w:ascii="Times New Roman" w:hAnsi="Times New Roman"/>
          <w:color w:val="262626"/>
          <w:sz w:val="24"/>
          <w:szCs w:val="24"/>
          <w:lang w:val="en-US"/>
        </w:rPr>
        <w:t xml:space="preserve">, </w:t>
      </w:r>
      <w:r w:rsidRPr="00394AC9">
        <w:rPr>
          <w:rFonts w:ascii="Times New Roman" w:hAnsi="Times New Roman"/>
          <w:sz w:val="24"/>
          <w:szCs w:val="24"/>
        </w:rPr>
        <w:t xml:space="preserve">United </w:t>
      </w:r>
      <w:r w:rsidRPr="002C4D46">
        <w:rPr>
          <w:rFonts w:ascii="Times New Roman" w:hAnsi="Times New Roman"/>
          <w:sz w:val="24"/>
          <w:szCs w:val="24"/>
        </w:rPr>
        <w:t>Airlines grounded all its flights in th</w:t>
      </w:r>
      <w:r>
        <w:rPr>
          <w:rFonts w:ascii="Times New Roman" w:hAnsi="Times New Roman"/>
          <w:sz w:val="24"/>
          <w:szCs w:val="24"/>
        </w:rPr>
        <w:t>e US. This was due to</w:t>
      </w:r>
      <w:r w:rsidRPr="002C4D46">
        <w:rPr>
          <w:rFonts w:ascii="Times New Roman" w:hAnsi="Times New Roman"/>
          <w:sz w:val="24"/>
          <w:szCs w:val="24"/>
        </w:rPr>
        <w:t xml:space="preserve"> </w:t>
      </w:r>
      <w:r>
        <w:rPr>
          <w:rFonts w:ascii="Times New Roman" w:hAnsi="Times New Roman"/>
          <w:sz w:val="24"/>
          <w:szCs w:val="24"/>
        </w:rPr>
        <w:t xml:space="preserve">concerns that </w:t>
      </w:r>
      <w:r w:rsidRPr="002C4D46">
        <w:rPr>
          <w:rFonts w:ascii="Times New Roman" w:hAnsi="Times New Roman"/>
          <w:sz w:val="24"/>
          <w:szCs w:val="24"/>
        </w:rPr>
        <w:t>spurious flight plans had appeared in its system</w:t>
      </w:r>
      <w:r>
        <w:rPr>
          <w:rFonts w:ascii="Times New Roman" w:hAnsi="Times New Roman"/>
          <w:sz w:val="24"/>
          <w:szCs w:val="24"/>
        </w:rPr>
        <w:t>.</w:t>
      </w:r>
      <w:r w:rsidRPr="002C4D46">
        <w:rPr>
          <w:rStyle w:val="FootnoteReference"/>
          <w:rFonts w:ascii="Times New Roman" w:hAnsi="Times New Roman"/>
          <w:sz w:val="24"/>
          <w:szCs w:val="24"/>
        </w:rPr>
        <w:footnoteReference w:id="25"/>
      </w:r>
      <w:r>
        <w:rPr>
          <w:rFonts w:ascii="Times New Roman" w:hAnsi="Times New Roman"/>
          <w:sz w:val="24"/>
          <w:szCs w:val="24"/>
        </w:rPr>
        <w:t xml:space="preserve"> It was furthermore suggested that United Airlines customers’ data and records had also been the subject of illegal access.</w:t>
      </w:r>
      <w:r>
        <w:rPr>
          <w:rStyle w:val="FootnoteReference"/>
          <w:rFonts w:ascii="Times New Roman" w:hAnsi="Times New Roman"/>
          <w:sz w:val="24"/>
          <w:szCs w:val="24"/>
        </w:rPr>
        <w:footnoteReference w:id="26"/>
      </w:r>
      <w:r w:rsidRPr="002C4D46">
        <w:rPr>
          <w:rFonts w:ascii="Times New Roman" w:hAnsi="Times New Roman"/>
          <w:sz w:val="24"/>
          <w:szCs w:val="24"/>
        </w:rPr>
        <w:t xml:space="preserve"> This </w:t>
      </w:r>
      <w:r>
        <w:rPr>
          <w:rFonts w:ascii="Times New Roman" w:hAnsi="Times New Roman"/>
          <w:sz w:val="24"/>
          <w:szCs w:val="24"/>
        </w:rPr>
        <w:t>concern was</w:t>
      </w:r>
      <w:r w:rsidRPr="002C4D46">
        <w:rPr>
          <w:rFonts w:ascii="Times New Roman" w:hAnsi="Times New Roman"/>
          <w:sz w:val="24"/>
          <w:szCs w:val="24"/>
        </w:rPr>
        <w:t xml:space="preserve"> </w:t>
      </w:r>
      <w:r>
        <w:rPr>
          <w:rFonts w:ascii="Times New Roman" w:hAnsi="Times New Roman"/>
          <w:sz w:val="24"/>
          <w:szCs w:val="24"/>
        </w:rPr>
        <w:t>intensified</w:t>
      </w:r>
      <w:r w:rsidRPr="002C4D46">
        <w:rPr>
          <w:rFonts w:ascii="Times New Roman" w:hAnsi="Times New Roman"/>
          <w:sz w:val="24"/>
          <w:szCs w:val="24"/>
        </w:rPr>
        <w:t xml:space="preserve"> further when the Polish airline, LOT, a</w:t>
      </w:r>
      <w:r>
        <w:rPr>
          <w:rFonts w:ascii="Times New Roman" w:hAnsi="Times New Roman"/>
          <w:sz w:val="24"/>
          <w:szCs w:val="24"/>
        </w:rPr>
        <w:t>dditionally</w:t>
      </w:r>
      <w:r w:rsidRPr="002C4D46">
        <w:rPr>
          <w:rFonts w:ascii="Times New Roman" w:hAnsi="Times New Roman"/>
          <w:sz w:val="24"/>
          <w:szCs w:val="24"/>
        </w:rPr>
        <w:t xml:space="preserve"> reported a cyber-attack that affected their ground operation systems,</w:t>
      </w:r>
      <w:r>
        <w:rPr>
          <w:rFonts w:ascii="Times New Roman" w:hAnsi="Times New Roman"/>
          <w:sz w:val="24"/>
          <w:szCs w:val="24"/>
        </w:rPr>
        <w:t xml:space="preserve"> </w:t>
      </w:r>
      <w:r w:rsidRPr="002C4D46">
        <w:rPr>
          <w:rFonts w:ascii="Times New Roman" w:hAnsi="Times New Roman"/>
          <w:sz w:val="24"/>
          <w:szCs w:val="24"/>
        </w:rPr>
        <w:t>which prevented them from developing flight plans.</w:t>
      </w:r>
      <w:r>
        <w:rPr>
          <w:rStyle w:val="FootnoteReference"/>
          <w:rFonts w:ascii="Times New Roman" w:hAnsi="Times New Roman"/>
          <w:sz w:val="24"/>
          <w:szCs w:val="24"/>
        </w:rPr>
        <w:footnoteReference w:id="27"/>
      </w:r>
      <w:r>
        <w:rPr>
          <w:rFonts w:ascii="Times New Roman" w:hAnsi="Times New Roman"/>
          <w:sz w:val="24"/>
          <w:szCs w:val="24"/>
        </w:rPr>
        <w:t xml:space="preserve"> Whether these incidents could be said to have been terrorist motivated remains contestable but these attacks against airlines, and the supporting infrastructure, only too clearly reinforce the need to take cyber-crime seriously. Whilst cyber-crime can be directed and motivated for a number of reasons, and may range from external and internal threats where the purpose is aimed at blackmail, extortion, retribution, etc., or even just simply penetrating and testing the vulnerability of systems, the results can also be variable.  However, such breaches can inevitably compromise data, efficiency and ultimately safety. </w:t>
      </w:r>
    </w:p>
    <w:p w14:paraId="547EBB53" w14:textId="7A89DC88" w:rsidR="009E6473" w:rsidRDefault="009E6473" w:rsidP="00242A3F">
      <w:pPr>
        <w:pStyle w:val="NormalWeb"/>
        <w:rPr>
          <w:rFonts w:ascii="Times New Roman" w:hAnsi="Times New Roman"/>
          <w:sz w:val="24"/>
          <w:szCs w:val="24"/>
        </w:rPr>
      </w:pPr>
      <w:r>
        <w:rPr>
          <w:rFonts w:ascii="Times New Roman" w:hAnsi="Times New Roman"/>
          <w:sz w:val="24"/>
          <w:szCs w:val="24"/>
        </w:rPr>
        <w:t xml:space="preserve">It should be acknowledged that telecommunications difficulties and infrastructure power problems are nothing new in terms of causing operational issues to air transport. As long ago as the 1990’s, for example, the Federal Aviation Administration (FAA) </w:t>
      </w:r>
      <w:r w:rsidRPr="00D06590">
        <w:rPr>
          <w:rFonts w:cs="Times"/>
          <w:sz w:val="24"/>
          <w:szCs w:val="24"/>
          <w:lang w:val="en-US"/>
        </w:rPr>
        <w:t>list</w:t>
      </w:r>
      <w:r>
        <w:rPr>
          <w:rFonts w:cs="Times"/>
          <w:sz w:val="24"/>
          <w:szCs w:val="24"/>
          <w:lang w:val="en-US"/>
        </w:rPr>
        <w:t>ed</w:t>
      </w:r>
      <w:r w:rsidRPr="00D06590">
        <w:rPr>
          <w:rFonts w:cs="Times"/>
          <w:sz w:val="24"/>
          <w:szCs w:val="24"/>
          <w:lang w:val="en-US"/>
        </w:rPr>
        <w:t xml:space="preserve"> within a report</w:t>
      </w:r>
      <w:r>
        <w:rPr>
          <w:rFonts w:cs="Times"/>
          <w:sz w:val="24"/>
          <w:szCs w:val="24"/>
          <w:lang w:val="en-US"/>
        </w:rPr>
        <w:t>,</w:t>
      </w:r>
      <w:r w:rsidRPr="00D06590">
        <w:rPr>
          <w:rFonts w:cs="Times"/>
          <w:sz w:val="24"/>
          <w:szCs w:val="24"/>
          <w:lang w:val="en-US"/>
        </w:rPr>
        <w:t xml:space="preserve"> 114 major telecom outages in a 12-month period</w:t>
      </w:r>
      <w:r>
        <w:rPr>
          <w:rFonts w:cs="Times"/>
          <w:sz w:val="24"/>
          <w:szCs w:val="24"/>
          <w:lang w:val="en-US"/>
        </w:rPr>
        <w:t xml:space="preserve"> </w:t>
      </w:r>
      <w:r w:rsidRPr="00047FF7">
        <w:rPr>
          <w:rFonts w:cs="Times"/>
          <w:sz w:val="24"/>
          <w:szCs w:val="24"/>
          <w:lang w:val="en-US"/>
        </w:rPr>
        <w:t>(Neumann 1997).</w:t>
      </w:r>
      <w:r>
        <w:rPr>
          <w:rFonts w:cs="Times"/>
          <w:sz w:val="24"/>
          <w:szCs w:val="24"/>
          <w:lang w:val="en-US"/>
        </w:rPr>
        <w:t xml:space="preserve"> Whilst many of these issues may have been of a result of technological difficulties, the growing reliance on such communication advancements should have served as a clear warning of the vulnerabilities and possible threats in the future.  Arguably, this could be said to support the allegation that the authorities (such as international organisations and national bodies) have been too slow to react and respond, and hence be proactive and prepared against the growing risk that exists.</w:t>
      </w:r>
      <w:r>
        <w:rPr>
          <w:rFonts w:ascii="Times New Roman" w:hAnsi="Times New Roman"/>
          <w:sz w:val="24"/>
          <w:szCs w:val="24"/>
        </w:rPr>
        <w:t xml:space="preserve"> Certainly the various governance systems have, for too long, been blind to the possibility, or arguably reluctant to acknowledge the increasing magnitude of the risk of cyber-attacks on the aviation industry. Whilst this may be changing of late, the degree of devastation and havoc that could result from a coordinated cyber-terrorist attack remains speculative – and is a subject rarely broached. It is certainly an area where no harmonised approach exists in order to respond to such.</w:t>
      </w:r>
    </w:p>
    <w:p w14:paraId="1CE53C5E" w14:textId="77777777" w:rsidR="009E6473" w:rsidRPr="005E3483" w:rsidRDefault="009E6473" w:rsidP="000A7667">
      <w:pPr>
        <w:spacing w:before="100" w:beforeAutospacing="1" w:after="100" w:afterAutospacing="1"/>
        <w:rPr>
          <w:rFonts w:ascii="Times New Roman" w:hAnsi="Times New Roman" w:cs="Times New Roman"/>
        </w:rPr>
      </w:pPr>
      <w:r w:rsidRPr="005E3483">
        <w:rPr>
          <w:rFonts w:ascii="Times New Roman" w:hAnsi="Times New Roman" w:cs="Times New Roman"/>
        </w:rPr>
        <w:t>Today</w:t>
      </w:r>
      <w:r>
        <w:rPr>
          <w:rFonts w:ascii="Times New Roman" w:hAnsi="Times New Roman" w:cs="Times New Roman"/>
        </w:rPr>
        <w:t>’</w:t>
      </w:r>
      <w:r w:rsidRPr="005E3483">
        <w:rPr>
          <w:rFonts w:ascii="Times New Roman" w:hAnsi="Times New Roman" w:cs="Times New Roman"/>
        </w:rPr>
        <w:t xml:space="preserve">s increased number of traffic movements warrants the need </w:t>
      </w:r>
      <w:r>
        <w:rPr>
          <w:rFonts w:ascii="Times New Roman" w:hAnsi="Times New Roman" w:cs="Times New Roman"/>
        </w:rPr>
        <w:t xml:space="preserve">for </w:t>
      </w:r>
      <w:r w:rsidRPr="005E3483">
        <w:rPr>
          <w:rFonts w:ascii="Times New Roman" w:hAnsi="Times New Roman" w:cs="Times New Roman"/>
        </w:rPr>
        <w:t xml:space="preserve">advanced computer-based systems in almost every aspect of civil aviation operations such as air navigation systems, on-board aircraft control and communications </w:t>
      </w:r>
      <w:r>
        <w:rPr>
          <w:rFonts w:ascii="Times New Roman" w:hAnsi="Times New Roman" w:cs="Times New Roman"/>
        </w:rPr>
        <w:t>systems, airport ground systems, day-to-</w:t>
      </w:r>
      <w:r w:rsidRPr="005E3483">
        <w:rPr>
          <w:rFonts w:ascii="Times New Roman" w:hAnsi="Times New Roman" w:cs="Times New Roman"/>
        </w:rPr>
        <w:t xml:space="preserve">day management </w:t>
      </w:r>
      <w:r>
        <w:rPr>
          <w:rFonts w:ascii="Times New Roman" w:hAnsi="Times New Roman" w:cs="Times New Roman"/>
        </w:rPr>
        <w:t xml:space="preserve">and booking </w:t>
      </w:r>
      <w:r w:rsidRPr="005E3483">
        <w:rPr>
          <w:rFonts w:ascii="Times New Roman" w:hAnsi="Times New Roman" w:cs="Times New Roman"/>
        </w:rPr>
        <w:t>systems</w:t>
      </w:r>
      <w:r>
        <w:rPr>
          <w:rFonts w:ascii="Times New Roman" w:hAnsi="Times New Roman" w:cs="Times New Roman"/>
        </w:rPr>
        <w:t xml:space="preserve"> etc</w:t>
      </w:r>
      <w:r w:rsidRPr="005E3483">
        <w:rPr>
          <w:rFonts w:ascii="Times New Roman" w:hAnsi="Times New Roman" w:cs="Times New Roman"/>
        </w:rPr>
        <w:t xml:space="preserve">. </w:t>
      </w:r>
      <w:r>
        <w:rPr>
          <w:rFonts w:ascii="Times New Roman" w:hAnsi="Times New Roman" w:cs="Times New Roman"/>
        </w:rPr>
        <w:t>Each element remains vulnerable, and whilst cyber-attacks can take many forms,</w:t>
      </w:r>
      <w:r w:rsidRPr="005E3483">
        <w:rPr>
          <w:rFonts w:ascii="Times New Roman" w:hAnsi="Times New Roman" w:cs="Times New Roman"/>
        </w:rPr>
        <w:t xml:space="preserve"> </w:t>
      </w:r>
      <w:r>
        <w:rPr>
          <w:rFonts w:ascii="Times New Roman" w:hAnsi="Times New Roman" w:cs="Times New Roman"/>
        </w:rPr>
        <w:t>including</w:t>
      </w:r>
      <w:r w:rsidRPr="005E3483">
        <w:rPr>
          <w:rFonts w:ascii="Times New Roman" w:hAnsi="Times New Roman" w:cs="Times New Roman"/>
        </w:rPr>
        <w:t xml:space="preserve"> </w:t>
      </w:r>
      <w:r>
        <w:rPr>
          <w:rFonts w:ascii="Times New Roman" w:hAnsi="Times New Roman" w:cs="Times New Roman"/>
        </w:rPr>
        <w:t xml:space="preserve">isolated </w:t>
      </w:r>
      <w:r w:rsidRPr="005E3483">
        <w:rPr>
          <w:rFonts w:ascii="Times New Roman" w:hAnsi="Times New Roman" w:cs="Times New Roman"/>
        </w:rPr>
        <w:t>computer viruses</w:t>
      </w:r>
      <w:r>
        <w:rPr>
          <w:rFonts w:ascii="Times New Roman" w:hAnsi="Times New Roman" w:cs="Times New Roman"/>
        </w:rPr>
        <w:t>,</w:t>
      </w:r>
      <w:r w:rsidRPr="005E3483">
        <w:rPr>
          <w:rFonts w:ascii="Times New Roman" w:hAnsi="Times New Roman" w:cs="Times New Roman"/>
        </w:rPr>
        <w:t xml:space="preserve"> </w:t>
      </w:r>
      <w:r>
        <w:rPr>
          <w:rFonts w:ascii="Times New Roman" w:hAnsi="Times New Roman" w:cs="Times New Roman"/>
        </w:rPr>
        <w:t>or more concerted and directed attacks</w:t>
      </w:r>
      <w:r w:rsidRPr="005E3483">
        <w:rPr>
          <w:rFonts w:ascii="Times New Roman" w:hAnsi="Times New Roman" w:cs="Times New Roman"/>
        </w:rPr>
        <w:t xml:space="preserve"> </w:t>
      </w:r>
      <w:r>
        <w:rPr>
          <w:rFonts w:ascii="Times New Roman" w:hAnsi="Times New Roman" w:cs="Times New Roman"/>
        </w:rPr>
        <w:t xml:space="preserve">that can cause both safety and security concerns, it is the coordinated actions of terrorist groups which seek to undertake a series of attacks levied against various systems simultaneously which has to be of the utmost concern. </w:t>
      </w:r>
    </w:p>
    <w:p w14:paraId="21499421" w14:textId="77777777" w:rsidR="009E6473" w:rsidRDefault="009E6473" w:rsidP="00785F41">
      <w:pPr>
        <w:pStyle w:val="NormalWeb"/>
        <w:rPr>
          <w:rFonts w:ascii="Times New Roman" w:hAnsi="Times New Roman"/>
          <w:sz w:val="24"/>
          <w:szCs w:val="24"/>
        </w:rPr>
      </w:pPr>
      <w:r>
        <w:rPr>
          <w:rFonts w:ascii="Times New Roman" w:hAnsi="Times New Roman"/>
          <w:sz w:val="24"/>
          <w:szCs w:val="24"/>
        </w:rPr>
        <w:t xml:space="preserve">Perhaps one of the most damning acknowledgements of the actual threat, and, the state of unpreparedness was </w:t>
      </w:r>
      <w:r w:rsidRPr="00D272B0">
        <w:rPr>
          <w:rFonts w:ascii="Times New Roman" w:hAnsi="Times New Roman"/>
          <w:sz w:val="24"/>
          <w:szCs w:val="24"/>
        </w:rPr>
        <w:t xml:space="preserve">the </w:t>
      </w:r>
      <w:r w:rsidRPr="007E1B16">
        <w:rPr>
          <w:rFonts w:ascii="Times New Roman" w:hAnsi="Times New Roman"/>
          <w:bCs/>
          <w:sz w:val="24"/>
          <w:szCs w:val="24"/>
        </w:rPr>
        <w:t xml:space="preserve">United States Government Accountability Office </w:t>
      </w:r>
      <w:r>
        <w:rPr>
          <w:rFonts w:ascii="Times New Roman" w:hAnsi="Times New Roman"/>
          <w:bCs/>
          <w:sz w:val="24"/>
          <w:szCs w:val="24"/>
        </w:rPr>
        <w:t xml:space="preserve">(GAO) </w:t>
      </w:r>
      <w:r w:rsidRPr="007E1B16">
        <w:rPr>
          <w:rFonts w:ascii="Times New Roman" w:hAnsi="Times New Roman"/>
          <w:bCs/>
          <w:sz w:val="24"/>
          <w:szCs w:val="24"/>
        </w:rPr>
        <w:t>Report to Congressional Requesters in</w:t>
      </w:r>
      <w:r>
        <w:rPr>
          <w:rFonts w:ascii="Arial" w:hAnsi="Arial" w:cs="Arial"/>
          <w:b/>
          <w:bCs/>
          <w:sz w:val="24"/>
          <w:szCs w:val="24"/>
        </w:rPr>
        <w:t xml:space="preserve"> </w:t>
      </w:r>
      <w:r>
        <w:rPr>
          <w:rFonts w:ascii="Times New Roman" w:hAnsi="Times New Roman"/>
          <w:bCs/>
          <w:sz w:val="24"/>
          <w:szCs w:val="24"/>
        </w:rPr>
        <w:t>2015.</w:t>
      </w:r>
      <w:r>
        <w:rPr>
          <w:rStyle w:val="FootnoteReference"/>
          <w:rFonts w:ascii="Times New Roman" w:hAnsi="Times New Roman"/>
          <w:bCs/>
          <w:sz w:val="24"/>
          <w:szCs w:val="24"/>
        </w:rPr>
        <w:footnoteReference w:id="28"/>
      </w:r>
      <w:r>
        <w:rPr>
          <w:rFonts w:ascii="Times New Roman" w:hAnsi="Times New Roman"/>
          <w:bCs/>
          <w:sz w:val="24"/>
          <w:szCs w:val="24"/>
        </w:rPr>
        <w:t xml:space="preserve"> This related specifically to the responsibility of the </w:t>
      </w:r>
      <w:r w:rsidRPr="00785F41">
        <w:rPr>
          <w:rFonts w:ascii="Times New Roman" w:hAnsi="Times New Roman"/>
          <w:sz w:val="24"/>
          <w:szCs w:val="24"/>
        </w:rPr>
        <w:t xml:space="preserve">Federal Aviation Administration (FAA) </w:t>
      </w:r>
      <w:r>
        <w:rPr>
          <w:rFonts w:ascii="Times New Roman" w:hAnsi="Times New Roman"/>
          <w:sz w:val="24"/>
          <w:szCs w:val="24"/>
        </w:rPr>
        <w:t xml:space="preserve">to the </w:t>
      </w:r>
      <w:r w:rsidRPr="00285243">
        <w:rPr>
          <w:rFonts w:ascii="Times New Roman" w:hAnsi="Times New Roman"/>
          <w:sz w:val="24"/>
          <w:szCs w:val="24"/>
        </w:rPr>
        <w:t>national airspace system (NAS)</w:t>
      </w:r>
      <w:r>
        <w:rPr>
          <w:rStyle w:val="FootnoteReference"/>
          <w:rFonts w:ascii="Times New Roman" w:hAnsi="Times New Roman"/>
          <w:sz w:val="24"/>
          <w:szCs w:val="24"/>
        </w:rPr>
        <w:footnoteReference w:id="29"/>
      </w:r>
      <w:r>
        <w:rPr>
          <w:rFonts w:ascii="Times New Roman" w:hAnsi="Times New Roman"/>
          <w:sz w:val="24"/>
          <w:szCs w:val="24"/>
        </w:rPr>
        <w:t xml:space="preserve"> but nevertheless revealed serious vulnerability in this respect, one that is undoubtedly replicated throughout the complex and various computer networks that support air transport. </w:t>
      </w:r>
      <w:r w:rsidRPr="00785F41">
        <w:rPr>
          <w:rFonts w:ascii="Times New Roman" w:hAnsi="Times New Roman"/>
          <w:bCs/>
          <w:sz w:val="24"/>
          <w:szCs w:val="24"/>
        </w:rPr>
        <w:t xml:space="preserve">This </w:t>
      </w:r>
      <w:r>
        <w:rPr>
          <w:rFonts w:ascii="Times New Roman" w:hAnsi="Times New Roman"/>
          <w:bCs/>
          <w:sz w:val="24"/>
          <w:szCs w:val="24"/>
        </w:rPr>
        <w:t xml:space="preserve">report </w:t>
      </w:r>
      <w:r w:rsidRPr="00785F41">
        <w:rPr>
          <w:rFonts w:ascii="Times New Roman" w:hAnsi="Times New Roman"/>
          <w:bCs/>
          <w:sz w:val="24"/>
          <w:szCs w:val="24"/>
        </w:rPr>
        <w:t xml:space="preserve">found that whilst the </w:t>
      </w:r>
      <w:r>
        <w:rPr>
          <w:rFonts w:ascii="Times New Roman" w:hAnsi="Times New Roman"/>
          <w:sz w:val="24"/>
          <w:szCs w:val="24"/>
        </w:rPr>
        <w:t>FAA</w:t>
      </w:r>
      <w:r w:rsidRPr="00785F41">
        <w:rPr>
          <w:rFonts w:ascii="Times New Roman" w:hAnsi="Times New Roman"/>
          <w:sz w:val="24"/>
          <w:szCs w:val="24"/>
        </w:rPr>
        <w:t xml:space="preserve"> </w:t>
      </w:r>
      <w:r>
        <w:rPr>
          <w:rFonts w:ascii="Times New Roman" w:hAnsi="Times New Roman"/>
          <w:sz w:val="24"/>
          <w:szCs w:val="24"/>
        </w:rPr>
        <w:t xml:space="preserve">had taken </w:t>
      </w:r>
      <w:r w:rsidRPr="00785F41">
        <w:rPr>
          <w:rFonts w:ascii="Times New Roman" w:hAnsi="Times New Roman"/>
          <w:sz w:val="24"/>
          <w:szCs w:val="24"/>
        </w:rPr>
        <w:t>some steps to protect its air traffic control systems from cyber-attack</w:t>
      </w:r>
      <w:r>
        <w:rPr>
          <w:rFonts w:ascii="Times New Roman" w:hAnsi="Times New Roman"/>
          <w:sz w:val="24"/>
          <w:szCs w:val="24"/>
        </w:rPr>
        <w:t xml:space="preserve"> it</w:t>
      </w:r>
      <w:r w:rsidRPr="00785F41">
        <w:rPr>
          <w:rFonts w:ascii="Times New Roman" w:hAnsi="Times New Roman"/>
          <w:sz w:val="24"/>
          <w:szCs w:val="24"/>
        </w:rPr>
        <w:t xml:space="preserve"> had</w:t>
      </w:r>
      <w:r>
        <w:rPr>
          <w:rFonts w:ascii="Times New Roman" w:hAnsi="Times New Roman"/>
          <w:sz w:val="24"/>
          <w:szCs w:val="24"/>
        </w:rPr>
        <w:t>,</w:t>
      </w:r>
      <w:r w:rsidRPr="00785F41">
        <w:rPr>
          <w:rFonts w:ascii="Times New Roman" w:hAnsi="Times New Roman"/>
          <w:sz w:val="24"/>
          <w:szCs w:val="24"/>
        </w:rPr>
        <w:t xml:space="preserve"> </w:t>
      </w:r>
      <w:r>
        <w:rPr>
          <w:rFonts w:ascii="Times New Roman" w:hAnsi="Times New Roman"/>
          <w:sz w:val="24"/>
          <w:szCs w:val="24"/>
        </w:rPr>
        <w:t>nonetheless,</w:t>
      </w:r>
      <w:r w:rsidRPr="00785F41">
        <w:rPr>
          <w:rFonts w:ascii="Times New Roman" w:hAnsi="Times New Roman"/>
          <w:sz w:val="24"/>
          <w:szCs w:val="24"/>
        </w:rPr>
        <w:t xml:space="preserve"> not fully implement its agency-wide information security program, a requirement of the Fe</w:t>
      </w:r>
      <w:r w:rsidRPr="00285243">
        <w:rPr>
          <w:rFonts w:ascii="Times New Roman" w:hAnsi="Times New Roman"/>
          <w:sz w:val="24"/>
          <w:szCs w:val="24"/>
        </w:rPr>
        <w:t>deral Information Security Management Act of 2002.</w:t>
      </w:r>
      <w:r w:rsidRPr="00285243">
        <w:rPr>
          <w:rStyle w:val="FootnoteReference"/>
          <w:rFonts w:ascii="Times New Roman" w:hAnsi="Times New Roman"/>
          <w:sz w:val="24"/>
          <w:szCs w:val="24"/>
        </w:rPr>
        <w:footnoteReference w:id="30"/>
      </w:r>
      <w:r w:rsidRPr="00285243">
        <w:rPr>
          <w:rFonts w:ascii="Times New Roman" w:hAnsi="Times New Roman"/>
          <w:sz w:val="24"/>
          <w:szCs w:val="24"/>
        </w:rPr>
        <w:t xml:space="preserve">  </w:t>
      </w:r>
    </w:p>
    <w:p w14:paraId="1EC46F63" w14:textId="019C612C" w:rsidR="009E6473" w:rsidRPr="00285243" w:rsidRDefault="009E6473" w:rsidP="00785F41">
      <w:pPr>
        <w:pStyle w:val="NormalWeb"/>
        <w:rPr>
          <w:rFonts w:ascii="Times New Roman" w:hAnsi="Times New Roman"/>
          <w:sz w:val="24"/>
          <w:szCs w:val="24"/>
        </w:rPr>
      </w:pPr>
      <w:r>
        <w:rPr>
          <w:rFonts w:ascii="Times New Roman" w:hAnsi="Times New Roman"/>
          <w:sz w:val="24"/>
          <w:szCs w:val="24"/>
        </w:rPr>
        <w:t>Identified f</w:t>
      </w:r>
      <w:r w:rsidRPr="00285243">
        <w:rPr>
          <w:rFonts w:ascii="Times New Roman" w:hAnsi="Times New Roman"/>
          <w:sz w:val="24"/>
          <w:szCs w:val="24"/>
        </w:rPr>
        <w:t>ailures included:</w:t>
      </w:r>
    </w:p>
    <w:p w14:paraId="70F1E1AF" w14:textId="77777777" w:rsidR="009E6473" w:rsidRPr="00285243" w:rsidRDefault="009E6473" w:rsidP="0030039D">
      <w:pPr>
        <w:pStyle w:val="ListParagraph"/>
        <w:numPr>
          <w:ilvl w:val="0"/>
          <w:numId w:val="1"/>
        </w:numPr>
        <w:spacing w:before="100" w:beforeAutospacing="1" w:after="100" w:afterAutospacing="1"/>
        <w:rPr>
          <w:rFonts w:ascii="Times New Roman" w:hAnsi="Times New Roman" w:cs="Times New Roman"/>
        </w:rPr>
      </w:pPr>
      <w:r w:rsidRPr="00285243">
        <w:rPr>
          <w:rFonts w:ascii="Times New Roman" w:hAnsi="Times New Roman" w:cs="Times New Roman"/>
        </w:rPr>
        <w:t xml:space="preserve">‘Not always sufficiently test security controls to determine that they were operating as intended;’ </w:t>
      </w:r>
    </w:p>
    <w:p w14:paraId="0A6BE3AC" w14:textId="77777777" w:rsidR="009E6473" w:rsidRPr="00285243" w:rsidRDefault="009E6473" w:rsidP="0030039D">
      <w:pPr>
        <w:pStyle w:val="ListParagraph"/>
        <w:numPr>
          <w:ilvl w:val="0"/>
          <w:numId w:val="1"/>
        </w:numPr>
        <w:spacing w:before="100" w:beforeAutospacing="1" w:after="100" w:afterAutospacing="1"/>
        <w:rPr>
          <w:rFonts w:ascii="Times New Roman" w:hAnsi="Times New Roman" w:cs="Times New Roman"/>
        </w:rPr>
      </w:pPr>
      <w:r w:rsidRPr="00285243">
        <w:rPr>
          <w:rFonts w:ascii="Times New Roman" w:hAnsi="Times New Roman" w:cs="Times New Roman"/>
        </w:rPr>
        <w:t xml:space="preserve">Not resolving identified ‘security weaknesses in a timely fashion; or complete or adequately test plans for restoring system operations in the event of a disruption or disaster.’ </w:t>
      </w:r>
    </w:p>
    <w:p w14:paraId="680A02F1" w14:textId="59D255A8" w:rsidR="009E6473" w:rsidRDefault="009E6473" w:rsidP="00285243">
      <w:pPr>
        <w:pStyle w:val="NormalWeb"/>
        <w:rPr>
          <w:rFonts w:ascii="Times New Roman" w:hAnsi="Times New Roman"/>
          <w:sz w:val="24"/>
          <w:szCs w:val="24"/>
        </w:rPr>
      </w:pPr>
      <w:r>
        <w:rPr>
          <w:rFonts w:ascii="Times New Roman" w:hAnsi="Times New Roman"/>
          <w:sz w:val="24"/>
          <w:szCs w:val="24"/>
        </w:rPr>
        <w:t>Furthermore, it was also identified</w:t>
      </w:r>
      <w:r w:rsidRPr="00285243">
        <w:rPr>
          <w:rFonts w:ascii="Times New Roman" w:hAnsi="Times New Roman"/>
          <w:sz w:val="24"/>
          <w:szCs w:val="24"/>
        </w:rPr>
        <w:t xml:space="preserve"> </w:t>
      </w:r>
      <w:r>
        <w:rPr>
          <w:rFonts w:ascii="Times New Roman" w:hAnsi="Times New Roman"/>
          <w:sz w:val="24"/>
          <w:szCs w:val="24"/>
        </w:rPr>
        <w:t xml:space="preserve">that </w:t>
      </w:r>
      <w:r w:rsidRPr="00285243">
        <w:rPr>
          <w:rFonts w:ascii="Times New Roman" w:hAnsi="Times New Roman"/>
          <w:sz w:val="24"/>
          <w:szCs w:val="24"/>
        </w:rPr>
        <w:t xml:space="preserve">the group responsible for incident detection and response for </w:t>
      </w:r>
      <w:r>
        <w:rPr>
          <w:rFonts w:ascii="Times New Roman" w:hAnsi="Times New Roman"/>
          <w:sz w:val="24"/>
          <w:szCs w:val="24"/>
        </w:rPr>
        <w:t>NAS</w:t>
      </w:r>
      <w:r w:rsidRPr="00285243">
        <w:rPr>
          <w:rFonts w:ascii="Times New Roman" w:hAnsi="Times New Roman"/>
          <w:sz w:val="24"/>
          <w:szCs w:val="24"/>
        </w:rPr>
        <w:t xml:space="preserve"> had ‘insufficient access to security logs or network sensors on the operational network, limiting FAA’s ability to detect and respond to security incidents affecting its mission-critical systems.’</w:t>
      </w:r>
      <w:r>
        <w:rPr>
          <w:rStyle w:val="FootnoteReference"/>
          <w:rFonts w:ascii="Times New Roman" w:hAnsi="Times New Roman"/>
          <w:sz w:val="24"/>
          <w:szCs w:val="24"/>
        </w:rPr>
        <w:footnoteReference w:id="31"/>
      </w:r>
    </w:p>
    <w:p w14:paraId="631FC000" w14:textId="771D0B08" w:rsidR="009E6473" w:rsidRDefault="009E6473" w:rsidP="00285243">
      <w:pPr>
        <w:pStyle w:val="NormalWeb"/>
        <w:rPr>
          <w:rFonts w:ascii="Times New Roman" w:hAnsi="Times New Roman"/>
          <w:sz w:val="24"/>
          <w:szCs w:val="24"/>
        </w:rPr>
      </w:pPr>
      <w:r>
        <w:rPr>
          <w:rFonts w:ascii="Times New Roman" w:hAnsi="Times New Roman"/>
          <w:sz w:val="24"/>
          <w:szCs w:val="24"/>
        </w:rPr>
        <w:t>The report showed alarming shortcomings and an unacceptable risk to air transport, which the FAA clearly acknowledged. The report made 17 recommendations relating to the information security programme and the need to establish an integrated management approach to security risk. And, a separate report, with limited public access, made a further 168 specific actions to address further weaknesses.  The fact that these risks remain unexposed to the public could be seen as a blessing on the one hand – one that prevents the identified risks being acted upon by the criminally minded; or, a concern on the other hand - risks that are unknown but whereby the travelling public remain oblivious to the actual vulnerability that still surrounds their flights.</w:t>
      </w:r>
    </w:p>
    <w:p w14:paraId="5415A1C8" w14:textId="689F08B2" w:rsidR="009E6473" w:rsidRDefault="009E6473" w:rsidP="00EB6FE6">
      <w:pPr>
        <w:widowControl w:val="0"/>
        <w:autoSpaceDE w:val="0"/>
        <w:autoSpaceDN w:val="0"/>
        <w:adjustRightInd w:val="0"/>
        <w:rPr>
          <w:rFonts w:ascii="Times New Roman" w:hAnsi="Times New Roman"/>
        </w:rPr>
      </w:pPr>
      <w:r w:rsidRPr="00DC7AAB">
        <w:rPr>
          <w:rFonts w:ascii="Times New Roman" w:hAnsi="Times New Roman"/>
        </w:rPr>
        <w:t xml:space="preserve">Whilst </w:t>
      </w:r>
      <w:r>
        <w:rPr>
          <w:rFonts w:ascii="Times New Roman" w:hAnsi="Times New Roman"/>
        </w:rPr>
        <w:t>the older systems rely on point-</w:t>
      </w:r>
      <w:r w:rsidRPr="00DC7AAB">
        <w:rPr>
          <w:rFonts w:ascii="Times New Roman" w:hAnsi="Times New Roman"/>
        </w:rPr>
        <w:t xml:space="preserve">to-point communications, NAS systems, and particularly the NextGen (US) systems, increasingly use IP technologies to communicate over interconnected computer networks. With this new technology arguably the threat and potential risk of attack intensifies, as it is recognised that integrated critical infrastructure systems with information technology networks provides ‘significantly’ less isolation from the outside world than the more dated systems.  </w:t>
      </w:r>
      <w:r>
        <w:rPr>
          <w:rFonts w:ascii="Times New Roman" w:hAnsi="Times New Roman"/>
        </w:rPr>
        <w:t>This message is replicated in Europe</w:t>
      </w:r>
      <w:r>
        <w:rPr>
          <w:rFonts w:ascii="Times New Roman" w:hAnsi="Times New Roman" w:cs="Times New Roman"/>
        </w:rPr>
        <w:t>, where</w:t>
      </w:r>
      <w:r w:rsidRPr="002F02A5">
        <w:rPr>
          <w:rFonts w:ascii="Times New Roman" w:hAnsi="Times New Roman" w:cs="Times New Roman"/>
        </w:rPr>
        <w:t xml:space="preserve"> it has long been advocated that </w:t>
      </w:r>
      <w:r>
        <w:rPr>
          <w:rFonts w:ascii="Times New Roman" w:hAnsi="Times New Roman" w:cs="Times New Roman"/>
        </w:rPr>
        <w:t xml:space="preserve">the newer, </w:t>
      </w:r>
      <w:r w:rsidRPr="002F02A5">
        <w:rPr>
          <w:rFonts w:ascii="Times New Roman" w:hAnsi="Times New Roman" w:cs="Times New Roman"/>
          <w:color w:val="262626"/>
          <w:lang w:val="en-US"/>
        </w:rPr>
        <w:t>next generation of air traffic management systems</w:t>
      </w:r>
      <w:r>
        <w:rPr>
          <w:rFonts w:ascii="Times New Roman" w:hAnsi="Times New Roman" w:cs="Times New Roman"/>
          <w:color w:val="262626"/>
          <w:lang w:val="en-US"/>
        </w:rPr>
        <w:t>,</w:t>
      </w:r>
      <w:r w:rsidRPr="002F02A5">
        <w:rPr>
          <w:rFonts w:ascii="Times New Roman" w:hAnsi="Times New Roman" w:cs="Times New Roman"/>
          <w:color w:val="262626"/>
          <w:lang w:val="en-US"/>
        </w:rPr>
        <w:t xml:space="preserve"> such as the S</w:t>
      </w:r>
      <w:r>
        <w:rPr>
          <w:rFonts w:ascii="Times New Roman" w:hAnsi="Times New Roman" w:cs="Times New Roman"/>
          <w:color w:val="262626"/>
          <w:lang w:val="en-US"/>
        </w:rPr>
        <w:t>ingle European Sky ATM Research</w:t>
      </w:r>
      <w:r w:rsidRPr="002F02A5">
        <w:rPr>
          <w:rFonts w:ascii="Times New Roman" w:hAnsi="Times New Roman" w:cs="Times New Roman"/>
          <w:color w:val="262626"/>
          <w:lang w:val="en-US"/>
        </w:rPr>
        <w:t xml:space="preserve"> (SES</w:t>
      </w:r>
      <w:r>
        <w:rPr>
          <w:rFonts w:ascii="Times New Roman" w:hAnsi="Times New Roman" w:cs="Times New Roman"/>
          <w:color w:val="262626"/>
          <w:lang w:val="en-US"/>
        </w:rPr>
        <w:t xml:space="preserve">AR), requires further protection. The </w:t>
      </w:r>
      <w:r w:rsidRPr="001A2081">
        <w:rPr>
          <w:rFonts w:ascii="Times New Roman" w:hAnsi="Times New Roman"/>
        </w:rPr>
        <w:t>modern</w:t>
      </w:r>
      <w:r>
        <w:rPr>
          <w:rFonts w:ascii="Times New Roman" w:hAnsi="Times New Roman"/>
        </w:rPr>
        <w:t>,</w:t>
      </w:r>
      <w:r w:rsidRPr="001A2081">
        <w:rPr>
          <w:rFonts w:ascii="Times New Roman" w:hAnsi="Times New Roman"/>
        </w:rPr>
        <w:t xml:space="preserve"> next generation aircraft, like the </w:t>
      </w:r>
      <w:r w:rsidRPr="001A2081">
        <w:rPr>
          <w:rFonts w:ascii="Times New Roman" w:hAnsi="Times New Roman"/>
          <w:lang w:val="en-US"/>
        </w:rPr>
        <w:t>Boeing 787 Dreamliner and Airbus A350 and A380</w:t>
      </w:r>
      <w:r>
        <w:rPr>
          <w:rFonts w:ascii="Times New Roman" w:hAnsi="Times New Roman"/>
          <w:lang w:val="en-US"/>
        </w:rPr>
        <w:t xml:space="preserve">, also </w:t>
      </w:r>
      <w:r w:rsidRPr="001A2081">
        <w:rPr>
          <w:rFonts w:ascii="Times New Roman" w:hAnsi="Times New Roman"/>
          <w:lang w:val="en-US"/>
        </w:rPr>
        <w:t>face the same challenges</w:t>
      </w:r>
      <w:r>
        <w:rPr>
          <w:rFonts w:ascii="Times New Roman" w:hAnsi="Times New Roman"/>
          <w:lang w:val="en-US"/>
        </w:rPr>
        <w:t xml:space="preserve"> – that is,</w:t>
      </w:r>
      <w:r>
        <w:rPr>
          <w:rFonts w:ascii="Times New Roman" w:hAnsi="Times New Roman"/>
        </w:rPr>
        <w:t xml:space="preserve"> susceptibility</w:t>
      </w:r>
      <w:r w:rsidRPr="001A2081">
        <w:rPr>
          <w:rFonts w:ascii="Times New Roman" w:hAnsi="Times New Roman"/>
        </w:rPr>
        <w:t xml:space="preserve"> to cyber-sabotage</w:t>
      </w:r>
      <w:r>
        <w:rPr>
          <w:rFonts w:ascii="Times New Roman" w:hAnsi="Times New Roman"/>
        </w:rPr>
        <w:t>.</w:t>
      </w:r>
      <w:r>
        <w:rPr>
          <w:rStyle w:val="FootnoteReference"/>
          <w:rFonts w:ascii="Times New Roman" w:hAnsi="Times New Roman"/>
        </w:rPr>
        <w:footnoteReference w:id="32"/>
      </w:r>
      <w:r>
        <w:rPr>
          <w:rFonts w:ascii="Times New Roman" w:hAnsi="Times New Roman"/>
        </w:rPr>
        <w:t xml:space="preserve"> Clearly these identified concerns demand</w:t>
      </w:r>
      <w:r w:rsidRPr="00DC7AAB">
        <w:rPr>
          <w:rFonts w:ascii="Times New Roman" w:hAnsi="Times New Roman"/>
        </w:rPr>
        <w:t xml:space="preserve"> </w:t>
      </w:r>
      <w:r>
        <w:rPr>
          <w:rFonts w:ascii="Times New Roman" w:hAnsi="Times New Roman"/>
        </w:rPr>
        <w:t xml:space="preserve">the </w:t>
      </w:r>
      <w:r w:rsidRPr="00DC7AAB">
        <w:rPr>
          <w:rFonts w:ascii="Times New Roman" w:hAnsi="Times New Roman"/>
        </w:rPr>
        <w:t xml:space="preserve">need to secure </w:t>
      </w:r>
      <w:r>
        <w:rPr>
          <w:rFonts w:ascii="Times New Roman" w:hAnsi="Times New Roman"/>
        </w:rPr>
        <w:t xml:space="preserve">all </w:t>
      </w:r>
      <w:r w:rsidRPr="00DC7AAB">
        <w:rPr>
          <w:rFonts w:ascii="Times New Roman" w:hAnsi="Times New Roman"/>
        </w:rPr>
        <w:t>these systems from remote, external threats</w:t>
      </w:r>
      <w:r>
        <w:rPr>
          <w:rFonts w:ascii="Times New Roman" w:hAnsi="Times New Roman"/>
        </w:rPr>
        <w:t xml:space="preserve">, whereby preventative action against proven, known and perceived vulnerabilities is taken. </w:t>
      </w:r>
    </w:p>
    <w:p w14:paraId="5CEC5111" w14:textId="77777777" w:rsidR="009E6473" w:rsidRPr="001A2081" w:rsidRDefault="009E6473" w:rsidP="00EB6FE6">
      <w:pPr>
        <w:widowControl w:val="0"/>
        <w:autoSpaceDE w:val="0"/>
        <w:autoSpaceDN w:val="0"/>
        <w:adjustRightInd w:val="0"/>
        <w:rPr>
          <w:rFonts w:ascii="Times New Roman" w:hAnsi="Times New Roman"/>
        </w:rPr>
      </w:pPr>
    </w:p>
    <w:p w14:paraId="70EEEA17" w14:textId="726726DE" w:rsidR="009E6473" w:rsidRPr="008440EF" w:rsidRDefault="009E6473" w:rsidP="008440EF">
      <w:pPr>
        <w:pStyle w:val="NormalWeb"/>
        <w:spacing w:before="0" w:beforeAutospacing="0" w:after="0" w:afterAutospacing="0"/>
        <w:rPr>
          <w:rFonts w:ascii="Times New Roman" w:hAnsi="Times New Roman"/>
          <w:sz w:val="24"/>
          <w:szCs w:val="24"/>
        </w:rPr>
      </w:pPr>
      <w:r>
        <w:rPr>
          <w:rFonts w:ascii="Times New Roman" w:hAnsi="Times New Roman"/>
          <w:sz w:val="24"/>
          <w:szCs w:val="24"/>
        </w:rPr>
        <w:t>S</w:t>
      </w:r>
      <w:r w:rsidRPr="006946CC">
        <w:rPr>
          <w:rFonts w:ascii="Times New Roman" w:hAnsi="Times New Roman"/>
          <w:sz w:val="24"/>
          <w:szCs w:val="24"/>
        </w:rPr>
        <w:t>afeguard</w:t>
      </w:r>
      <w:r>
        <w:rPr>
          <w:rFonts w:ascii="Times New Roman" w:hAnsi="Times New Roman"/>
          <w:sz w:val="24"/>
          <w:szCs w:val="24"/>
        </w:rPr>
        <w:t>ing</w:t>
      </w:r>
      <w:r w:rsidRPr="006946CC">
        <w:rPr>
          <w:rFonts w:ascii="Times New Roman" w:hAnsi="Times New Roman"/>
          <w:sz w:val="24"/>
          <w:szCs w:val="24"/>
        </w:rPr>
        <w:t xml:space="preserve"> computer systems</w:t>
      </w:r>
      <w:r>
        <w:rPr>
          <w:rFonts w:ascii="Times New Roman" w:hAnsi="Times New Roman"/>
          <w:sz w:val="24"/>
          <w:szCs w:val="24"/>
        </w:rPr>
        <w:t xml:space="preserve"> that are part of not only a</w:t>
      </w:r>
      <w:r w:rsidRPr="006946CC">
        <w:rPr>
          <w:rFonts w:ascii="Times New Roman" w:hAnsi="Times New Roman"/>
          <w:sz w:val="24"/>
          <w:szCs w:val="24"/>
        </w:rPr>
        <w:t xml:space="preserve"> nation’s </w:t>
      </w:r>
      <w:r>
        <w:rPr>
          <w:rFonts w:ascii="Times New Roman" w:hAnsi="Times New Roman"/>
          <w:sz w:val="24"/>
          <w:szCs w:val="24"/>
        </w:rPr>
        <w:t xml:space="preserve">but invariably growing global </w:t>
      </w:r>
      <w:r w:rsidRPr="006946CC">
        <w:rPr>
          <w:rFonts w:ascii="Times New Roman" w:hAnsi="Times New Roman"/>
          <w:sz w:val="24"/>
          <w:szCs w:val="24"/>
        </w:rPr>
        <w:t>infrastructure</w:t>
      </w:r>
      <w:r>
        <w:rPr>
          <w:rFonts w:ascii="Times New Roman" w:hAnsi="Times New Roman"/>
          <w:sz w:val="24"/>
          <w:szCs w:val="24"/>
        </w:rPr>
        <w:t xml:space="preserve"> </w:t>
      </w:r>
      <w:r w:rsidRPr="006946CC">
        <w:rPr>
          <w:rFonts w:ascii="Times New Roman" w:hAnsi="Times New Roman"/>
          <w:sz w:val="24"/>
          <w:szCs w:val="24"/>
        </w:rPr>
        <w:t>s</w:t>
      </w:r>
      <w:r>
        <w:rPr>
          <w:rFonts w:ascii="Times New Roman" w:hAnsi="Times New Roman"/>
          <w:sz w:val="24"/>
          <w:szCs w:val="24"/>
        </w:rPr>
        <w:t>ystems remains critical.  A</w:t>
      </w:r>
      <w:r w:rsidRPr="006946CC">
        <w:rPr>
          <w:rFonts w:ascii="Times New Roman" w:hAnsi="Times New Roman"/>
          <w:sz w:val="24"/>
          <w:szCs w:val="24"/>
        </w:rPr>
        <w:t>nd whilst the GAO report was specific to the US</w:t>
      </w:r>
      <w:r>
        <w:rPr>
          <w:rFonts w:ascii="Times New Roman" w:hAnsi="Times New Roman"/>
          <w:sz w:val="24"/>
          <w:szCs w:val="24"/>
        </w:rPr>
        <w:t>,</w:t>
      </w:r>
      <w:r w:rsidRPr="006946CC">
        <w:rPr>
          <w:rFonts w:ascii="Times New Roman" w:hAnsi="Times New Roman"/>
          <w:sz w:val="24"/>
          <w:szCs w:val="24"/>
        </w:rPr>
        <w:t xml:space="preserve"> the message is clear across the globe – ‘aviation is </w:t>
      </w:r>
      <w:r>
        <w:rPr>
          <w:rFonts w:ascii="Times New Roman" w:hAnsi="Times New Roman"/>
          <w:sz w:val="24"/>
          <w:szCs w:val="24"/>
        </w:rPr>
        <w:t>and remains vulnerable to cyber-</w:t>
      </w:r>
      <w:r w:rsidRPr="006946CC">
        <w:rPr>
          <w:rFonts w:ascii="Times New Roman" w:hAnsi="Times New Roman"/>
          <w:sz w:val="24"/>
          <w:szCs w:val="24"/>
        </w:rPr>
        <w:t>attack!’</w:t>
      </w:r>
      <w:r>
        <w:rPr>
          <w:rFonts w:ascii="Times New Roman" w:hAnsi="Times New Roman"/>
          <w:sz w:val="24"/>
          <w:szCs w:val="24"/>
        </w:rPr>
        <w:t xml:space="preserve">  A cyber-terrorism attack will undoubtedly be coordinated and hence the industry and regulators need to equally be coordinated and furthermore </w:t>
      </w:r>
      <w:r w:rsidRPr="008440EF">
        <w:rPr>
          <w:rFonts w:ascii="Times New Roman" w:hAnsi="Times New Roman"/>
          <w:sz w:val="24"/>
          <w:szCs w:val="24"/>
        </w:rPr>
        <w:t>prepared!</w:t>
      </w:r>
    </w:p>
    <w:p w14:paraId="18976A4C" w14:textId="77777777" w:rsidR="009E6473" w:rsidRPr="008440EF" w:rsidRDefault="009E6473" w:rsidP="008440EF">
      <w:pPr>
        <w:pStyle w:val="NormalWeb"/>
        <w:spacing w:before="0" w:beforeAutospacing="0" w:after="0" w:afterAutospacing="0"/>
        <w:rPr>
          <w:rFonts w:ascii="Times New Roman" w:hAnsi="Times New Roman"/>
          <w:sz w:val="24"/>
          <w:szCs w:val="24"/>
        </w:rPr>
      </w:pPr>
    </w:p>
    <w:p w14:paraId="03D5957E" w14:textId="77777777" w:rsidR="009E6473" w:rsidRDefault="009E6473" w:rsidP="00D73F5B">
      <w:pPr>
        <w:pStyle w:val="NormalWeb"/>
        <w:rPr>
          <w:b/>
          <w:sz w:val="24"/>
        </w:rPr>
      </w:pPr>
      <w:r w:rsidRPr="008440EF">
        <w:rPr>
          <w:b/>
          <w:sz w:val="24"/>
        </w:rPr>
        <w:t>4. REACTION AND MITIGATION</w:t>
      </w:r>
      <w:r>
        <w:rPr>
          <w:b/>
          <w:sz w:val="24"/>
        </w:rPr>
        <w:t xml:space="preserve"> – STRATEGIES</w:t>
      </w:r>
    </w:p>
    <w:p w14:paraId="33D4B8DF" w14:textId="77777777" w:rsidR="009E6473" w:rsidRPr="0012734A" w:rsidRDefault="009E6473" w:rsidP="0012734A">
      <w:pPr>
        <w:rPr>
          <w:rFonts w:ascii="Times New Roman" w:hAnsi="Times New Roman" w:cs="Times New Roman"/>
          <w:bCs/>
        </w:rPr>
      </w:pPr>
      <w:r>
        <w:rPr>
          <w:rFonts w:ascii="Times New Roman" w:hAnsi="Times New Roman"/>
          <w:bCs/>
        </w:rPr>
        <w:t xml:space="preserve">President Clinton clearly recognised this threat over 20 years ago, and, in 1996, formed a Commission on Critical Infrastructure Protection, which later published a report (1997) summarising the findings. In this it was </w:t>
      </w:r>
      <w:r w:rsidRPr="0012734A">
        <w:rPr>
          <w:rFonts w:ascii="Times New Roman" w:hAnsi="Times New Roman" w:cs="Times New Roman"/>
          <w:bCs/>
        </w:rPr>
        <w:t>stated,</w:t>
      </w:r>
    </w:p>
    <w:p w14:paraId="02C52266" w14:textId="77777777" w:rsidR="009E6473" w:rsidRPr="0012734A" w:rsidRDefault="009E6473" w:rsidP="00845611">
      <w:pPr>
        <w:ind w:left="720"/>
        <w:rPr>
          <w:rFonts w:ascii="Times New Roman" w:hAnsi="Times New Roman" w:cs="Times New Roman"/>
          <w:bCs/>
        </w:rPr>
      </w:pPr>
      <w:r>
        <w:rPr>
          <w:rFonts w:ascii="Times New Roman" w:hAnsi="Times New Roman" w:cs="Times New Roman"/>
          <w:lang w:val="en-US"/>
        </w:rPr>
        <w:t>‘</w:t>
      </w:r>
      <w:r w:rsidRPr="00E13510">
        <w:rPr>
          <w:rFonts w:ascii="Times New Roman" w:hAnsi="Times New Roman" w:cs="Times New Roman"/>
          <w:i/>
          <w:lang w:val="en-US"/>
        </w:rPr>
        <w:t>A personal computer and a simple telephone connection to an Internet service provider anywhere in the world are enough to cause a great deal of harm</w:t>
      </w:r>
      <w:r w:rsidRPr="0012734A">
        <w:rPr>
          <w:rFonts w:ascii="Times New Roman" w:hAnsi="Times New Roman" w:cs="Times New Roman"/>
          <w:lang w:val="en-US"/>
        </w:rPr>
        <w:t>.</w:t>
      </w:r>
      <w:r>
        <w:rPr>
          <w:rFonts w:ascii="Times New Roman" w:hAnsi="Times New Roman" w:cs="Times New Roman"/>
          <w:lang w:val="en-US"/>
        </w:rPr>
        <w:t>’</w:t>
      </w:r>
      <w:r w:rsidRPr="0012734A">
        <w:rPr>
          <w:rFonts w:ascii="Times New Roman" w:hAnsi="Times New Roman" w:cs="Times New Roman"/>
          <w:lang w:val="en-US"/>
        </w:rPr>
        <w:t xml:space="preserve"> And the report warned,</w:t>
      </w:r>
      <w:r>
        <w:rPr>
          <w:rFonts w:ascii="Times New Roman" w:hAnsi="Times New Roman" w:cs="Times New Roman"/>
          <w:lang w:val="en-US"/>
        </w:rPr>
        <w:t xml:space="preserve"> </w:t>
      </w:r>
      <w:r w:rsidRPr="00E13510">
        <w:rPr>
          <w:rFonts w:ascii="Times New Roman" w:hAnsi="Times New Roman" w:cs="Times New Roman"/>
          <w:lang w:val="en-US"/>
        </w:rPr>
        <w:t>‘</w:t>
      </w:r>
      <w:r w:rsidRPr="00E13510">
        <w:rPr>
          <w:rFonts w:ascii="Times New Roman" w:hAnsi="Times New Roman" w:cs="Times New Roman"/>
          <w:i/>
          <w:lang w:val="en-US"/>
        </w:rPr>
        <w:t>[t]he right command sent over a network to a power generating station's control computer could be just as effective as a backpack full of explosives, and the perpetrator would be harder to identify and apprehend</w:t>
      </w:r>
      <w:r>
        <w:rPr>
          <w:rFonts w:ascii="Times New Roman" w:hAnsi="Times New Roman" w:cs="Times New Roman"/>
          <w:lang w:val="en-US"/>
        </w:rPr>
        <w:t>.’</w:t>
      </w:r>
      <w:r>
        <w:rPr>
          <w:rStyle w:val="FootnoteReference"/>
          <w:rFonts w:ascii="Times New Roman" w:hAnsi="Times New Roman" w:cs="Times New Roman"/>
          <w:lang w:val="en-US"/>
        </w:rPr>
        <w:footnoteReference w:id="33"/>
      </w:r>
    </w:p>
    <w:p w14:paraId="5FC55F4C" w14:textId="77777777" w:rsidR="009E6473" w:rsidRDefault="009E6473" w:rsidP="0012734A">
      <w:pPr>
        <w:rPr>
          <w:rFonts w:ascii="Times New Roman" w:hAnsi="Times New Roman"/>
          <w:bCs/>
        </w:rPr>
      </w:pPr>
    </w:p>
    <w:p w14:paraId="31E5C1F3" w14:textId="77777777" w:rsidR="009E6473" w:rsidRDefault="009E6473" w:rsidP="0012734A">
      <w:pPr>
        <w:rPr>
          <w:rFonts w:ascii="Times New Roman" w:hAnsi="Times New Roman"/>
          <w:bCs/>
        </w:rPr>
      </w:pPr>
      <w:r>
        <w:rPr>
          <w:rFonts w:ascii="Times New Roman" w:hAnsi="Times New Roman"/>
          <w:bCs/>
        </w:rPr>
        <w:t>In 1999 President Clinton identified that,</w:t>
      </w:r>
    </w:p>
    <w:p w14:paraId="564E61DD" w14:textId="77777777" w:rsidR="009E6473" w:rsidRPr="0012734A" w:rsidRDefault="009E6473" w:rsidP="0012734A">
      <w:pPr>
        <w:spacing w:before="100" w:beforeAutospacing="1" w:after="100" w:afterAutospacing="1"/>
        <w:ind w:left="720"/>
        <w:rPr>
          <w:rFonts w:ascii="Times New Roman" w:hAnsi="Times New Roman" w:cs="Times New Roman"/>
        </w:rPr>
      </w:pPr>
      <w:r w:rsidRPr="0012734A">
        <w:rPr>
          <w:rFonts w:ascii="Times New Roman" w:hAnsi="Times New Roman" w:cs="Times New Roman"/>
          <w:color w:val="111111"/>
        </w:rPr>
        <w:t xml:space="preserve"> ‘</w:t>
      </w:r>
      <w:r w:rsidRPr="006F5DC2">
        <w:rPr>
          <w:rFonts w:ascii="Times New Roman" w:hAnsi="Times New Roman" w:cs="Times New Roman"/>
          <w:i/>
          <w:color w:val="111111"/>
        </w:rPr>
        <w:t>open borders and revolutions in technology have spread the message and the gifts of freedom, but have also given new opportunities to freedom’s enemies... we must be ready...ready if our adversaries try to use computers to disable power grids, banking, communications and transportation networks</w:t>
      </w:r>
      <w:r w:rsidRPr="0012734A">
        <w:rPr>
          <w:rFonts w:ascii="Times New Roman" w:hAnsi="Times New Roman" w:cs="Times New Roman"/>
          <w:color w:val="111111"/>
        </w:rPr>
        <w:t>...’</w:t>
      </w:r>
      <w:r>
        <w:rPr>
          <w:rStyle w:val="FootnoteReference"/>
          <w:rFonts w:ascii="Times New Roman" w:hAnsi="Times New Roman" w:cs="Times New Roman"/>
          <w:color w:val="111111"/>
        </w:rPr>
        <w:footnoteReference w:id="34"/>
      </w:r>
      <w:r w:rsidRPr="0012734A">
        <w:rPr>
          <w:rFonts w:ascii="Times New Roman" w:hAnsi="Times New Roman" w:cs="Times New Roman"/>
          <w:color w:val="111111"/>
        </w:rPr>
        <w:t xml:space="preserve"> </w:t>
      </w:r>
    </w:p>
    <w:p w14:paraId="180D4C48" w14:textId="77777777" w:rsidR="009E6473" w:rsidRDefault="009E6473" w:rsidP="00D73F5B">
      <w:pPr>
        <w:pStyle w:val="NormalWeb"/>
        <w:rPr>
          <w:sz w:val="24"/>
        </w:rPr>
      </w:pPr>
      <w:r>
        <w:rPr>
          <w:sz w:val="24"/>
        </w:rPr>
        <w:t>Nearly some 15-years on, President Barack Obama again addressed these matters in his State of the Union Address (2013) specifically this time identifying the vulnerabilities to the air traffic control systems, saying,</w:t>
      </w:r>
    </w:p>
    <w:p w14:paraId="51341656" w14:textId="77777777" w:rsidR="009E6473" w:rsidRPr="006231D7" w:rsidRDefault="009E6473" w:rsidP="006231D7">
      <w:pPr>
        <w:pStyle w:val="NormalWeb"/>
        <w:spacing w:before="0" w:beforeAutospacing="0" w:after="0" w:afterAutospacing="0"/>
        <w:rPr>
          <w:i/>
          <w:sz w:val="24"/>
        </w:rPr>
      </w:pPr>
      <w:r>
        <w:rPr>
          <w:sz w:val="24"/>
        </w:rPr>
        <w:tab/>
        <w:t>‘</w:t>
      </w:r>
      <w:r w:rsidRPr="006231D7">
        <w:rPr>
          <w:i/>
          <w:sz w:val="24"/>
        </w:rPr>
        <w:t>America must face the rapidly growing threat from cyber-attacks……</w:t>
      </w:r>
    </w:p>
    <w:p w14:paraId="5649B336" w14:textId="77777777" w:rsidR="009E6473" w:rsidRPr="006231D7" w:rsidRDefault="009E6473" w:rsidP="006231D7">
      <w:pPr>
        <w:pStyle w:val="NormalWeb"/>
        <w:spacing w:before="0" w:beforeAutospacing="0" w:after="0" w:afterAutospacing="0"/>
        <w:ind w:left="720"/>
        <w:rPr>
          <w:i/>
          <w:sz w:val="24"/>
        </w:rPr>
      </w:pPr>
      <w:r>
        <w:rPr>
          <w:i/>
          <w:sz w:val="24"/>
        </w:rPr>
        <w:t>our ene</w:t>
      </w:r>
      <w:r w:rsidRPr="006231D7">
        <w:rPr>
          <w:i/>
          <w:sz w:val="24"/>
        </w:rPr>
        <w:t>mies are also seeking the ability to sabotage our power grid, our financial institutions, our air traffic control systems.</w:t>
      </w:r>
    </w:p>
    <w:p w14:paraId="646D13E1" w14:textId="77777777" w:rsidR="009E6473" w:rsidRPr="006231D7" w:rsidRDefault="009E6473" w:rsidP="006231D7">
      <w:pPr>
        <w:pStyle w:val="NormalWeb"/>
        <w:spacing w:before="0" w:beforeAutospacing="0" w:after="0" w:afterAutospacing="0"/>
        <w:ind w:left="720"/>
        <w:rPr>
          <w:sz w:val="24"/>
        </w:rPr>
      </w:pPr>
      <w:r w:rsidRPr="006231D7">
        <w:rPr>
          <w:i/>
          <w:sz w:val="24"/>
        </w:rPr>
        <w:t>We cannot look back years from now and wonder why we did nothing in the face of real threats to our security and our economy</w:t>
      </w:r>
      <w:r>
        <w:rPr>
          <w:sz w:val="24"/>
        </w:rPr>
        <w:t>.’</w:t>
      </w:r>
    </w:p>
    <w:p w14:paraId="47A082D8" w14:textId="77777777" w:rsidR="009E6473" w:rsidRDefault="009E6473">
      <w:pPr>
        <w:rPr>
          <w:b/>
        </w:rPr>
      </w:pPr>
    </w:p>
    <w:p w14:paraId="73C865B8" w14:textId="77777777" w:rsidR="009E6473" w:rsidRPr="0012734A" w:rsidRDefault="009E6473" w:rsidP="0012734A">
      <w:pPr>
        <w:rPr>
          <w:rFonts w:ascii="Times New Roman" w:hAnsi="Times New Roman" w:cs="Times New Roman"/>
        </w:rPr>
      </w:pPr>
      <w:r w:rsidRPr="00484455">
        <w:rPr>
          <w:rFonts w:ascii="Times New Roman" w:hAnsi="Times New Roman" w:cs="Times New Roman"/>
        </w:rPr>
        <w:t xml:space="preserve">Whilst this may show acceptance </w:t>
      </w:r>
      <w:r>
        <w:rPr>
          <w:rFonts w:ascii="Times New Roman" w:hAnsi="Times New Roman" w:cs="Times New Roman"/>
        </w:rPr>
        <w:t xml:space="preserve">of the risks </w:t>
      </w:r>
      <w:r w:rsidRPr="00484455">
        <w:rPr>
          <w:rFonts w:ascii="Times New Roman" w:hAnsi="Times New Roman" w:cs="Times New Roman"/>
        </w:rPr>
        <w:t xml:space="preserve">and </w:t>
      </w:r>
      <w:r>
        <w:rPr>
          <w:rFonts w:ascii="Times New Roman" w:hAnsi="Times New Roman" w:cs="Times New Roman"/>
        </w:rPr>
        <w:t xml:space="preserve">hence good intention to address the situation, when this is not acted upon it surely must be deemed a negligent failure.  The </w:t>
      </w:r>
      <w:r>
        <w:rPr>
          <w:rFonts w:ascii="Times New Roman" w:hAnsi="Times New Roman"/>
          <w:bCs/>
        </w:rPr>
        <w:t xml:space="preserve">GAO </w:t>
      </w:r>
      <w:r w:rsidRPr="007E1B16">
        <w:rPr>
          <w:rFonts w:ascii="Times New Roman" w:hAnsi="Times New Roman"/>
          <w:bCs/>
        </w:rPr>
        <w:t xml:space="preserve">Report </w:t>
      </w:r>
      <w:r>
        <w:rPr>
          <w:rFonts w:ascii="Times New Roman" w:hAnsi="Times New Roman"/>
          <w:bCs/>
        </w:rPr>
        <w:t xml:space="preserve">coming some two-year later, contentiously perhaps, clearly showed this to be the case. </w:t>
      </w:r>
    </w:p>
    <w:p w14:paraId="69F32818" w14:textId="77777777" w:rsidR="009E6473" w:rsidRDefault="009E6473">
      <w:pPr>
        <w:rPr>
          <w:rFonts w:ascii="Times New Roman" w:hAnsi="Times New Roman"/>
          <w:bCs/>
        </w:rPr>
      </w:pPr>
    </w:p>
    <w:p w14:paraId="3056226C" w14:textId="77777777" w:rsidR="009E6473" w:rsidRDefault="009E6473">
      <w:pPr>
        <w:rPr>
          <w:rFonts w:ascii="Times New Roman" w:hAnsi="Times New Roman"/>
          <w:bCs/>
        </w:rPr>
      </w:pPr>
      <w:r>
        <w:rPr>
          <w:rFonts w:ascii="Times New Roman" w:hAnsi="Times New Roman"/>
          <w:bCs/>
        </w:rPr>
        <w:t>In 2012 the UK produced a report identifying the need for a general approach to cybersecurity for civil aviation.</w:t>
      </w:r>
      <w:r>
        <w:rPr>
          <w:rStyle w:val="FootnoteReference"/>
          <w:rFonts w:ascii="Times New Roman" w:hAnsi="Times New Roman"/>
          <w:bCs/>
        </w:rPr>
        <w:footnoteReference w:id="35"/>
      </w:r>
      <w:r>
        <w:rPr>
          <w:rFonts w:ascii="Times New Roman" w:hAnsi="Times New Roman"/>
          <w:bCs/>
        </w:rPr>
        <w:t xml:space="preserve">  Within it, it was advocated that this should be a two-pronged approach (i) ‘bottom-up’ through technology</w:t>
      </w:r>
      <w:r>
        <w:rPr>
          <w:rStyle w:val="FootnoteReference"/>
          <w:rFonts w:ascii="Times New Roman" w:hAnsi="Times New Roman"/>
          <w:bCs/>
        </w:rPr>
        <w:footnoteReference w:id="36"/>
      </w:r>
      <w:r>
        <w:rPr>
          <w:rFonts w:ascii="Times New Roman" w:hAnsi="Times New Roman"/>
          <w:bCs/>
        </w:rPr>
        <w:t xml:space="preserve"> and (ii) ‘top-down’ from a coordinated control system.</w:t>
      </w:r>
    </w:p>
    <w:p w14:paraId="73734CD1" w14:textId="77777777" w:rsidR="009E6473" w:rsidRDefault="009E6473">
      <w:pPr>
        <w:rPr>
          <w:rFonts w:ascii="Times New Roman" w:hAnsi="Times New Roman"/>
          <w:bCs/>
        </w:rPr>
      </w:pPr>
    </w:p>
    <w:p w14:paraId="2956E7FC" w14:textId="77777777" w:rsidR="009E6473" w:rsidRDefault="009E6473">
      <w:pPr>
        <w:rPr>
          <w:rFonts w:ascii="Times New Roman" w:hAnsi="Times New Roman"/>
          <w:bCs/>
        </w:rPr>
      </w:pPr>
      <w:r>
        <w:rPr>
          <w:rFonts w:ascii="Times New Roman" w:hAnsi="Times New Roman"/>
          <w:bCs/>
        </w:rPr>
        <w:t xml:space="preserve">In this regard it was identified that the top of aviation should be deemed to be the UN specialised agency, the International Civil Aviation Organisation (ICAO) – however, it should be commented on (as earlier stated) that as late as 2014, ICAO were criticised by the EASA for adopting an approach which played down the risk to aviation. Perhaps then, it should come as little surprise that in 2016 (to date) the progress has been slow and arguably globally inadequate in formulating a suitable international framework. </w:t>
      </w:r>
      <w:r w:rsidRPr="00F06B8F">
        <w:rPr>
          <w:rFonts w:ascii="Times New Roman" w:hAnsi="Times New Roman"/>
          <w:bCs/>
        </w:rPr>
        <w:t>In essence,</w:t>
      </w:r>
      <w:r>
        <w:rPr>
          <w:rFonts w:ascii="Times New Roman" w:hAnsi="Times New Roman"/>
          <w:bCs/>
        </w:rPr>
        <w:t xml:space="preserve"> achieving consensus amongst the current 191 ICAO member nations has often provided difficult.  Even after more ‘traditional’ perpetrated terrorist attacks, where utterings of good intention were initially made, the resolve to commit to action has been slow. Inherently, there are protracted deliberations, which do not serve as quick way to provide a rapid means to address critical issues. </w:t>
      </w:r>
    </w:p>
    <w:p w14:paraId="060E8458" w14:textId="77777777" w:rsidR="009E6473" w:rsidRDefault="009E6473">
      <w:pPr>
        <w:rPr>
          <w:rFonts w:ascii="Times New Roman" w:hAnsi="Times New Roman"/>
          <w:bCs/>
        </w:rPr>
      </w:pPr>
    </w:p>
    <w:p w14:paraId="75F7D69E" w14:textId="3D18D027" w:rsidR="009E6473" w:rsidRDefault="009E6473" w:rsidP="00367125">
      <w:pPr>
        <w:rPr>
          <w:rFonts w:ascii="Times New Roman" w:hAnsi="Times New Roman"/>
          <w:bCs/>
        </w:rPr>
      </w:pPr>
      <w:r>
        <w:rPr>
          <w:rFonts w:ascii="Times New Roman" w:hAnsi="Times New Roman"/>
          <w:bCs/>
        </w:rPr>
        <w:t>In 2014, Fox wrote ‘[t]he events of 9/11 were arguably the most high profile tragedy to highlight that when things go wrong, the cost can be enormous, both in terms of loss of life and the respective financial consequences</w:t>
      </w:r>
      <w:r w:rsidR="00047FF7">
        <w:rPr>
          <w:rFonts w:ascii="Times New Roman" w:hAnsi="Times New Roman"/>
          <w:bCs/>
        </w:rPr>
        <w:t>’</w:t>
      </w:r>
      <w:r>
        <w:rPr>
          <w:rFonts w:ascii="Times New Roman" w:hAnsi="Times New Roman"/>
          <w:bCs/>
        </w:rPr>
        <w:t xml:space="preserve"> (</w:t>
      </w:r>
      <w:r w:rsidRPr="00047FF7">
        <w:rPr>
          <w:rFonts w:ascii="Times New Roman" w:hAnsi="Times New Roman"/>
          <w:bCs/>
        </w:rPr>
        <w:t>Fox 2014b</w:t>
      </w:r>
      <w:r>
        <w:rPr>
          <w:rFonts w:ascii="Times New Roman" w:hAnsi="Times New Roman"/>
          <w:bCs/>
        </w:rPr>
        <w:t>).</w:t>
      </w:r>
      <w:r w:rsidR="00047FF7">
        <w:rPr>
          <w:rFonts w:ascii="Times New Roman" w:hAnsi="Times New Roman"/>
          <w:bCs/>
        </w:rPr>
        <w:t xml:space="preserve"> </w:t>
      </w:r>
      <w:r>
        <w:rPr>
          <w:rFonts w:ascii="Times New Roman" w:hAnsi="Times New Roman"/>
          <w:bCs/>
        </w:rPr>
        <w:t>She advocated that a framework was needed to deal with the aftermath of such. The framework should also be proactive and preventative - from anticipating the future vulnerability through to serving as a means to mitigate for such future atrocities. Fox stated that the international community, after Lockerbie,</w:t>
      </w:r>
      <w:r>
        <w:rPr>
          <w:rStyle w:val="FootnoteReference"/>
          <w:rFonts w:ascii="Times New Roman" w:hAnsi="Times New Roman"/>
          <w:bCs/>
        </w:rPr>
        <w:footnoteReference w:id="37"/>
      </w:r>
      <w:r>
        <w:rPr>
          <w:rFonts w:ascii="Times New Roman" w:hAnsi="Times New Roman"/>
          <w:bCs/>
        </w:rPr>
        <w:t xml:space="preserve"> should have been prepared for such an event as 9/11, with a pre-indicator having perhaps been provided by the hijacking of the Air France Flight 8969.</w:t>
      </w:r>
      <w:r>
        <w:rPr>
          <w:rStyle w:val="FootnoteReference"/>
          <w:rFonts w:ascii="Times New Roman" w:hAnsi="Times New Roman"/>
          <w:bCs/>
        </w:rPr>
        <w:footnoteReference w:id="38"/>
      </w:r>
      <w:r>
        <w:rPr>
          <w:rFonts w:ascii="Times New Roman" w:hAnsi="Times New Roman"/>
          <w:bCs/>
        </w:rPr>
        <w:t xml:space="preserve">  The reasoning for hijacking this plane was allegedly based upon the intention to blow the plane up over Paris, or to crash it into the Eiffel Tower in Paris (</w:t>
      </w:r>
      <w:r w:rsidRPr="00F03ECB">
        <w:rPr>
          <w:rFonts w:ascii="Times New Roman" w:hAnsi="Times New Roman"/>
          <w:bCs/>
        </w:rPr>
        <w:t>Fox 2014b</w:t>
      </w:r>
      <w:r>
        <w:rPr>
          <w:rFonts w:ascii="Times New Roman" w:hAnsi="Times New Roman"/>
          <w:bCs/>
        </w:rPr>
        <w:t xml:space="preserve">). In this respect, it could be construed that aviation has not learnt from past events and anticipated effectively mitigating against future risks, albeit from a cyber perspective – of cyber-attacks and specifically cyber-terrorism.  Ultimately, it has not shown the drive needed to be prepared and internationally coordinated. </w:t>
      </w:r>
    </w:p>
    <w:p w14:paraId="3FF16382" w14:textId="77777777" w:rsidR="009E6473" w:rsidRDefault="009E6473">
      <w:pPr>
        <w:rPr>
          <w:rFonts w:ascii="Times New Roman" w:hAnsi="Times New Roman"/>
          <w:bCs/>
        </w:rPr>
      </w:pPr>
    </w:p>
    <w:p w14:paraId="2A8352A9" w14:textId="7E2D53E5" w:rsidR="009E6473" w:rsidRPr="000A2797" w:rsidRDefault="009E6473">
      <w:pPr>
        <w:rPr>
          <w:rFonts w:ascii="Times New Roman" w:hAnsi="Times New Roman" w:cs="Times New Roman"/>
          <w:b/>
        </w:rPr>
      </w:pPr>
      <w:r>
        <w:rPr>
          <w:rFonts w:ascii="Times New Roman" w:hAnsi="Times New Roman" w:cs="Times New Roman"/>
          <w:b/>
          <w:i/>
        </w:rPr>
        <w:t>4.1. Cybersecurity - governance</w:t>
      </w:r>
    </w:p>
    <w:p w14:paraId="0B06EE78" w14:textId="77777777" w:rsidR="009E6473" w:rsidRDefault="009E6473">
      <w:pPr>
        <w:rPr>
          <w:rFonts w:ascii="Times New Roman" w:hAnsi="Times New Roman" w:cs="Times New Roman"/>
        </w:rPr>
      </w:pPr>
      <w:r w:rsidRPr="00E10AA4">
        <w:rPr>
          <w:rFonts w:ascii="Times New Roman" w:hAnsi="Times New Roman" w:cs="Times New Roman"/>
        </w:rPr>
        <w:t>Whilst there is clear ‘</w:t>
      </w:r>
      <w:r w:rsidRPr="005424AA">
        <w:rPr>
          <w:rFonts w:ascii="Times New Roman" w:hAnsi="Times New Roman" w:cs="Times New Roman"/>
          <w:i/>
        </w:rPr>
        <w:t>pointing</w:t>
      </w:r>
      <w:r w:rsidRPr="00E10AA4">
        <w:rPr>
          <w:rFonts w:ascii="Times New Roman" w:hAnsi="Times New Roman" w:cs="Times New Roman"/>
        </w:rPr>
        <w:t>’ to the fact that direction needs to come from</w:t>
      </w:r>
      <w:r>
        <w:rPr>
          <w:rFonts w:ascii="Times New Roman" w:hAnsi="Times New Roman" w:cs="Times New Roman"/>
        </w:rPr>
        <w:t xml:space="preserve"> ICAO in terms of protection against aviation related cyber-attacks, arguably this is a far more extensive and complicated matter, extending past the realms of aviation into general governance for cybersecurity.</w:t>
      </w:r>
    </w:p>
    <w:p w14:paraId="23F7399A" w14:textId="77777777" w:rsidR="009E6473" w:rsidRPr="00E77BD1" w:rsidRDefault="009E6473">
      <w:pPr>
        <w:rPr>
          <w:rFonts w:ascii="Times New Roman" w:hAnsi="Times New Roman" w:cs="Times New Roman"/>
        </w:rPr>
      </w:pPr>
    </w:p>
    <w:p w14:paraId="5E6991C6" w14:textId="6B5FBAE7" w:rsidR="009E6473" w:rsidRPr="006E1DE7" w:rsidRDefault="009E6473" w:rsidP="005516A3">
      <w:pPr>
        <w:rPr>
          <w:rFonts w:ascii="Times New Roman" w:hAnsi="Times New Roman" w:cs="Times New Roman"/>
          <w:lang w:val="en-US"/>
        </w:rPr>
      </w:pPr>
      <w:r w:rsidRPr="00E77BD1">
        <w:rPr>
          <w:rFonts w:ascii="Times New Roman" w:hAnsi="Times New Roman" w:cs="Times New Roman"/>
        </w:rPr>
        <w:t>It is really only over a</w:t>
      </w:r>
      <w:r>
        <w:rPr>
          <w:rFonts w:ascii="Times New Roman" w:hAnsi="Times New Roman" w:cs="Times New Roman"/>
        </w:rPr>
        <w:t xml:space="preserve"> short</w:t>
      </w:r>
      <w:r w:rsidRPr="00E77BD1">
        <w:rPr>
          <w:rFonts w:ascii="Times New Roman" w:hAnsi="Times New Roman" w:cs="Times New Roman"/>
        </w:rPr>
        <w:t xml:space="preserve"> period</w:t>
      </w:r>
      <w:r>
        <w:rPr>
          <w:rFonts w:ascii="Times New Roman" w:hAnsi="Times New Roman" w:cs="Times New Roman"/>
        </w:rPr>
        <w:t>,</w:t>
      </w:r>
      <w:r w:rsidRPr="00E77BD1">
        <w:rPr>
          <w:rFonts w:ascii="Times New Roman" w:hAnsi="Times New Roman" w:cs="Times New Roman"/>
        </w:rPr>
        <w:t xml:space="preserve"> of some 20-years</w:t>
      </w:r>
      <w:r>
        <w:rPr>
          <w:rFonts w:ascii="Times New Roman" w:hAnsi="Times New Roman" w:cs="Times New Roman"/>
        </w:rPr>
        <w:t>,</w:t>
      </w:r>
      <w:r w:rsidRPr="00E77BD1">
        <w:rPr>
          <w:rFonts w:ascii="Times New Roman" w:hAnsi="Times New Roman" w:cs="Times New Roman"/>
        </w:rPr>
        <w:t xml:space="preserve"> that a series of UN General Assembly Resolutions relating to cyber-security have been adopted. The UN has therefore only relatively recently recognised the need for international experts to come together in order to build ‘cooperation for a peaceful, secure, resilient and open ICT environment’ by agreeing upon ‘norms, rules and principles of responsible behaviour by States’ and identifying confidence and capacity-building measures, including </w:t>
      </w:r>
      <w:r>
        <w:rPr>
          <w:rFonts w:ascii="Times New Roman" w:hAnsi="Times New Roman" w:cs="Times New Roman"/>
        </w:rPr>
        <w:t xml:space="preserve">for </w:t>
      </w:r>
      <w:r w:rsidRPr="00E77BD1">
        <w:rPr>
          <w:rFonts w:ascii="Times New Roman" w:hAnsi="Times New Roman" w:cs="Times New Roman"/>
        </w:rPr>
        <w:t>the exchange of information.</w:t>
      </w:r>
      <w:r w:rsidRPr="00E77BD1">
        <w:rPr>
          <w:rStyle w:val="FootnoteReference"/>
          <w:rFonts w:ascii="Times New Roman" w:hAnsi="Times New Roman" w:cs="Times New Roman"/>
        </w:rPr>
        <w:footnoteReference w:id="39"/>
      </w:r>
      <w:r w:rsidRPr="00C24878">
        <w:t xml:space="preserve"> </w:t>
      </w:r>
      <w:r w:rsidRPr="00E77BD1">
        <w:rPr>
          <w:rFonts w:ascii="Times New Roman" w:hAnsi="Times New Roman" w:cs="Times New Roman"/>
          <w:lang w:val="en-US"/>
        </w:rPr>
        <w:t xml:space="preserve">The report </w:t>
      </w:r>
      <w:r>
        <w:rPr>
          <w:rFonts w:ascii="Times New Roman" w:hAnsi="Times New Roman" w:cs="Times New Roman"/>
          <w:lang w:val="en-US"/>
        </w:rPr>
        <w:t xml:space="preserve">from the group of experts </w:t>
      </w:r>
      <w:r w:rsidRPr="00E77BD1">
        <w:rPr>
          <w:rFonts w:ascii="Times New Roman" w:hAnsi="Times New Roman" w:cs="Times New Roman"/>
          <w:lang w:val="en-US"/>
        </w:rPr>
        <w:t xml:space="preserve">identifies that ‘international law, and in particular the Charter of the United Nations, is applicable and is essential to maintaining peace and stability and promoting an open, secure, peaceful and accessible ICT environment.’ </w:t>
      </w:r>
      <w:r>
        <w:rPr>
          <w:rFonts w:ascii="Times New Roman" w:hAnsi="Times New Roman" w:cs="Times New Roman"/>
          <w:lang w:val="en-US"/>
        </w:rPr>
        <w:t>Although the report</w:t>
      </w:r>
      <w:r w:rsidRPr="00E77BD1">
        <w:rPr>
          <w:rFonts w:ascii="Times New Roman" w:hAnsi="Times New Roman" w:cs="Times New Roman"/>
          <w:lang w:val="en-US"/>
        </w:rPr>
        <w:t xml:space="preserve"> point</w:t>
      </w:r>
      <w:r>
        <w:rPr>
          <w:rFonts w:ascii="Times New Roman" w:hAnsi="Times New Roman" w:cs="Times New Roman"/>
          <w:lang w:val="en-US"/>
        </w:rPr>
        <w:t>s</w:t>
      </w:r>
      <w:r w:rsidRPr="00E77BD1">
        <w:rPr>
          <w:rFonts w:ascii="Times New Roman" w:hAnsi="Times New Roman" w:cs="Times New Roman"/>
          <w:lang w:val="en-US"/>
        </w:rPr>
        <w:t xml:space="preserve"> to the fact that countries recognise</w:t>
      </w:r>
      <w:r>
        <w:rPr>
          <w:rFonts w:ascii="Times New Roman" w:hAnsi="Times New Roman" w:cs="Times New Roman"/>
          <w:lang w:val="en-US"/>
        </w:rPr>
        <w:t xml:space="preserve"> the need for </w:t>
      </w:r>
      <w:r w:rsidRPr="00E77BD1">
        <w:rPr>
          <w:rFonts w:ascii="Times New Roman" w:hAnsi="Times New Roman" w:cs="Times New Roman"/>
          <w:lang w:val="en-US"/>
        </w:rPr>
        <w:t>‘full applicability of international law to state behaviour in cyberspace</w:t>
      </w:r>
      <w:r>
        <w:rPr>
          <w:rFonts w:ascii="Times New Roman" w:hAnsi="Times New Roman" w:cs="Times New Roman"/>
          <w:lang w:val="en-US"/>
        </w:rPr>
        <w:t>,</w:t>
      </w:r>
      <w:r w:rsidRPr="00E77BD1">
        <w:rPr>
          <w:rFonts w:ascii="Times New Roman" w:hAnsi="Times New Roman" w:cs="Times New Roman"/>
          <w:lang w:val="en-US"/>
        </w:rPr>
        <w:t xml:space="preserve">’ experts have labelled it </w:t>
      </w:r>
      <w:r>
        <w:rPr>
          <w:rFonts w:ascii="Times New Roman" w:hAnsi="Times New Roman" w:cs="Times New Roman"/>
          <w:lang w:val="en-US"/>
        </w:rPr>
        <w:t xml:space="preserve">only </w:t>
      </w:r>
      <w:r w:rsidRPr="00E77BD1">
        <w:rPr>
          <w:rFonts w:ascii="Times New Roman" w:hAnsi="Times New Roman" w:cs="Times New Roman"/>
          <w:lang w:val="en-US"/>
        </w:rPr>
        <w:t>as ‘a landmark step toward universal acceptance of the legal framework</w:t>
      </w:r>
      <w:r>
        <w:rPr>
          <w:rFonts w:ascii="Times New Roman" w:hAnsi="Times New Roman" w:cs="Times New Roman"/>
          <w:lang w:val="en-US"/>
        </w:rPr>
        <w:t>.</w:t>
      </w:r>
      <w:r w:rsidRPr="00E77BD1">
        <w:rPr>
          <w:rFonts w:ascii="Times New Roman" w:hAnsi="Times New Roman" w:cs="Times New Roman"/>
          <w:lang w:val="en-US"/>
        </w:rPr>
        <w:t>’</w:t>
      </w:r>
      <w:r w:rsidRPr="00E77BD1">
        <w:rPr>
          <w:rStyle w:val="FootnoteReference"/>
          <w:rFonts w:ascii="Times New Roman" w:hAnsi="Times New Roman" w:cs="Times New Roman"/>
          <w:lang w:val="en-US"/>
        </w:rPr>
        <w:footnoteReference w:id="40"/>
      </w:r>
      <w:r>
        <w:rPr>
          <w:rFonts w:ascii="Times New Roman" w:hAnsi="Times New Roman" w:cs="Times New Roman"/>
          <w:lang w:val="en-US"/>
        </w:rPr>
        <w:t xml:space="preserve"> In essence the report is one of intention rather than that of asserted action. This is perhaps reinforced by the </w:t>
      </w:r>
      <w:r>
        <w:rPr>
          <w:rFonts w:ascii="Times New Roman" w:hAnsi="Times New Roman" w:cs="Times New Roman"/>
        </w:rPr>
        <w:t xml:space="preserve">report itself, which added a </w:t>
      </w:r>
      <w:r w:rsidRPr="005516A3">
        <w:rPr>
          <w:rFonts w:ascii="Times New Roman" w:hAnsi="Times New Roman" w:cs="Times New Roman"/>
        </w:rPr>
        <w:t xml:space="preserve">note of caution </w:t>
      </w:r>
      <w:r>
        <w:rPr>
          <w:rFonts w:ascii="Times New Roman" w:hAnsi="Times New Roman" w:cs="Times New Roman"/>
        </w:rPr>
        <w:t>in terms of</w:t>
      </w:r>
      <w:r w:rsidRPr="005516A3">
        <w:rPr>
          <w:rFonts w:ascii="Times New Roman" w:hAnsi="Times New Roman" w:cs="Times New Roman"/>
        </w:rPr>
        <w:t xml:space="preserve"> identifying that there remains a common lack of understanding as to how these norms should apply</w:t>
      </w:r>
      <w:r>
        <w:rPr>
          <w:rFonts w:ascii="Times New Roman" w:hAnsi="Times New Roman" w:cs="Times New Roman"/>
        </w:rPr>
        <w:t>. A</w:t>
      </w:r>
      <w:r w:rsidRPr="005516A3">
        <w:rPr>
          <w:rFonts w:ascii="Times New Roman" w:hAnsi="Times New Roman" w:cs="Times New Roman"/>
        </w:rPr>
        <w:t>nd</w:t>
      </w:r>
      <w:r>
        <w:rPr>
          <w:rFonts w:ascii="Times New Roman" w:hAnsi="Times New Roman" w:cs="Times New Roman"/>
        </w:rPr>
        <w:t>,</w:t>
      </w:r>
      <w:r w:rsidRPr="005516A3">
        <w:rPr>
          <w:rFonts w:ascii="Times New Roman" w:hAnsi="Times New Roman" w:cs="Times New Roman"/>
        </w:rPr>
        <w:t xml:space="preserve"> hence </w:t>
      </w:r>
      <w:r>
        <w:rPr>
          <w:rFonts w:ascii="Times New Roman" w:hAnsi="Times New Roman" w:cs="Times New Roman"/>
        </w:rPr>
        <w:t>there is no common consensus as to how this is to be achieved, with t</w:t>
      </w:r>
      <w:r w:rsidRPr="005516A3">
        <w:rPr>
          <w:rFonts w:ascii="Times New Roman" w:hAnsi="Times New Roman" w:cs="Times New Roman"/>
        </w:rPr>
        <w:t>he experts</w:t>
      </w:r>
      <w:r>
        <w:rPr>
          <w:rFonts w:ascii="Times New Roman" w:hAnsi="Times New Roman" w:cs="Times New Roman"/>
        </w:rPr>
        <w:t>,</w:t>
      </w:r>
      <w:r w:rsidRPr="005516A3">
        <w:rPr>
          <w:rFonts w:ascii="Times New Roman" w:hAnsi="Times New Roman" w:cs="Times New Roman"/>
        </w:rPr>
        <w:t xml:space="preserve"> also stressing that further s</w:t>
      </w:r>
      <w:r>
        <w:rPr>
          <w:rFonts w:ascii="Times New Roman" w:hAnsi="Times New Roman" w:cs="Times New Roman"/>
        </w:rPr>
        <w:t>tudy is ultimately needed in this respect before any leaps forward are possible.</w:t>
      </w:r>
    </w:p>
    <w:p w14:paraId="130A480D" w14:textId="77777777" w:rsidR="009E6473" w:rsidRPr="005516A3" w:rsidRDefault="009E6473" w:rsidP="005516A3">
      <w:pPr>
        <w:rPr>
          <w:rFonts w:ascii="Times New Roman" w:hAnsi="Times New Roman" w:cs="Times New Roman"/>
        </w:rPr>
      </w:pPr>
    </w:p>
    <w:p w14:paraId="0C7ADC83" w14:textId="55CA9F96" w:rsidR="009E6473" w:rsidRDefault="009E6473" w:rsidP="008C604A">
      <w:pPr>
        <w:widowControl w:val="0"/>
        <w:autoSpaceDE w:val="0"/>
        <w:autoSpaceDN w:val="0"/>
        <w:adjustRightInd w:val="0"/>
        <w:rPr>
          <w:rFonts w:ascii="Times New Roman" w:hAnsi="Times New Roman" w:cs="Times New Roman"/>
          <w:szCs w:val="20"/>
        </w:rPr>
      </w:pPr>
      <w:r w:rsidRPr="009667E6">
        <w:rPr>
          <w:rFonts w:ascii="Times New Roman" w:hAnsi="Times New Roman" w:cs="Times New Roman"/>
        </w:rPr>
        <w:t>Consequently, at the present time there remain</w:t>
      </w:r>
      <w:r w:rsidRPr="00F53123">
        <w:rPr>
          <w:rFonts w:ascii="Times New Roman" w:hAnsi="Times New Roman" w:cs="Times New Roman"/>
        </w:rPr>
        <w:t>s</w:t>
      </w:r>
      <w:r w:rsidRPr="009667E6">
        <w:rPr>
          <w:rFonts w:ascii="Times New Roman" w:hAnsi="Times New Roman" w:cs="Times New Roman"/>
        </w:rPr>
        <w:t xml:space="preserve"> no international, legally binding instruments to regulate inter-state relations in cyberspace</w:t>
      </w:r>
      <w:r w:rsidRPr="00AE3ADB">
        <w:rPr>
          <w:rFonts w:ascii="Times New Roman" w:hAnsi="Times New Roman" w:cs="Times New Roman"/>
        </w:rPr>
        <w:t>. Whilst pocketed actio</w:t>
      </w:r>
      <w:r>
        <w:rPr>
          <w:rFonts w:ascii="Times New Roman" w:hAnsi="Times New Roman" w:cs="Times New Roman"/>
        </w:rPr>
        <w:t>n may</w:t>
      </w:r>
      <w:r w:rsidRPr="00AE3ADB">
        <w:rPr>
          <w:rFonts w:ascii="Times New Roman" w:hAnsi="Times New Roman" w:cs="Times New Roman"/>
        </w:rPr>
        <w:t>be being taken</w:t>
      </w:r>
      <w:r>
        <w:rPr>
          <w:rFonts w:ascii="Times New Roman" w:hAnsi="Times New Roman" w:cs="Times New Roman"/>
        </w:rPr>
        <w:t>,</w:t>
      </w:r>
      <w:r w:rsidRPr="00AE3ADB">
        <w:rPr>
          <w:rFonts w:ascii="Times New Roman" w:hAnsi="Times New Roman" w:cs="Times New Roman"/>
        </w:rPr>
        <w:t xml:space="preserve"> by isolated States and regions that recognise the obvious and ‘certain’ threats </w:t>
      </w:r>
      <w:r>
        <w:rPr>
          <w:rFonts w:ascii="Times New Roman" w:hAnsi="Times New Roman" w:cs="Times New Roman"/>
        </w:rPr>
        <w:t>of cyber-</w:t>
      </w:r>
      <w:r w:rsidRPr="00AE3ADB">
        <w:rPr>
          <w:rFonts w:ascii="Times New Roman" w:hAnsi="Times New Roman" w:cs="Times New Roman"/>
        </w:rPr>
        <w:t>attack</w:t>
      </w:r>
      <w:r>
        <w:rPr>
          <w:rFonts w:ascii="Times New Roman" w:hAnsi="Times New Roman" w:cs="Times New Roman"/>
        </w:rPr>
        <w:t>,</w:t>
      </w:r>
      <w:r w:rsidRPr="00AE3ADB">
        <w:rPr>
          <w:rFonts w:ascii="Times New Roman" w:hAnsi="Times New Roman" w:cs="Times New Roman"/>
        </w:rPr>
        <w:t xml:space="preserve"> this is leading to a patch-work approach of national laws and reasoning.</w:t>
      </w:r>
      <w:r w:rsidRPr="009667E6">
        <w:rPr>
          <w:rFonts w:ascii="Times New Roman" w:hAnsi="Times New Roman" w:cs="Times New Roman"/>
        </w:rPr>
        <w:t xml:space="preserve"> </w:t>
      </w:r>
      <w:r>
        <w:rPr>
          <w:rFonts w:ascii="Times New Roman" w:hAnsi="Times New Roman" w:cs="Times New Roman"/>
          <w:color w:val="C0504D" w:themeColor="accent2"/>
          <w:lang w:val="en-US"/>
        </w:rPr>
        <w:t xml:space="preserve"> </w:t>
      </w:r>
      <w:r w:rsidRPr="001039B4">
        <w:rPr>
          <w:rFonts w:ascii="Times New Roman" w:hAnsi="Times New Roman" w:cs="Times New Roman"/>
          <w:szCs w:val="20"/>
        </w:rPr>
        <w:t>For example, such initiatives have included the African Union Convention on Cybersecurity and Personal Data Protection; the Agreement on cooperation among the States members of the Commonwealth of Independent States in combating offences related to computer information; the (2001) Council of Europe Convention on Cybercrime</w:t>
      </w:r>
      <w:r w:rsidRPr="001039B4">
        <w:rPr>
          <w:rStyle w:val="FootnoteReference"/>
          <w:rFonts w:ascii="Times New Roman" w:hAnsi="Times New Roman" w:cs="Times New Roman"/>
          <w:szCs w:val="20"/>
        </w:rPr>
        <w:footnoteReference w:id="41"/>
      </w:r>
      <w:r w:rsidRPr="001039B4">
        <w:rPr>
          <w:rFonts w:ascii="Times New Roman" w:hAnsi="Times New Roman" w:cs="Times New Roman"/>
          <w:szCs w:val="20"/>
        </w:rPr>
        <w:t>; Directive 2013/40/EU of the European Parliament and of the Council, on attacks against information systems; the League of Arab States Convention on Combating Information Technology Offences; and the Shanghai Cooperation Organization Agreement on Cooperation in the Field of International Information Security, etc.</w:t>
      </w:r>
    </w:p>
    <w:p w14:paraId="606A537F" w14:textId="77777777" w:rsidR="009E6473" w:rsidRPr="008C604A" w:rsidRDefault="009E6473" w:rsidP="008C604A">
      <w:pPr>
        <w:widowControl w:val="0"/>
        <w:autoSpaceDE w:val="0"/>
        <w:autoSpaceDN w:val="0"/>
        <w:adjustRightInd w:val="0"/>
        <w:rPr>
          <w:rFonts w:ascii="Times New Roman" w:hAnsi="Times New Roman" w:cs="Times New Roman"/>
          <w:color w:val="C0504D" w:themeColor="accent2"/>
          <w:highlight w:val="yellow"/>
          <w:lang w:val="en-US"/>
        </w:rPr>
      </w:pPr>
    </w:p>
    <w:p w14:paraId="6A121B08" w14:textId="77777777" w:rsidR="009E6473" w:rsidRPr="001039B4" w:rsidRDefault="009E6473" w:rsidP="005516A3">
      <w:pPr>
        <w:rPr>
          <w:rFonts w:ascii="Times New Roman" w:hAnsi="Times New Roman" w:cs="Times New Roman"/>
        </w:rPr>
      </w:pPr>
      <w:r w:rsidRPr="001039B4">
        <w:rPr>
          <w:rFonts w:ascii="Times New Roman" w:hAnsi="Times New Roman" w:cs="Times New Roman"/>
        </w:rPr>
        <w:t xml:space="preserve">Whilst 2015 saw some agreements on Internet Governance, </w:t>
      </w:r>
      <w:r>
        <w:rPr>
          <w:rFonts w:ascii="Times New Roman" w:hAnsi="Times New Roman" w:cs="Times New Roman"/>
        </w:rPr>
        <w:t xml:space="preserve">these were </w:t>
      </w:r>
      <w:r w:rsidRPr="001039B4">
        <w:rPr>
          <w:rFonts w:ascii="Times New Roman" w:hAnsi="Times New Roman" w:cs="Times New Roman"/>
        </w:rPr>
        <w:t xml:space="preserve">made under the UN General Assembly </w:t>
      </w:r>
      <w:r>
        <w:rPr>
          <w:rFonts w:ascii="Times New Roman" w:hAnsi="Times New Roman" w:cs="Times New Roman"/>
        </w:rPr>
        <w:t xml:space="preserve">(UNGA) </w:t>
      </w:r>
      <w:r w:rsidRPr="001039B4">
        <w:rPr>
          <w:rFonts w:ascii="Times New Roman" w:hAnsi="Times New Roman" w:cs="Times New Roman"/>
        </w:rPr>
        <w:t>on the WSIS 10+ Outcomes Document</w:t>
      </w:r>
      <w:r>
        <w:rPr>
          <w:rFonts w:ascii="Times New Roman" w:hAnsi="Times New Roman" w:cs="Times New Roman"/>
        </w:rPr>
        <w:t>;</w:t>
      </w:r>
      <w:r w:rsidRPr="001039B4">
        <w:rPr>
          <w:rStyle w:val="FootnoteReference"/>
          <w:rFonts w:ascii="Times New Roman" w:hAnsi="Times New Roman" w:cs="Times New Roman"/>
        </w:rPr>
        <w:footnoteReference w:id="42"/>
      </w:r>
      <w:r w:rsidRPr="001039B4">
        <w:rPr>
          <w:rFonts w:ascii="Times New Roman" w:hAnsi="Times New Roman" w:cs="Times New Roman"/>
        </w:rPr>
        <w:t xml:space="preserve"> </w:t>
      </w:r>
      <w:r>
        <w:rPr>
          <w:rFonts w:ascii="Times New Roman" w:hAnsi="Times New Roman" w:cs="Times New Roman"/>
        </w:rPr>
        <w:t>and, hence, t</w:t>
      </w:r>
      <w:r w:rsidRPr="001039B4">
        <w:rPr>
          <w:rFonts w:ascii="Times New Roman" w:hAnsi="Times New Roman" w:cs="Times New Roman"/>
        </w:rPr>
        <w:t xml:space="preserve">he ‘agreements,’ </w:t>
      </w:r>
      <w:r>
        <w:rPr>
          <w:rFonts w:ascii="Times New Roman" w:hAnsi="Times New Roman" w:cs="Times New Roman"/>
        </w:rPr>
        <w:t>remain an</w:t>
      </w:r>
      <w:r w:rsidRPr="001039B4">
        <w:rPr>
          <w:rFonts w:ascii="Times New Roman" w:hAnsi="Times New Roman" w:cs="Times New Roman"/>
        </w:rPr>
        <w:t xml:space="preserve"> understanding in principle, rather than </w:t>
      </w:r>
      <w:r>
        <w:rPr>
          <w:rFonts w:ascii="Times New Roman" w:hAnsi="Times New Roman" w:cs="Times New Roman"/>
        </w:rPr>
        <w:t xml:space="preserve">affective </w:t>
      </w:r>
      <w:r w:rsidRPr="001039B4">
        <w:rPr>
          <w:rFonts w:ascii="Times New Roman" w:hAnsi="Times New Roman" w:cs="Times New Roman"/>
        </w:rPr>
        <w:t xml:space="preserve">assertive and collaborative action. </w:t>
      </w:r>
      <w:r>
        <w:rPr>
          <w:rFonts w:ascii="Times New Roman" w:hAnsi="Times New Roman" w:cs="Times New Roman"/>
        </w:rPr>
        <w:t xml:space="preserve">The UNGA Resolutions have no binding effect and are as much as anything </w:t>
      </w:r>
      <w:r w:rsidRPr="001039B4">
        <w:rPr>
          <w:rFonts w:ascii="Times New Roman" w:hAnsi="Times New Roman" w:cs="Times New Roman"/>
        </w:rPr>
        <w:t xml:space="preserve">aimed at confidence building </w:t>
      </w:r>
      <w:r>
        <w:rPr>
          <w:rFonts w:ascii="Times New Roman" w:hAnsi="Times New Roman" w:cs="Times New Roman"/>
        </w:rPr>
        <w:t xml:space="preserve">rather </w:t>
      </w:r>
      <w:r w:rsidRPr="001039B4">
        <w:rPr>
          <w:rFonts w:ascii="Times New Roman" w:hAnsi="Times New Roman" w:cs="Times New Roman"/>
        </w:rPr>
        <w:t xml:space="preserve">than </w:t>
      </w:r>
      <w:r>
        <w:rPr>
          <w:rFonts w:ascii="Times New Roman" w:hAnsi="Times New Roman" w:cs="Times New Roman"/>
        </w:rPr>
        <w:t xml:space="preserve">serving as a </w:t>
      </w:r>
      <w:r w:rsidRPr="001039B4">
        <w:rPr>
          <w:rFonts w:ascii="Times New Roman" w:hAnsi="Times New Roman" w:cs="Times New Roman"/>
        </w:rPr>
        <w:t xml:space="preserve">definitive and ultimately effective </w:t>
      </w:r>
      <w:r>
        <w:rPr>
          <w:rFonts w:ascii="Times New Roman" w:hAnsi="Times New Roman" w:cs="Times New Roman"/>
        </w:rPr>
        <w:t xml:space="preserve">means of </w:t>
      </w:r>
      <w:r w:rsidRPr="001039B4">
        <w:rPr>
          <w:rFonts w:ascii="Times New Roman" w:hAnsi="Times New Roman" w:cs="Times New Roman"/>
        </w:rPr>
        <w:t>governance</w:t>
      </w:r>
      <w:r>
        <w:rPr>
          <w:rFonts w:ascii="Times New Roman" w:hAnsi="Times New Roman" w:cs="Times New Roman"/>
        </w:rPr>
        <w:t xml:space="preserve"> and solution</w:t>
      </w:r>
      <w:r w:rsidRPr="001039B4">
        <w:rPr>
          <w:rFonts w:ascii="Times New Roman" w:hAnsi="Times New Roman" w:cs="Times New Roman"/>
        </w:rPr>
        <w:t xml:space="preserve">. </w:t>
      </w:r>
    </w:p>
    <w:p w14:paraId="53A3F153" w14:textId="3ADDA6BB" w:rsidR="009E6473" w:rsidRDefault="009E6473" w:rsidP="00416C05">
      <w:pPr>
        <w:pStyle w:val="NormalWeb"/>
        <w:rPr>
          <w:rFonts w:ascii="Times New Roman" w:hAnsi="Times New Roman"/>
          <w:sz w:val="24"/>
          <w:szCs w:val="24"/>
        </w:rPr>
      </w:pPr>
      <w:r>
        <w:rPr>
          <w:rFonts w:ascii="Times New Roman" w:hAnsi="Times New Roman"/>
          <w:sz w:val="24"/>
          <w:szCs w:val="24"/>
        </w:rPr>
        <w:t>The difficulty in terms of effective governance and consensus, debatably, centres a round two aspects (1) the conflict of security vs. human rights; and, (2) the very fact that cyberspace remains a contestable area, specifically in terms of trust and ownership.  The latter two aspects, that of trust and ownership, acutely are comparable to the very issues that concern aviation and the related legacy of sovereign control and political ‘</w:t>
      </w:r>
      <w:r w:rsidRPr="009B40FF">
        <w:rPr>
          <w:rFonts w:ascii="Times New Roman" w:hAnsi="Times New Roman"/>
          <w:i/>
          <w:sz w:val="24"/>
          <w:szCs w:val="24"/>
        </w:rPr>
        <w:t>will</w:t>
      </w:r>
      <w:r>
        <w:rPr>
          <w:rFonts w:ascii="Times New Roman" w:hAnsi="Times New Roman"/>
          <w:i/>
          <w:sz w:val="24"/>
          <w:szCs w:val="24"/>
        </w:rPr>
        <w:t>,</w:t>
      </w:r>
      <w:r>
        <w:rPr>
          <w:rFonts w:ascii="Times New Roman" w:hAnsi="Times New Roman"/>
          <w:sz w:val="24"/>
          <w:szCs w:val="24"/>
        </w:rPr>
        <w:t xml:space="preserve">’ or apathy, which invariably have stood to prevent liberalisation and fairness of competition equally across the globe </w:t>
      </w:r>
      <w:r w:rsidRPr="00081D7A">
        <w:rPr>
          <w:rFonts w:ascii="Times New Roman" w:hAnsi="Times New Roman"/>
          <w:sz w:val="24"/>
          <w:szCs w:val="24"/>
        </w:rPr>
        <w:t>(Fox 2014a</w:t>
      </w:r>
      <w:r w:rsidR="00B57DD4">
        <w:rPr>
          <w:rFonts w:ascii="Times New Roman" w:hAnsi="Times New Roman"/>
          <w:sz w:val="24"/>
          <w:szCs w:val="24"/>
        </w:rPr>
        <w:t>, b;</w:t>
      </w:r>
      <w:r w:rsidRPr="00081D7A">
        <w:rPr>
          <w:rFonts w:ascii="Times New Roman" w:hAnsi="Times New Roman"/>
          <w:sz w:val="24"/>
          <w:szCs w:val="24"/>
        </w:rPr>
        <w:t xml:space="preserve"> Fox 2016).</w:t>
      </w:r>
    </w:p>
    <w:p w14:paraId="7F31B054" w14:textId="32D04E2E" w:rsidR="009E6473" w:rsidRDefault="009E6473" w:rsidP="005A6EBA">
      <w:pPr>
        <w:pStyle w:val="NormalWeb"/>
        <w:rPr>
          <w:rFonts w:ascii="Times New Roman" w:hAnsi="Times New Roman"/>
          <w:sz w:val="24"/>
          <w:szCs w:val="24"/>
        </w:rPr>
      </w:pPr>
      <w:r>
        <w:rPr>
          <w:rFonts w:ascii="Times New Roman" w:hAnsi="Times New Roman"/>
          <w:sz w:val="24"/>
          <w:szCs w:val="24"/>
        </w:rPr>
        <w:t xml:space="preserve">Like aviation (air services), there remains stark political differences largely related to the economic interests of governments, as well as corporate entities, to contend with, and factor in, when discussing Internet governance, and hence cyber protection against attacks. Determining boundaries for each respective party, let alone country jurisdiction, remains controversial. Whilst some boundaries have remained less contentious, with the EU clearly showing the possibility to create a borderless trading zone, (internally at least) the same cannot be said of airspace </w:t>
      </w:r>
      <w:r w:rsidRPr="00F2293C">
        <w:rPr>
          <w:rFonts w:ascii="Times New Roman" w:hAnsi="Times New Roman"/>
          <w:sz w:val="24"/>
          <w:szCs w:val="24"/>
        </w:rPr>
        <w:t>(Fox, 2016).</w:t>
      </w:r>
      <w:r>
        <w:rPr>
          <w:rFonts w:ascii="Times New Roman" w:hAnsi="Times New Roman"/>
          <w:sz w:val="24"/>
          <w:szCs w:val="24"/>
        </w:rPr>
        <w:t xml:space="preserve"> Equally and comparatively, whilst the sky above us has no discernable-physical boundaries, it is acutely recognised as a State asset. Hence, the airspace above a State has remained a key sovereign right, which is closely safeguarded and inevitably protected</w:t>
      </w:r>
      <w:r w:rsidR="00F2293C">
        <w:rPr>
          <w:rFonts w:ascii="Times New Roman" w:hAnsi="Times New Roman"/>
          <w:sz w:val="24"/>
          <w:szCs w:val="24"/>
        </w:rPr>
        <w:t xml:space="preserve"> (Fox, 2016)</w:t>
      </w:r>
      <w:r>
        <w:rPr>
          <w:rFonts w:ascii="Times New Roman" w:hAnsi="Times New Roman"/>
          <w:sz w:val="24"/>
          <w:szCs w:val="24"/>
        </w:rPr>
        <w:t xml:space="preserve">. For all intents and purpose the same ethos has arguably been adopted in terms of cyberspace. However, reference to cyberspace largely remains outside the scope of most instruments and whilst physical space and airspace above States are recognised by law, international law remains wholly inadequate in offering the protection and definition needed in terms of boundaries and border re cyberspace control and governance.  </w:t>
      </w:r>
    </w:p>
    <w:p w14:paraId="3870395A" w14:textId="3046806D" w:rsidR="009E6473" w:rsidRPr="004B02C6" w:rsidRDefault="009E6473" w:rsidP="005A6EBA">
      <w:pPr>
        <w:pStyle w:val="NormalWeb"/>
        <w:rPr>
          <w:rFonts w:ascii="Times New Roman" w:hAnsi="Times New Roman"/>
          <w:sz w:val="24"/>
          <w:szCs w:val="24"/>
        </w:rPr>
      </w:pPr>
      <w:r w:rsidRPr="005A6EBA">
        <w:rPr>
          <w:rFonts w:ascii="Times New Roman" w:hAnsi="Times New Roman"/>
          <w:sz w:val="24"/>
          <w:szCs w:val="24"/>
        </w:rPr>
        <w:t>The word ‘cyber-terrorism’ maybe set to increase within our everyday vocabulary and ultimately reference; but the very definition an</w:t>
      </w:r>
      <w:r>
        <w:rPr>
          <w:rFonts w:ascii="Times New Roman" w:hAnsi="Times New Roman"/>
          <w:sz w:val="24"/>
          <w:szCs w:val="24"/>
        </w:rPr>
        <w:t>d understanding of such will no</w:t>
      </w:r>
      <w:r w:rsidRPr="005A6EBA">
        <w:rPr>
          <w:rFonts w:ascii="Times New Roman" w:hAnsi="Times New Roman"/>
          <w:sz w:val="24"/>
          <w:szCs w:val="24"/>
        </w:rPr>
        <w:t xml:space="preserve"> doubt remain debated and </w:t>
      </w:r>
      <w:r>
        <w:rPr>
          <w:rFonts w:ascii="Times New Roman" w:hAnsi="Times New Roman"/>
          <w:sz w:val="24"/>
          <w:szCs w:val="22"/>
        </w:rPr>
        <w:t>contested (much in the same way as ‘terrorism’ is</w:t>
      </w:r>
      <w:r>
        <w:rPr>
          <w:rStyle w:val="FootnoteReference"/>
          <w:rFonts w:ascii="Times New Roman" w:hAnsi="Times New Roman"/>
          <w:sz w:val="24"/>
          <w:szCs w:val="22"/>
        </w:rPr>
        <w:footnoteReference w:id="43"/>
      </w:r>
      <w:r>
        <w:rPr>
          <w:rFonts w:ascii="Times New Roman" w:hAnsi="Times New Roman"/>
          <w:sz w:val="24"/>
          <w:szCs w:val="22"/>
        </w:rPr>
        <w:t>).</w:t>
      </w:r>
      <w:r w:rsidRPr="005A6EBA">
        <w:rPr>
          <w:rFonts w:ascii="Times New Roman" w:hAnsi="Times New Roman"/>
          <w:sz w:val="24"/>
          <w:szCs w:val="22"/>
        </w:rPr>
        <w:t xml:space="preserve"> The USA PATRIOT Act 18 U.S.C. 2332b’s referred to ‘acts of terrorism transcending national boundaries’ and made reference to some activities and damage defined in the Computer Fraud and Abuse Act (CFA) 18 U.S.C. 1030a-c. That said</w:t>
      </w:r>
      <w:r>
        <w:rPr>
          <w:rFonts w:ascii="Times New Roman" w:hAnsi="Times New Roman"/>
          <w:sz w:val="24"/>
          <w:szCs w:val="22"/>
        </w:rPr>
        <w:t>,</w:t>
      </w:r>
      <w:r w:rsidRPr="005A6EBA">
        <w:rPr>
          <w:rFonts w:ascii="Times New Roman" w:hAnsi="Times New Roman"/>
          <w:sz w:val="24"/>
          <w:szCs w:val="22"/>
        </w:rPr>
        <w:t xml:space="preserve"> it has also been interpreted that the later Act concerns a criminal act rather than an act of terrorism.</w:t>
      </w:r>
      <w:r>
        <w:rPr>
          <w:rFonts w:ascii="Times New Roman" w:hAnsi="Times New Roman"/>
          <w:sz w:val="24"/>
          <w:szCs w:val="22"/>
        </w:rPr>
        <w:t xml:space="preserve"> </w:t>
      </w:r>
    </w:p>
    <w:p w14:paraId="4454F8BA" w14:textId="5BE9F6E1" w:rsidR="009E6473" w:rsidRDefault="009E6473" w:rsidP="00416C05">
      <w:pPr>
        <w:pStyle w:val="NormalWeb"/>
        <w:rPr>
          <w:rFonts w:ascii="Times New Roman" w:hAnsi="Times New Roman"/>
          <w:sz w:val="24"/>
          <w:szCs w:val="24"/>
        </w:rPr>
      </w:pPr>
      <w:r>
        <w:rPr>
          <w:rFonts w:ascii="Times New Roman" w:hAnsi="Times New Roman"/>
          <w:sz w:val="24"/>
          <w:szCs w:val="24"/>
        </w:rPr>
        <w:t>Without much needed clarity in these matters, there invariably remains uncertainty and the raising of issues and questions, in respect to offences in cyberspace, responses and jurisdiction issues. A question of concern would be whether a war could be declared after a cyber-terrorist attack? (Much in the same way as the US contentiously applied ‘the war on terror’ philosophy and rationale after 9/11.)</w:t>
      </w:r>
    </w:p>
    <w:p w14:paraId="0AD6D8E8" w14:textId="24CC417F" w:rsidR="009E6473" w:rsidRPr="00A45D22" w:rsidRDefault="009E6473" w:rsidP="00A45D22">
      <w:pPr>
        <w:pStyle w:val="NormalWeb"/>
      </w:pPr>
      <w:r>
        <w:rPr>
          <w:rFonts w:ascii="Times New Roman" w:hAnsi="Times New Roman"/>
          <w:sz w:val="24"/>
          <w:szCs w:val="24"/>
        </w:rPr>
        <w:t>Prior to the 2013 report by international experts,</w:t>
      </w:r>
      <w:r>
        <w:rPr>
          <w:rStyle w:val="FootnoteReference"/>
          <w:rFonts w:ascii="Times New Roman" w:hAnsi="Times New Roman"/>
          <w:sz w:val="24"/>
          <w:szCs w:val="24"/>
        </w:rPr>
        <w:footnoteReference w:id="44"/>
      </w:r>
      <w:r>
        <w:rPr>
          <w:rFonts w:ascii="Times New Roman" w:hAnsi="Times New Roman"/>
          <w:sz w:val="24"/>
          <w:szCs w:val="24"/>
        </w:rPr>
        <w:t xml:space="preserve"> </w:t>
      </w:r>
      <w:r w:rsidRPr="00152B35">
        <w:rPr>
          <w:rFonts w:ascii="Times New Roman" w:hAnsi="Times New Roman"/>
          <w:sz w:val="24"/>
          <w:szCs w:val="22"/>
        </w:rPr>
        <w:t>the US State Department</w:t>
      </w:r>
      <w:r>
        <w:rPr>
          <w:rFonts w:ascii="Times New Roman" w:hAnsi="Times New Roman"/>
          <w:sz w:val="24"/>
          <w:szCs w:val="22"/>
        </w:rPr>
        <w:t>, in 2012</w:t>
      </w:r>
      <w:r w:rsidRPr="00152B35">
        <w:rPr>
          <w:rFonts w:ascii="Times New Roman" w:hAnsi="Times New Roman"/>
          <w:sz w:val="24"/>
          <w:szCs w:val="22"/>
        </w:rPr>
        <w:t xml:space="preserve"> </w:t>
      </w:r>
      <w:r>
        <w:rPr>
          <w:rFonts w:ascii="Times New Roman" w:hAnsi="Times New Roman"/>
          <w:sz w:val="24"/>
          <w:szCs w:val="22"/>
        </w:rPr>
        <w:t xml:space="preserve">had already </w:t>
      </w:r>
      <w:r w:rsidRPr="00152B35">
        <w:rPr>
          <w:rFonts w:ascii="Times New Roman" w:hAnsi="Times New Roman"/>
          <w:sz w:val="24"/>
          <w:szCs w:val="22"/>
        </w:rPr>
        <w:t>made</w:t>
      </w:r>
      <w:r>
        <w:rPr>
          <w:rFonts w:ascii="Times New Roman" w:hAnsi="Times New Roman"/>
          <w:sz w:val="24"/>
          <w:szCs w:val="22"/>
        </w:rPr>
        <w:t xml:space="preserve"> clear</w:t>
      </w:r>
      <w:r w:rsidRPr="00152B35">
        <w:rPr>
          <w:rFonts w:ascii="Times New Roman" w:hAnsi="Times New Roman"/>
          <w:sz w:val="24"/>
          <w:szCs w:val="22"/>
        </w:rPr>
        <w:t xml:space="preserve"> reference to</w:t>
      </w:r>
      <w:r>
        <w:rPr>
          <w:rFonts w:ascii="Times New Roman" w:hAnsi="Times New Roman"/>
          <w:sz w:val="24"/>
          <w:szCs w:val="22"/>
        </w:rPr>
        <w:t xml:space="preserve"> its interpretation and</w:t>
      </w:r>
      <w:r w:rsidRPr="00152B35">
        <w:rPr>
          <w:rFonts w:ascii="Times New Roman" w:hAnsi="Times New Roman"/>
          <w:sz w:val="24"/>
          <w:szCs w:val="22"/>
        </w:rPr>
        <w:t xml:space="preserve"> the fact that cyber activities could constitute a use of force under Article 2(4) of the U</w:t>
      </w:r>
      <w:r>
        <w:rPr>
          <w:rFonts w:ascii="Times New Roman" w:hAnsi="Times New Roman"/>
          <w:sz w:val="24"/>
          <w:szCs w:val="22"/>
        </w:rPr>
        <w:t>N</w:t>
      </w:r>
      <w:r w:rsidRPr="00152B35">
        <w:rPr>
          <w:rFonts w:ascii="Times New Roman" w:hAnsi="Times New Roman"/>
          <w:sz w:val="24"/>
          <w:szCs w:val="22"/>
        </w:rPr>
        <w:t xml:space="preserve"> Charter and customary international law. According</w:t>
      </w:r>
      <w:r>
        <w:rPr>
          <w:rFonts w:ascii="Times New Roman" w:hAnsi="Times New Roman"/>
          <w:sz w:val="24"/>
          <w:szCs w:val="22"/>
        </w:rPr>
        <w:t xml:space="preserve"> to</w:t>
      </w:r>
      <w:r w:rsidRPr="00152B35">
        <w:rPr>
          <w:rFonts w:ascii="Times New Roman" w:hAnsi="Times New Roman"/>
          <w:sz w:val="24"/>
          <w:szCs w:val="22"/>
        </w:rPr>
        <w:t>, Harol</w:t>
      </w:r>
      <w:r>
        <w:rPr>
          <w:rFonts w:ascii="Times New Roman" w:hAnsi="Times New Roman"/>
          <w:sz w:val="24"/>
          <w:szCs w:val="22"/>
        </w:rPr>
        <w:t>d Koh, the then-legal advisor, ‘</w:t>
      </w:r>
      <w:r w:rsidRPr="00152B35">
        <w:rPr>
          <w:rFonts w:ascii="Times New Roman" w:hAnsi="Times New Roman"/>
          <w:sz w:val="24"/>
          <w:szCs w:val="22"/>
        </w:rPr>
        <w:t>[c]yber activities that proximately result in death, injury, or significant destruction would likely be viewed as a use of force.’</w:t>
      </w:r>
      <w:r w:rsidRPr="00B6072E">
        <w:rPr>
          <w:rStyle w:val="FootnoteReference"/>
          <w:rFonts w:ascii="Times New Roman" w:hAnsi="Times New Roman"/>
          <w:sz w:val="24"/>
          <w:szCs w:val="22"/>
        </w:rPr>
        <w:footnoteReference w:id="45"/>
      </w:r>
      <w:r w:rsidRPr="00B6072E">
        <w:rPr>
          <w:rFonts w:ascii="Times New Roman" w:hAnsi="Times New Roman"/>
          <w:sz w:val="24"/>
          <w:szCs w:val="22"/>
        </w:rPr>
        <w:t xml:space="preserve"> </w:t>
      </w:r>
      <w:r w:rsidRPr="00B6072E">
        <w:rPr>
          <w:rFonts w:ascii="Times New Roman" w:hAnsi="Times New Roman"/>
          <w:sz w:val="24"/>
          <w:szCs w:val="24"/>
        </w:rPr>
        <w:t>And hence, the right to self-defence could also be applicable under Article 51 of the U.N. Charter.</w:t>
      </w:r>
      <w:r w:rsidRPr="00A45D22">
        <w:t xml:space="preserve"> </w:t>
      </w:r>
    </w:p>
    <w:p w14:paraId="6F4BEDE2" w14:textId="5DB1486A" w:rsidR="009E6473" w:rsidRDefault="009E6473" w:rsidP="0002269B">
      <w:pPr>
        <w:pStyle w:val="NormalWeb"/>
        <w:rPr>
          <w:rFonts w:ascii="Times New Roman" w:hAnsi="Times New Roman"/>
          <w:sz w:val="24"/>
          <w:szCs w:val="24"/>
        </w:rPr>
      </w:pPr>
      <w:r>
        <w:rPr>
          <w:rFonts w:ascii="Times New Roman" w:hAnsi="Times New Roman"/>
          <w:sz w:val="24"/>
          <w:szCs w:val="24"/>
        </w:rPr>
        <w:t>A US Congressional R</w:t>
      </w:r>
      <w:r w:rsidRPr="00820456">
        <w:rPr>
          <w:rFonts w:ascii="Times New Roman" w:hAnsi="Times New Roman"/>
          <w:sz w:val="24"/>
          <w:szCs w:val="24"/>
        </w:rPr>
        <w:t>e</w:t>
      </w:r>
      <w:r>
        <w:rPr>
          <w:rFonts w:ascii="Times New Roman" w:hAnsi="Times New Roman"/>
          <w:sz w:val="24"/>
          <w:szCs w:val="24"/>
        </w:rPr>
        <w:t>search</w:t>
      </w:r>
      <w:r w:rsidRPr="00820456">
        <w:rPr>
          <w:rFonts w:ascii="Times New Roman" w:hAnsi="Times New Roman"/>
          <w:sz w:val="24"/>
          <w:szCs w:val="24"/>
        </w:rPr>
        <w:t xml:space="preserve"> </w:t>
      </w:r>
      <w:r>
        <w:rPr>
          <w:rFonts w:ascii="Times New Roman" w:hAnsi="Times New Roman"/>
          <w:sz w:val="24"/>
          <w:szCs w:val="24"/>
        </w:rPr>
        <w:t xml:space="preserve">Service </w:t>
      </w:r>
      <w:r w:rsidRPr="00820456">
        <w:rPr>
          <w:rFonts w:ascii="Times New Roman" w:hAnsi="Times New Roman"/>
          <w:sz w:val="24"/>
          <w:szCs w:val="24"/>
        </w:rPr>
        <w:t>document stated that ‘cyberterrorists are state-sponsored and non-state actors who engage in cyberattacks to pursue their objectives;’</w:t>
      </w:r>
      <w:r>
        <w:rPr>
          <w:rFonts w:ascii="Times New Roman" w:hAnsi="Times New Roman"/>
          <w:sz w:val="24"/>
          <w:szCs w:val="24"/>
        </w:rPr>
        <w:t xml:space="preserve"> </w:t>
      </w:r>
      <w:r w:rsidRPr="00820456">
        <w:rPr>
          <w:rFonts w:ascii="Times New Roman" w:hAnsi="Times New Roman"/>
          <w:sz w:val="24"/>
          <w:szCs w:val="24"/>
          <w:lang w:val="en-US"/>
        </w:rPr>
        <w:t>whilst furthermore adding that ‘</w:t>
      </w:r>
      <w:r w:rsidRPr="00820456">
        <w:rPr>
          <w:rFonts w:ascii="Times New Roman" w:hAnsi="Times New Roman"/>
          <w:sz w:val="24"/>
          <w:szCs w:val="24"/>
        </w:rPr>
        <w:t>cyberwar</w:t>
      </w:r>
      <w:r>
        <w:rPr>
          <w:rStyle w:val="FootnoteReference"/>
          <w:rFonts w:ascii="Times New Roman" w:hAnsi="Times New Roman"/>
          <w:sz w:val="24"/>
          <w:szCs w:val="24"/>
        </w:rPr>
        <w:footnoteReference w:id="46"/>
      </w:r>
      <w:r w:rsidRPr="00820456">
        <w:rPr>
          <w:rFonts w:ascii="Times New Roman" w:hAnsi="Times New Roman"/>
          <w:sz w:val="24"/>
          <w:szCs w:val="24"/>
        </w:rPr>
        <w:t xml:space="preserve"> is typically conceptualized as state-on-state action equivalent to an armed attack or use of force in cyberspace that may trigger a military response with a proportional kinetic use of force.</w:t>
      </w:r>
      <w:r>
        <w:rPr>
          <w:rFonts w:ascii="Times New Roman" w:hAnsi="Times New Roman"/>
          <w:sz w:val="24"/>
          <w:szCs w:val="24"/>
        </w:rPr>
        <w:t>’</w:t>
      </w:r>
      <w:r w:rsidRPr="00820456">
        <w:rPr>
          <w:rStyle w:val="FootnoteReference"/>
          <w:rFonts w:ascii="Times New Roman" w:hAnsi="Times New Roman"/>
          <w:sz w:val="24"/>
          <w:szCs w:val="24"/>
        </w:rPr>
        <w:footnoteReference w:id="47"/>
      </w:r>
      <w:r w:rsidRPr="00820456">
        <w:rPr>
          <w:rFonts w:ascii="Times New Roman" w:hAnsi="Times New Roman"/>
          <w:sz w:val="24"/>
          <w:szCs w:val="24"/>
        </w:rPr>
        <w:t xml:space="preserve"> </w:t>
      </w:r>
      <w:r>
        <w:rPr>
          <w:rFonts w:ascii="Times New Roman" w:hAnsi="Times New Roman"/>
          <w:sz w:val="24"/>
          <w:szCs w:val="24"/>
        </w:rPr>
        <w:t>Whilst presenting very powerful</w:t>
      </w:r>
      <w:r w:rsidRPr="00820456">
        <w:rPr>
          <w:rFonts w:ascii="Times New Roman" w:hAnsi="Times New Roman"/>
          <w:sz w:val="24"/>
          <w:szCs w:val="24"/>
        </w:rPr>
        <w:t xml:space="preserve"> terminology</w:t>
      </w:r>
      <w:r>
        <w:rPr>
          <w:rFonts w:ascii="Times New Roman" w:hAnsi="Times New Roman"/>
          <w:sz w:val="24"/>
          <w:szCs w:val="24"/>
        </w:rPr>
        <w:t>,</w:t>
      </w:r>
      <w:r w:rsidRPr="00820456">
        <w:rPr>
          <w:rFonts w:ascii="Times New Roman" w:hAnsi="Times New Roman"/>
          <w:sz w:val="24"/>
          <w:szCs w:val="24"/>
        </w:rPr>
        <w:t xml:space="preserve"> th</w:t>
      </w:r>
      <w:r>
        <w:rPr>
          <w:rFonts w:ascii="Times New Roman" w:hAnsi="Times New Roman"/>
          <w:sz w:val="24"/>
          <w:szCs w:val="24"/>
        </w:rPr>
        <w:t>e reality is that a cyber-attack could easily result in retaliation of further cyber-attacks or physical reaction, which could see an escalation of global conflict.</w:t>
      </w:r>
    </w:p>
    <w:p w14:paraId="4EF1DA62" w14:textId="52E6BD53" w:rsidR="009E6473" w:rsidRDefault="009E6473" w:rsidP="0002269B">
      <w:pPr>
        <w:pStyle w:val="NormalWeb"/>
      </w:pPr>
      <w:r>
        <w:rPr>
          <w:rFonts w:ascii="Times New Roman" w:hAnsi="Times New Roman"/>
          <w:sz w:val="24"/>
          <w:szCs w:val="24"/>
        </w:rPr>
        <w:t>This remains a real danger and o</w:t>
      </w:r>
      <w:r w:rsidRPr="00152B35">
        <w:rPr>
          <w:rFonts w:ascii="Times New Roman" w:hAnsi="Times New Roman"/>
          <w:sz w:val="24"/>
          <w:szCs w:val="24"/>
        </w:rPr>
        <w:t>ne where concerted action needs to be agreed</w:t>
      </w:r>
      <w:r>
        <w:rPr>
          <w:rFonts w:ascii="Times New Roman" w:hAnsi="Times New Roman"/>
          <w:sz w:val="24"/>
          <w:szCs w:val="24"/>
        </w:rPr>
        <w:t xml:space="preserve"> now,</w:t>
      </w:r>
      <w:r w:rsidRPr="00152B35">
        <w:rPr>
          <w:rFonts w:ascii="Times New Roman" w:hAnsi="Times New Roman"/>
          <w:sz w:val="24"/>
          <w:szCs w:val="24"/>
        </w:rPr>
        <w:t xml:space="preserve"> </w:t>
      </w:r>
      <w:r w:rsidRPr="006E678A">
        <w:rPr>
          <w:rFonts w:ascii="Times New Roman" w:hAnsi="Times New Roman"/>
          <w:sz w:val="24"/>
          <w:szCs w:val="24"/>
        </w:rPr>
        <w:t xml:space="preserve">before such a serious attack </w:t>
      </w:r>
      <w:r>
        <w:rPr>
          <w:rFonts w:ascii="Times New Roman" w:hAnsi="Times New Roman"/>
          <w:sz w:val="24"/>
          <w:szCs w:val="24"/>
        </w:rPr>
        <w:t>actually occurs and peace is threatened.</w:t>
      </w:r>
      <w:r w:rsidRPr="006E678A">
        <w:rPr>
          <w:rFonts w:ascii="Times New Roman" w:hAnsi="Times New Roman"/>
          <w:sz w:val="24"/>
          <w:szCs w:val="24"/>
        </w:rPr>
        <w:t xml:space="preserve"> The </w:t>
      </w:r>
      <w:r>
        <w:rPr>
          <w:rFonts w:ascii="Times New Roman" w:hAnsi="Times New Roman"/>
          <w:sz w:val="24"/>
          <w:szCs w:val="24"/>
        </w:rPr>
        <w:t xml:space="preserve">US Congressional </w:t>
      </w:r>
      <w:r w:rsidRPr="006E678A">
        <w:rPr>
          <w:rFonts w:ascii="Times New Roman" w:hAnsi="Times New Roman"/>
          <w:sz w:val="24"/>
          <w:szCs w:val="24"/>
        </w:rPr>
        <w:t>Report also</w:t>
      </w:r>
      <w:r>
        <w:rPr>
          <w:rFonts w:ascii="Times New Roman" w:hAnsi="Times New Roman"/>
          <w:sz w:val="24"/>
          <w:szCs w:val="24"/>
        </w:rPr>
        <w:t xml:space="preserve"> questioned</w:t>
      </w:r>
      <w:r w:rsidRPr="006E678A">
        <w:rPr>
          <w:rFonts w:ascii="Times New Roman" w:hAnsi="Times New Roman"/>
          <w:sz w:val="24"/>
          <w:szCs w:val="24"/>
        </w:rPr>
        <w:t xml:space="preserve"> territorial boundaries and what constitutes an armed attack in cyberspace</w:t>
      </w:r>
      <w:r>
        <w:rPr>
          <w:rFonts w:ascii="Times New Roman" w:hAnsi="Times New Roman"/>
          <w:sz w:val="24"/>
          <w:szCs w:val="24"/>
        </w:rPr>
        <w:t>, making</w:t>
      </w:r>
      <w:r w:rsidRPr="006E678A">
        <w:rPr>
          <w:rFonts w:ascii="Times New Roman" w:hAnsi="Times New Roman"/>
          <w:sz w:val="24"/>
          <w:szCs w:val="24"/>
        </w:rPr>
        <w:t xml:space="preserve"> reference to the so-called “Law of War,” (also known as the law of armed conflict, embodied in the Geneva and Hague Conventions and the U.N. Charter) </w:t>
      </w:r>
      <w:r>
        <w:rPr>
          <w:rFonts w:ascii="Times New Roman" w:hAnsi="Times New Roman"/>
          <w:sz w:val="24"/>
          <w:szCs w:val="24"/>
        </w:rPr>
        <w:t>offering</w:t>
      </w:r>
      <w:r w:rsidRPr="006E678A">
        <w:rPr>
          <w:rFonts w:ascii="Times New Roman" w:hAnsi="Times New Roman"/>
          <w:sz w:val="24"/>
          <w:szCs w:val="24"/>
        </w:rPr>
        <w:t xml:space="preserve"> substantiation to the fact that (in some circumstances) cyber-attacks, may </w:t>
      </w:r>
      <w:r>
        <w:rPr>
          <w:rFonts w:ascii="Times New Roman" w:hAnsi="Times New Roman"/>
          <w:sz w:val="24"/>
          <w:szCs w:val="24"/>
        </w:rPr>
        <w:t xml:space="preserve">indeed </w:t>
      </w:r>
      <w:r w:rsidRPr="006E678A">
        <w:rPr>
          <w:rFonts w:ascii="Times New Roman" w:hAnsi="Times New Roman"/>
          <w:sz w:val="24"/>
          <w:szCs w:val="24"/>
        </w:rPr>
        <w:t>come within th</w:t>
      </w:r>
      <w:r>
        <w:rPr>
          <w:rFonts w:ascii="Times New Roman" w:hAnsi="Times New Roman"/>
          <w:sz w:val="24"/>
          <w:szCs w:val="24"/>
        </w:rPr>
        <w:t>e</w:t>
      </w:r>
      <w:r w:rsidRPr="006E678A">
        <w:rPr>
          <w:rFonts w:ascii="Times New Roman" w:hAnsi="Times New Roman"/>
          <w:sz w:val="24"/>
          <w:szCs w:val="24"/>
        </w:rPr>
        <w:t xml:space="preserve"> remit</w:t>
      </w:r>
      <w:r>
        <w:rPr>
          <w:rFonts w:ascii="Times New Roman" w:hAnsi="Times New Roman"/>
          <w:sz w:val="24"/>
          <w:szCs w:val="24"/>
        </w:rPr>
        <w:t xml:space="preserve"> of typically perceived means of warfare</w:t>
      </w:r>
      <w:r w:rsidRPr="006E678A">
        <w:rPr>
          <w:rFonts w:ascii="Times New Roman" w:hAnsi="Times New Roman"/>
          <w:sz w:val="24"/>
          <w:szCs w:val="24"/>
        </w:rPr>
        <w:t>. However, the true significance and understanding of it</w:t>
      </w:r>
      <w:r>
        <w:rPr>
          <w:rFonts w:ascii="Times New Roman" w:hAnsi="Times New Roman"/>
          <w:sz w:val="24"/>
          <w:szCs w:val="24"/>
        </w:rPr>
        <w:t xml:space="preserve">s applicability, and therefore the response of nations, </w:t>
      </w:r>
      <w:r w:rsidRPr="006E678A">
        <w:rPr>
          <w:rFonts w:ascii="Times New Roman" w:hAnsi="Times New Roman"/>
          <w:sz w:val="24"/>
          <w:szCs w:val="24"/>
        </w:rPr>
        <w:t>remains unclear</w:t>
      </w:r>
      <w:r>
        <w:rPr>
          <w:rFonts w:ascii="Times New Roman" w:hAnsi="Times New Roman"/>
          <w:sz w:val="24"/>
          <w:szCs w:val="24"/>
        </w:rPr>
        <w:t>. For as stated earlier,</w:t>
      </w:r>
      <w:r w:rsidRPr="006E678A">
        <w:rPr>
          <w:rFonts w:ascii="Times New Roman" w:hAnsi="Times New Roman"/>
          <w:sz w:val="24"/>
          <w:szCs w:val="24"/>
        </w:rPr>
        <w:t xml:space="preserve"> </w:t>
      </w:r>
      <w:r>
        <w:rPr>
          <w:rFonts w:ascii="Times New Roman" w:hAnsi="Times New Roman"/>
          <w:sz w:val="24"/>
          <w:szCs w:val="24"/>
        </w:rPr>
        <w:t>cyberspace is</w:t>
      </w:r>
      <w:r w:rsidRPr="006E678A">
        <w:rPr>
          <w:rFonts w:ascii="Times New Roman" w:hAnsi="Times New Roman"/>
          <w:sz w:val="24"/>
          <w:szCs w:val="24"/>
        </w:rPr>
        <w:t xml:space="preserve"> complicated by the use of remote computers, and </w:t>
      </w:r>
      <w:r>
        <w:rPr>
          <w:rFonts w:ascii="Times New Roman" w:hAnsi="Times New Roman"/>
          <w:sz w:val="24"/>
          <w:szCs w:val="24"/>
        </w:rPr>
        <w:t xml:space="preserve">retaliation through using such remains highly contentious (but unfortunately foreseeable) particularly when reviewed in terms of </w:t>
      </w:r>
      <w:r w:rsidRPr="006E678A">
        <w:rPr>
          <w:rFonts w:ascii="Times New Roman" w:hAnsi="Times New Roman"/>
          <w:sz w:val="24"/>
          <w:szCs w:val="24"/>
        </w:rPr>
        <w:t xml:space="preserve">the possible harm to third parties from cyber counterattacks. In addition, </w:t>
      </w:r>
      <w:r>
        <w:rPr>
          <w:rFonts w:ascii="Times New Roman" w:hAnsi="Times New Roman"/>
          <w:sz w:val="24"/>
          <w:szCs w:val="24"/>
        </w:rPr>
        <w:t>the R</w:t>
      </w:r>
      <w:r w:rsidRPr="006E678A">
        <w:rPr>
          <w:rFonts w:ascii="Times New Roman" w:hAnsi="Times New Roman"/>
          <w:sz w:val="24"/>
          <w:szCs w:val="24"/>
        </w:rPr>
        <w:t xml:space="preserve">eport also </w:t>
      </w:r>
      <w:r>
        <w:rPr>
          <w:rFonts w:ascii="Times New Roman" w:hAnsi="Times New Roman"/>
          <w:sz w:val="24"/>
          <w:szCs w:val="24"/>
        </w:rPr>
        <w:t>raised the issue of</w:t>
      </w:r>
      <w:r w:rsidRPr="006E678A">
        <w:rPr>
          <w:rFonts w:ascii="Times New Roman" w:hAnsi="Times New Roman"/>
          <w:sz w:val="24"/>
          <w:szCs w:val="24"/>
        </w:rPr>
        <w:t xml:space="preserve"> territorial boundaries</w:t>
      </w:r>
      <w:r>
        <w:rPr>
          <w:rFonts w:ascii="Times New Roman" w:hAnsi="Times New Roman"/>
          <w:sz w:val="24"/>
          <w:szCs w:val="24"/>
        </w:rPr>
        <w:t>,</w:t>
      </w:r>
      <w:r w:rsidRPr="006E678A">
        <w:rPr>
          <w:rFonts w:ascii="Times New Roman" w:hAnsi="Times New Roman"/>
          <w:sz w:val="24"/>
          <w:szCs w:val="24"/>
        </w:rPr>
        <w:t xml:space="preserve"> and what constitutes an armed attack in cyberspace</w:t>
      </w:r>
      <w:r>
        <w:rPr>
          <w:rFonts w:ascii="Times New Roman" w:hAnsi="Times New Roman"/>
          <w:sz w:val="24"/>
          <w:szCs w:val="24"/>
        </w:rPr>
        <w:t>.</w:t>
      </w:r>
      <w:r>
        <w:t xml:space="preserve">  </w:t>
      </w:r>
    </w:p>
    <w:p w14:paraId="2F53AF01" w14:textId="795607FE" w:rsidR="009E6473" w:rsidRDefault="009E6473" w:rsidP="0002269B">
      <w:pPr>
        <w:pStyle w:val="NormalWeb"/>
        <w:rPr>
          <w:rFonts w:ascii="Times New Roman" w:hAnsi="Times New Roman"/>
          <w:sz w:val="24"/>
          <w:szCs w:val="24"/>
        </w:rPr>
      </w:pPr>
      <w:r>
        <w:rPr>
          <w:sz w:val="24"/>
          <w:szCs w:val="24"/>
        </w:rPr>
        <w:t>There is every reason to believe that terrorism</w:t>
      </w:r>
      <w:r w:rsidRPr="00152B35">
        <w:rPr>
          <w:rFonts w:ascii="Times New Roman" w:hAnsi="Times New Roman"/>
          <w:sz w:val="24"/>
          <w:szCs w:val="24"/>
        </w:rPr>
        <w:t xml:space="preserve"> will </w:t>
      </w:r>
      <w:r>
        <w:rPr>
          <w:rFonts w:ascii="Times New Roman" w:hAnsi="Times New Roman"/>
          <w:sz w:val="24"/>
          <w:szCs w:val="24"/>
        </w:rPr>
        <w:t>eventually</w:t>
      </w:r>
      <w:r w:rsidRPr="00152B35">
        <w:rPr>
          <w:rFonts w:ascii="Times New Roman" w:hAnsi="Times New Roman"/>
          <w:sz w:val="24"/>
          <w:szCs w:val="24"/>
        </w:rPr>
        <w:t xml:space="preserve"> take a </w:t>
      </w:r>
      <w:r>
        <w:rPr>
          <w:rFonts w:ascii="Times New Roman" w:hAnsi="Times New Roman"/>
          <w:sz w:val="24"/>
          <w:szCs w:val="24"/>
        </w:rPr>
        <w:t xml:space="preserve">sinister </w:t>
      </w:r>
      <w:r w:rsidRPr="00152B35">
        <w:rPr>
          <w:rFonts w:ascii="Times New Roman" w:hAnsi="Times New Roman"/>
          <w:sz w:val="24"/>
          <w:szCs w:val="24"/>
        </w:rPr>
        <w:t xml:space="preserve">cyber </w:t>
      </w:r>
      <w:r>
        <w:rPr>
          <w:rFonts w:ascii="Times New Roman" w:hAnsi="Times New Roman"/>
          <w:sz w:val="24"/>
          <w:szCs w:val="24"/>
        </w:rPr>
        <w:t>turn, whereby</w:t>
      </w:r>
      <w:r w:rsidRPr="00152B35">
        <w:rPr>
          <w:rFonts w:ascii="Times New Roman" w:hAnsi="Times New Roman"/>
          <w:sz w:val="24"/>
          <w:szCs w:val="24"/>
        </w:rPr>
        <w:t xml:space="preserve"> vulnerabilities in critical infrastructure</w:t>
      </w:r>
      <w:r>
        <w:rPr>
          <w:rFonts w:ascii="Times New Roman" w:hAnsi="Times New Roman"/>
          <w:sz w:val="24"/>
          <w:szCs w:val="24"/>
        </w:rPr>
        <w:t>,</w:t>
      </w:r>
      <w:r w:rsidRPr="00152B35">
        <w:rPr>
          <w:rFonts w:ascii="Times New Roman" w:hAnsi="Times New Roman"/>
          <w:sz w:val="24"/>
          <w:szCs w:val="24"/>
        </w:rPr>
        <w:t xml:space="preserve"> including within aviation</w:t>
      </w:r>
      <w:r>
        <w:rPr>
          <w:rFonts w:ascii="Times New Roman" w:hAnsi="Times New Roman"/>
          <w:sz w:val="24"/>
          <w:szCs w:val="24"/>
        </w:rPr>
        <w:t>, are targeted. And, inevitably such an attack will invariably test other vulnerabilities that exist, not only in terms of the targeted area but also the lack of understanding and governance for such.  This includes the lack of an overarching framework, of agreements, of action and for response.</w:t>
      </w:r>
    </w:p>
    <w:p w14:paraId="386D8531" w14:textId="24821846" w:rsidR="009E6473" w:rsidRDefault="009E6473" w:rsidP="00B7611E">
      <w:pPr>
        <w:pStyle w:val="NormalWeb"/>
        <w:rPr>
          <w:rFonts w:ascii="Times New Roman" w:hAnsi="Times New Roman"/>
          <w:sz w:val="24"/>
          <w:szCs w:val="24"/>
          <w:lang w:val="en-US"/>
        </w:rPr>
      </w:pPr>
      <w:r w:rsidRPr="002E776D">
        <w:rPr>
          <w:rFonts w:ascii="Times New Roman" w:hAnsi="Times New Roman"/>
          <w:sz w:val="24"/>
          <w:szCs w:val="24"/>
        </w:rPr>
        <w:t>In 2011 NATO established the Cooperative Cyber Defence Centre of Excellence (CCDCOE) in Tallinn, Estonia, which</w:t>
      </w:r>
      <w:r>
        <w:rPr>
          <w:rFonts w:ascii="Times New Roman" w:hAnsi="Times New Roman"/>
          <w:sz w:val="24"/>
          <w:szCs w:val="24"/>
        </w:rPr>
        <w:t>,</w:t>
      </w:r>
      <w:r w:rsidRPr="002E776D">
        <w:rPr>
          <w:rFonts w:ascii="Times New Roman" w:hAnsi="Times New Roman"/>
          <w:sz w:val="24"/>
          <w:szCs w:val="24"/>
        </w:rPr>
        <w:t xml:space="preserve"> whilst having honourable intentions</w:t>
      </w:r>
      <w:r>
        <w:rPr>
          <w:rFonts w:ascii="Times New Roman" w:hAnsi="Times New Roman"/>
          <w:sz w:val="24"/>
          <w:szCs w:val="24"/>
        </w:rPr>
        <w:t>,</w:t>
      </w:r>
      <w:r w:rsidRPr="002E776D">
        <w:rPr>
          <w:rFonts w:ascii="Times New Roman" w:hAnsi="Times New Roman"/>
          <w:sz w:val="24"/>
          <w:szCs w:val="24"/>
        </w:rPr>
        <w:t xml:space="preserve"> </w:t>
      </w:r>
      <w:r>
        <w:rPr>
          <w:rFonts w:ascii="Times New Roman" w:hAnsi="Times New Roman"/>
          <w:sz w:val="24"/>
          <w:szCs w:val="24"/>
        </w:rPr>
        <w:t xml:space="preserve">also </w:t>
      </w:r>
      <w:r w:rsidRPr="002E776D">
        <w:rPr>
          <w:rFonts w:ascii="Times New Roman" w:hAnsi="Times New Roman"/>
          <w:sz w:val="24"/>
          <w:szCs w:val="24"/>
        </w:rPr>
        <w:t>reinforce</w:t>
      </w:r>
      <w:r>
        <w:rPr>
          <w:rFonts w:ascii="Times New Roman" w:hAnsi="Times New Roman"/>
          <w:sz w:val="24"/>
          <w:szCs w:val="24"/>
        </w:rPr>
        <w:t>d</w:t>
      </w:r>
      <w:r w:rsidRPr="002E776D">
        <w:rPr>
          <w:rFonts w:ascii="Times New Roman" w:hAnsi="Times New Roman"/>
          <w:sz w:val="24"/>
          <w:szCs w:val="24"/>
        </w:rPr>
        <w:t xml:space="preserve"> the current situation in terms of </w:t>
      </w:r>
      <w:r>
        <w:rPr>
          <w:rFonts w:ascii="Times New Roman" w:hAnsi="Times New Roman"/>
          <w:sz w:val="24"/>
          <w:szCs w:val="24"/>
        </w:rPr>
        <w:t>the</w:t>
      </w:r>
      <w:r w:rsidRPr="002E776D">
        <w:rPr>
          <w:rFonts w:ascii="Times New Roman" w:hAnsi="Times New Roman"/>
          <w:sz w:val="24"/>
          <w:szCs w:val="24"/>
        </w:rPr>
        <w:t xml:space="preserve"> lack of </w:t>
      </w:r>
      <w:r>
        <w:rPr>
          <w:rFonts w:ascii="Times New Roman" w:hAnsi="Times New Roman"/>
          <w:sz w:val="24"/>
          <w:szCs w:val="24"/>
        </w:rPr>
        <w:t>a coordinated mechanism</w:t>
      </w:r>
      <w:r w:rsidRPr="002E776D">
        <w:rPr>
          <w:rFonts w:ascii="Times New Roman" w:hAnsi="Times New Roman"/>
          <w:sz w:val="24"/>
          <w:szCs w:val="24"/>
        </w:rPr>
        <w:t>. The workshops held</w:t>
      </w:r>
      <w:r>
        <w:rPr>
          <w:rFonts w:ascii="Times New Roman" w:hAnsi="Times New Roman"/>
          <w:sz w:val="24"/>
          <w:szCs w:val="24"/>
        </w:rPr>
        <w:t>,</w:t>
      </w:r>
      <w:r w:rsidRPr="002E776D">
        <w:rPr>
          <w:rFonts w:ascii="Times New Roman" w:hAnsi="Times New Roman"/>
          <w:sz w:val="24"/>
          <w:szCs w:val="24"/>
        </w:rPr>
        <w:t xml:space="preserve"> </w:t>
      </w:r>
      <w:r>
        <w:rPr>
          <w:rFonts w:ascii="Times New Roman" w:hAnsi="Times New Roman"/>
          <w:sz w:val="24"/>
          <w:szCs w:val="24"/>
        </w:rPr>
        <w:t>stress the need</w:t>
      </w:r>
      <w:r w:rsidRPr="002E776D">
        <w:rPr>
          <w:rFonts w:ascii="Times New Roman" w:hAnsi="Times New Roman"/>
          <w:sz w:val="24"/>
          <w:szCs w:val="24"/>
        </w:rPr>
        <w:t xml:space="preserve"> to be ethical in cyberspace, </w:t>
      </w:r>
      <w:r>
        <w:rPr>
          <w:rFonts w:ascii="Times New Roman" w:hAnsi="Times New Roman"/>
          <w:sz w:val="24"/>
          <w:szCs w:val="24"/>
        </w:rPr>
        <w:t xml:space="preserve">but this remains </w:t>
      </w:r>
      <w:r w:rsidRPr="002E776D">
        <w:rPr>
          <w:rFonts w:ascii="Times New Roman" w:hAnsi="Times New Roman"/>
          <w:sz w:val="24"/>
          <w:szCs w:val="24"/>
        </w:rPr>
        <w:t xml:space="preserve">a point that will </w:t>
      </w:r>
      <w:r>
        <w:rPr>
          <w:rFonts w:ascii="Times New Roman" w:hAnsi="Times New Roman"/>
          <w:sz w:val="24"/>
          <w:szCs w:val="24"/>
        </w:rPr>
        <w:t xml:space="preserve">no doubt </w:t>
      </w:r>
      <w:r w:rsidRPr="002E776D">
        <w:rPr>
          <w:rFonts w:ascii="Times New Roman" w:hAnsi="Times New Roman"/>
          <w:sz w:val="24"/>
          <w:szCs w:val="24"/>
        </w:rPr>
        <w:t>be missed by the cyber-terrorist.  In 2013 the Tallinn Manual on the International Law Applicable to Cyber Warfare was produced. The</w:t>
      </w:r>
      <w:r w:rsidRPr="002E776D">
        <w:rPr>
          <w:rFonts w:ascii="Times New Roman" w:hAnsi="Times New Roman"/>
          <w:sz w:val="24"/>
          <w:szCs w:val="24"/>
          <w:lang w:val="en-US"/>
        </w:rPr>
        <w:t xml:space="preserve"> Tallinn Manual reinforces the global disparity</w:t>
      </w:r>
      <w:r>
        <w:rPr>
          <w:rFonts w:ascii="Times New Roman" w:hAnsi="Times New Roman"/>
          <w:sz w:val="24"/>
          <w:szCs w:val="24"/>
          <w:lang w:val="en-US"/>
        </w:rPr>
        <w:t xml:space="preserve"> -</w:t>
      </w:r>
      <w:r w:rsidRPr="002E776D">
        <w:rPr>
          <w:rFonts w:ascii="Times New Roman" w:hAnsi="Times New Roman"/>
          <w:sz w:val="24"/>
          <w:szCs w:val="24"/>
          <w:lang w:val="en-US"/>
        </w:rPr>
        <w:t xml:space="preserve"> in the main part</w:t>
      </w:r>
      <w:r>
        <w:rPr>
          <w:rFonts w:ascii="Times New Roman" w:hAnsi="Times New Roman"/>
          <w:sz w:val="24"/>
          <w:szCs w:val="24"/>
          <w:lang w:val="en-US"/>
        </w:rPr>
        <w:t>,</w:t>
      </w:r>
      <w:r w:rsidRPr="002E776D">
        <w:rPr>
          <w:rFonts w:ascii="Times New Roman" w:hAnsi="Times New Roman"/>
          <w:sz w:val="24"/>
          <w:szCs w:val="24"/>
          <w:lang w:val="en-US"/>
        </w:rPr>
        <w:t xml:space="preserve"> by relating to the </w:t>
      </w:r>
      <w:r w:rsidRPr="00C03025">
        <w:rPr>
          <w:rFonts w:ascii="Times New Roman" w:hAnsi="Times New Roman"/>
          <w:i/>
          <w:sz w:val="24"/>
          <w:szCs w:val="24"/>
          <w:lang w:val="en-US"/>
        </w:rPr>
        <w:t>jus ad bellum</w:t>
      </w:r>
      <w:r w:rsidRPr="002E776D">
        <w:rPr>
          <w:rFonts w:ascii="Times New Roman" w:hAnsi="Times New Roman"/>
          <w:sz w:val="24"/>
          <w:szCs w:val="24"/>
          <w:lang w:val="en-US"/>
        </w:rPr>
        <w:t xml:space="preserve">, the international law governing the resort to force by States as an instrument of their national policy, and </w:t>
      </w:r>
      <w:r w:rsidRPr="00C03025">
        <w:rPr>
          <w:rFonts w:ascii="Times New Roman" w:hAnsi="Times New Roman"/>
          <w:i/>
          <w:sz w:val="24"/>
          <w:szCs w:val="24"/>
          <w:lang w:val="en-US"/>
        </w:rPr>
        <w:t>the jus in bello</w:t>
      </w:r>
      <w:r w:rsidRPr="002E776D">
        <w:rPr>
          <w:rFonts w:ascii="Times New Roman" w:hAnsi="Times New Roman"/>
          <w:sz w:val="24"/>
          <w:szCs w:val="24"/>
          <w:lang w:val="en-US"/>
        </w:rPr>
        <w:t xml:space="preserve">, the international law regulating the conduct of armed conflict. </w:t>
      </w:r>
      <w:r>
        <w:rPr>
          <w:rFonts w:ascii="Times New Roman" w:hAnsi="Times New Roman"/>
          <w:sz w:val="24"/>
          <w:szCs w:val="24"/>
          <w:lang w:val="en-US"/>
        </w:rPr>
        <w:t>However, the manual remains only</w:t>
      </w:r>
      <w:r w:rsidRPr="002E776D">
        <w:rPr>
          <w:rFonts w:ascii="Times New Roman" w:hAnsi="Times New Roman"/>
          <w:sz w:val="24"/>
          <w:szCs w:val="24"/>
          <w:lang w:val="en-US"/>
        </w:rPr>
        <w:t xml:space="preserve"> the expression of scholarly opinions of </w:t>
      </w:r>
      <w:r>
        <w:rPr>
          <w:rFonts w:ascii="Times New Roman" w:hAnsi="Times New Roman"/>
          <w:sz w:val="24"/>
          <w:szCs w:val="24"/>
          <w:lang w:val="en-US"/>
        </w:rPr>
        <w:t>a group of independent experts. Nonetheless, it draws attention to</w:t>
      </w:r>
      <w:r w:rsidRPr="00D76366">
        <w:rPr>
          <w:rFonts w:ascii="Times New Roman" w:hAnsi="Times New Roman"/>
          <w:sz w:val="24"/>
          <w:szCs w:val="24"/>
          <w:lang w:val="en-US"/>
        </w:rPr>
        <w:t xml:space="preserve"> the conflict between international law and national law, and State</w:t>
      </w:r>
      <w:r>
        <w:rPr>
          <w:rFonts w:ascii="Times New Roman" w:hAnsi="Times New Roman"/>
          <w:sz w:val="24"/>
          <w:szCs w:val="24"/>
          <w:lang w:val="en-US"/>
        </w:rPr>
        <w:t>s’</w:t>
      </w:r>
      <w:r w:rsidRPr="00D76366">
        <w:rPr>
          <w:rFonts w:ascii="Times New Roman" w:hAnsi="Times New Roman"/>
          <w:sz w:val="24"/>
          <w:szCs w:val="24"/>
          <w:lang w:val="en-US"/>
        </w:rPr>
        <w:t xml:space="preserve"> acceptance as to </w:t>
      </w:r>
      <w:r>
        <w:rPr>
          <w:rFonts w:ascii="Times New Roman" w:hAnsi="Times New Roman"/>
          <w:sz w:val="24"/>
          <w:szCs w:val="24"/>
          <w:lang w:val="en-US"/>
        </w:rPr>
        <w:t>the best way to proceed when such contentious matters arise concerning cyberspace.</w:t>
      </w:r>
    </w:p>
    <w:p w14:paraId="5C9B7BBF" w14:textId="001210AB" w:rsidR="009E6473" w:rsidRDefault="009E6473" w:rsidP="00B7611E">
      <w:pPr>
        <w:pStyle w:val="NormalWeb"/>
        <w:rPr>
          <w:rFonts w:ascii="Times New Roman" w:hAnsi="Times New Roman"/>
          <w:sz w:val="24"/>
          <w:szCs w:val="24"/>
        </w:rPr>
      </w:pPr>
      <w:r w:rsidRPr="00D76366">
        <w:rPr>
          <w:rFonts w:ascii="Times New Roman" w:hAnsi="Times New Roman"/>
          <w:sz w:val="24"/>
          <w:szCs w:val="24"/>
          <w:lang w:val="en-US"/>
        </w:rPr>
        <w:t>Inevitably, there remains a conflict between openness vs. protection. On the one hand</w:t>
      </w:r>
      <w:r>
        <w:rPr>
          <w:rFonts w:ascii="Times New Roman" w:hAnsi="Times New Roman"/>
          <w:sz w:val="24"/>
          <w:szCs w:val="24"/>
          <w:lang w:val="en-US"/>
        </w:rPr>
        <w:t>,</w:t>
      </w:r>
      <w:r w:rsidRPr="00D76366">
        <w:rPr>
          <w:rFonts w:ascii="Times New Roman" w:hAnsi="Times New Roman"/>
          <w:sz w:val="24"/>
          <w:szCs w:val="24"/>
          <w:lang w:val="en-US"/>
        </w:rPr>
        <w:t xml:space="preserve"> digital and information technology facilitates transnational dialogue, facilitating the</w:t>
      </w:r>
      <w:r w:rsidRPr="00D76366">
        <w:rPr>
          <w:rFonts w:ascii="Times New Roman" w:hAnsi="Times New Roman"/>
          <w:sz w:val="24"/>
          <w:szCs w:val="24"/>
        </w:rPr>
        <w:t xml:space="preserve"> global flow of goods, people and services</w:t>
      </w:r>
      <w:r>
        <w:rPr>
          <w:rFonts w:ascii="MyriadPro" w:hAnsi="MyriadPro"/>
          <w:sz w:val="22"/>
          <w:szCs w:val="22"/>
        </w:rPr>
        <w:t xml:space="preserve">. </w:t>
      </w:r>
      <w:r w:rsidRPr="00FD5D17">
        <w:rPr>
          <w:rFonts w:ascii="Times New Roman" w:hAnsi="Times New Roman"/>
          <w:sz w:val="24"/>
          <w:szCs w:val="24"/>
        </w:rPr>
        <w:t>On the other hand</w:t>
      </w:r>
      <w:r>
        <w:rPr>
          <w:rFonts w:ascii="Times New Roman" w:hAnsi="Times New Roman"/>
          <w:sz w:val="24"/>
          <w:szCs w:val="24"/>
        </w:rPr>
        <w:t>,</w:t>
      </w:r>
      <w:r w:rsidRPr="00FD5D17">
        <w:rPr>
          <w:rFonts w:ascii="Times New Roman" w:hAnsi="Times New Roman"/>
          <w:sz w:val="24"/>
          <w:szCs w:val="24"/>
        </w:rPr>
        <w:t xml:space="preserve"> it is recognised that there is a need to protect (</w:t>
      </w:r>
      <w:r>
        <w:rPr>
          <w:rFonts w:ascii="Times New Roman" w:hAnsi="Times New Roman"/>
          <w:sz w:val="24"/>
          <w:szCs w:val="24"/>
        </w:rPr>
        <w:t>internally</w:t>
      </w:r>
      <w:r w:rsidRPr="00FD5D17">
        <w:rPr>
          <w:rFonts w:ascii="Times New Roman" w:hAnsi="Times New Roman"/>
          <w:sz w:val="24"/>
          <w:szCs w:val="24"/>
        </w:rPr>
        <w:t>) what is perceived as critical</w:t>
      </w:r>
      <w:r>
        <w:rPr>
          <w:rFonts w:ascii="Times New Roman" w:hAnsi="Times New Roman"/>
          <w:sz w:val="24"/>
          <w:szCs w:val="24"/>
        </w:rPr>
        <w:t xml:space="preserve"> national</w:t>
      </w:r>
      <w:r w:rsidRPr="00FD5D17">
        <w:rPr>
          <w:rFonts w:ascii="Times New Roman" w:hAnsi="Times New Roman"/>
          <w:sz w:val="24"/>
          <w:szCs w:val="24"/>
        </w:rPr>
        <w:t xml:space="preserve"> life-sustaining infrastructures</w:t>
      </w:r>
      <w:r>
        <w:rPr>
          <w:rFonts w:ascii="Times New Roman" w:hAnsi="Times New Roman"/>
          <w:sz w:val="24"/>
          <w:szCs w:val="24"/>
        </w:rPr>
        <w:t>, such as electricity and water. However, due to globalisation and increased connectivity, this has become even more complicated by adding a transnational dimension to s</w:t>
      </w:r>
      <w:r w:rsidRPr="00FD5D17">
        <w:rPr>
          <w:rFonts w:ascii="Times New Roman" w:hAnsi="Times New Roman"/>
          <w:sz w:val="24"/>
          <w:szCs w:val="24"/>
        </w:rPr>
        <w:t>ystems such as air traffic</w:t>
      </w:r>
      <w:r>
        <w:rPr>
          <w:rFonts w:ascii="Times New Roman" w:hAnsi="Times New Roman"/>
          <w:sz w:val="24"/>
          <w:szCs w:val="24"/>
        </w:rPr>
        <w:t xml:space="preserve"> control, which </w:t>
      </w:r>
      <w:r w:rsidRPr="00FD5D17">
        <w:rPr>
          <w:rFonts w:ascii="Times New Roman" w:hAnsi="Times New Roman"/>
          <w:sz w:val="24"/>
          <w:szCs w:val="24"/>
        </w:rPr>
        <w:t>depend on networked information systems</w:t>
      </w:r>
      <w:r>
        <w:rPr>
          <w:rFonts w:ascii="Times New Roman" w:hAnsi="Times New Roman"/>
          <w:sz w:val="24"/>
          <w:szCs w:val="24"/>
        </w:rPr>
        <w:t>, that, in many cases, now extend past national boundaries</w:t>
      </w:r>
      <w:r w:rsidRPr="00FD5D17">
        <w:rPr>
          <w:rFonts w:ascii="Times New Roman" w:hAnsi="Times New Roman"/>
          <w:sz w:val="24"/>
          <w:szCs w:val="24"/>
        </w:rPr>
        <w:t xml:space="preserve">.  </w:t>
      </w:r>
    </w:p>
    <w:p w14:paraId="53E72B26" w14:textId="1610DFFC" w:rsidR="009E6473" w:rsidRPr="00D115A1" w:rsidRDefault="009E6473" w:rsidP="00B7611E">
      <w:pPr>
        <w:pStyle w:val="NormalWeb"/>
        <w:rPr>
          <w:rFonts w:ascii="MyriadPro" w:hAnsi="MyriadPro" w:hint="eastAsia"/>
          <w:sz w:val="22"/>
          <w:szCs w:val="22"/>
        </w:rPr>
      </w:pPr>
      <w:r>
        <w:rPr>
          <w:rFonts w:ascii="Times New Roman" w:hAnsi="Times New Roman"/>
          <w:sz w:val="24"/>
          <w:szCs w:val="24"/>
        </w:rPr>
        <w:t xml:space="preserve">This has created a complex, interconnected and layered dimension. Arguably, </w:t>
      </w:r>
      <w:r w:rsidRPr="00FD5D17">
        <w:rPr>
          <w:rFonts w:ascii="Times New Roman" w:hAnsi="Times New Roman"/>
          <w:sz w:val="24"/>
          <w:szCs w:val="24"/>
        </w:rPr>
        <w:t>the underlying infrastructure</w:t>
      </w:r>
      <w:r>
        <w:rPr>
          <w:rFonts w:ascii="Times New Roman" w:hAnsi="Times New Roman"/>
          <w:sz w:val="24"/>
          <w:szCs w:val="24"/>
        </w:rPr>
        <w:t xml:space="preserve"> that </w:t>
      </w:r>
      <w:r w:rsidRPr="00FD5D17">
        <w:rPr>
          <w:rFonts w:ascii="Times New Roman" w:hAnsi="Times New Roman"/>
          <w:sz w:val="24"/>
          <w:szCs w:val="24"/>
        </w:rPr>
        <w:t>must be protected is the digital enable</w:t>
      </w:r>
      <w:r>
        <w:rPr>
          <w:rFonts w:ascii="Times New Roman" w:hAnsi="Times New Roman"/>
          <w:sz w:val="24"/>
          <w:szCs w:val="24"/>
        </w:rPr>
        <w:t>r</w:t>
      </w:r>
      <w:r w:rsidRPr="00FD5D17">
        <w:rPr>
          <w:rFonts w:ascii="Times New Roman" w:hAnsi="Times New Roman"/>
          <w:sz w:val="24"/>
          <w:szCs w:val="24"/>
        </w:rPr>
        <w:t xml:space="preserve"> of the other critical infrastructures (previously mentioned).  Hence, for all nations, </w:t>
      </w:r>
      <w:r>
        <w:rPr>
          <w:rFonts w:ascii="Times New Roman" w:hAnsi="Times New Roman"/>
          <w:sz w:val="24"/>
          <w:szCs w:val="24"/>
        </w:rPr>
        <w:t xml:space="preserve">the </w:t>
      </w:r>
      <w:r w:rsidRPr="00FD5D17">
        <w:rPr>
          <w:rFonts w:ascii="Times New Roman" w:hAnsi="Times New Roman"/>
          <w:sz w:val="24"/>
          <w:szCs w:val="24"/>
        </w:rPr>
        <w:t>digital infrastructure is increasingly being seen as a key asset</w:t>
      </w:r>
      <w:r>
        <w:rPr>
          <w:rFonts w:ascii="Times New Roman" w:hAnsi="Times New Roman"/>
          <w:sz w:val="24"/>
          <w:szCs w:val="24"/>
        </w:rPr>
        <w:t xml:space="preserve"> - albeit with an increasing international dimension</w:t>
      </w:r>
      <w:r w:rsidRPr="00FD5D17">
        <w:rPr>
          <w:rFonts w:ascii="Times New Roman" w:hAnsi="Times New Roman"/>
          <w:sz w:val="24"/>
          <w:szCs w:val="24"/>
        </w:rPr>
        <w:t>.</w:t>
      </w:r>
      <w:r w:rsidRPr="00FD5D17">
        <w:rPr>
          <w:rFonts w:ascii="MyriadPro" w:hAnsi="MyriadPro"/>
          <w:sz w:val="22"/>
          <w:szCs w:val="22"/>
        </w:rPr>
        <w:t xml:space="preserve"> </w:t>
      </w:r>
      <w:r>
        <w:rPr>
          <w:rFonts w:ascii="MyriadPro" w:hAnsi="MyriadPro"/>
          <w:sz w:val="22"/>
          <w:szCs w:val="22"/>
        </w:rPr>
        <w:t xml:space="preserve"> </w:t>
      </w:r>
      <w:r>
        <w:rPr>
          <w:rFonts w:ascii="Times New Roman" w:hAnsi="Times New Roman"/>
          <w:sz w:val="24"/>
          <w:szCs w:val="22"/>
          <w:lang w:val="en-US"/>
        </w:rPr>
        <w:t>Aviation, from this perspective, could therefore be viewed as a valuable</w:t>
      </w:r>
      <w:r w:rsidRPr="00B82495">
        <w:rPr>
          <w:rFonts w:ascii="Times New Roman" w:hAnsi="Times New Roman"/>
          <w:sz w:val="24"/>
          <w:szCs w:val="22"/>
          <w:lang w:val="en-US"/>
        </w:rPr>
        <w:t xml:space="preserve"> substructure</w:t>
      </w:r>
      <w:r>
        <w:rPr>
          <w:rFonts w:ascii="Times New Roman" w:hAnsi="Times New Roman"/>
          <w:sz w:val="24"/>
          <w:szCs w:val="22"/>
          <w:lang w:val="en-US"/>
        </w:rPr>
        <w:t xml:space="preserve"> – which equally needs protecting.  </w:t>
      </w:r>
    </w:p>
    <w:p w14:paraId="666F25B2" w14:textId="77777777" w:rsidR="009E6473" w:rsidRDefault="009E6473" w:rsidP="008E4068">
      <w:pPr>
        <w:pStyle w:val="NormalWeb"/>
        <w:spacing w:before="0" w:beforeAutospacing="0" w:after="0" w:afterAutospacing="0"/>
        <w:rPr>
          <w:rFonts w:ascii="Times New Roman" w:hAnsi="Times New Roman"/>
          <w:b/>
          <w:sz w:val="24"/>
          <w:szCs w:val="22"/>
        </w:rPr>
      </w:pPr>
    </w:p>
    <w:p w14:paraId="51061626" w14:textId="77777777" w:rsidR="009E6473" w:rsidRDefault="009E6473" w:rsidP="008E4068">
      <w:pPr>
        <w:pStyle w:val="NormalWeb"/>
        <w:spacing w:before="0" w:beforeAutospacing="0" w:after="0" w:afterAutospacing="0"/>
        <w:rPr>
          <w:rFonts w:ascii="Times New Roman" w:hAnsi="Times New Roman"/>
          <w:b/>
          <w:sz w:val="24"/>
          <w:szCs w:val="22"/>
        </w:rPr>
      </w:pPr>
    </w:p>
    <w:p w14:paraId="4186536F" w14:textId="77777777" w:rsidR="00184066" w:rsidRDefault="00184066" w:rsidP="008E4068">
      <w:pPr>
        <w:pStyle w:val="NormalWeb"/>
        <w:spacing w:before="0" w:beforeAutospacing="0" w:after="0" w:afterAutospacing="0"/>
        <w:rPr>
          <w:rFonts w:ascii="Times New Roman" w:hAnsi="Times New Roman"/>
          <w:b/>
          <w:sz w:val="24"/>
          <w:szCs w:val="22"/>
        </w:rPr>
      </w:pPr>
    </w:p>
    <w:p w14:paraId="718C8CA3" w14:textId="77777777" w:rsidR="009E6473" w:rsidRPr="005C04AE" w:rsidRDefault="009E6473" w:rsidP="008E4068">
      <w:pPr>
        <w:pStyle w:val="NormalWeb"/>
        <w:spacing w:before="0" w:beforeAutospacing="0" w:after="0" w:afterAutospacing="0"/>
        <w:rPr>
          <w:rFonts w:ascii="Times New Roman" w:hAnsi="Times New Roman"/>
          <w:i/>
          <w:sz w:val="24"/>
          <w:szCs w:val="22"/>
        </w:rPr>
      </w:pPr>
      <w:r w:rsidRPr="008E4068">
        <w:rPr>
          <w:rFonts w:ascii="Times New Roman" w:hAnsi="Times New Roman"/>
          <w:b/>
          <w:sz w:val="24"/>
          <w:szCs w:val="22"/>
        </w:rPr>
        <w:t xml:space="preserve">5. </w:t>
      </w:r>
      <w:r>
        <w:rPr>
          <w:rFonts w:ascii="Times New Roman" w:hAnsi="Times New Roman"/>
          <w:b/>
          <w:sz w:val="24"/>
          <w:szCs w:val="22"/>
        </w:rPr>
        <w:t xml:space="preserve">PROTECTING AVIATION – </w:t>
      </w:r>
      <w:r w:rsidRPr="00741280">
        <w:rPr>
          <w:rFonts w:ascii="Times New Roman" w:hAnsi="Times New Roman"/>
          <w:b/>
          <w:i/>
          <w:sz w:val="24"/>
          <w:szCs w:val="22"/>
        </w:rPr>
        <w:t>coming full-circle</w:t>
      </w:r>
    </w:p>
    <w:p w14:paraId="37FC4B71" w14:textId="77777777" w:rsidR="009E6473" w:rsidRDefault="009E6473" w:rsidP="008E4068">
      <w:pPr>
        <w:pStyle w:val="NormalWeb"/>
        <w:spacing w:before="0" w:beforeAutospacing="0" w:after="0" w:afterAutospacing="0"/>
        <w:rPr>
          <w:rFonts w:ascii="Times New Roman" w:hAnsi="Times New Roman"/>
          <w:b/>
          <w:i/>
          <w:sz w:val="24"/>
          <w:szCs w:val="22"/>
        </w:rPr>
      </w:pPr>
    </w:p>
    <w:p w14:paraId="64E6FC33" w14:textId="77777777" w:rsidR="009E6473" w:rsidRDefault="009E6473" w:rsidP="008E4068">
      <w:pPr>
        <w:pStyle w:val="NormalWeb"/>
        <w:spacing w:before="0" w:beforeAutospacing="0" w:after="0" w:afterAutospacing="0"/>
        <w:rPr>
          <w:rFonts w:ascii="Times New Roman" w:hAnsi="Times New Roman"/>
          <w:sz w:val="24"/>
          <w:szCs w:val="22"/>
        </w:rPr>
      </w:pPr>
      <w:r>
        <w:rPr>
          <w:rFonts w:ascii="Times New Roman" w:hAnsi="Times New Roman"/>
          <w:sz w:val="24"/>
          <w:szCs w:val="22"/>
        </w:rPr>
        <w:t>Aviation and air travel remains a social and economic enabler of international trade, tourism and everyday living.  It is mechanism of survival to many. Whilst air travel is recognised as one of the safest forms of transport,</w:t>
      </w:r>
      <w:r>
        <w:rPr>
          <w:rStyle w:val="FootnoteReference"/>
          <w:rFonts w:ascii="Times New Roman" w:hAnsi="Times New Roman"/>
          <w:sz w:val="24"/>
          <w:szCs w:val="22"/>
        </w:rPr>
        <w:footnoteReference w:id="48"/>
      </w:r>
      <w:r>
        <w:rPr>
          <w:rFonts w:ascii="Times New Roman" w:hAnsi="Times New Roman"/>
          <w:sz w:val="24"/>
          <w:szCs w:val="22"/>
        </w:rPr>
        <w:t xml:space="preserve"> it equally relies on a safe and efficient network to support it.  Disruption to these movements would invariably lead to a ripple affect across the globe, much as happened in the aftermath of the 9/11 attacks, where aircraft were used as a means to carry out terrorist atrocities.</w:t>
      </w:r>
    </w:p>
    <w:p w14:paraId="0C661BAE" w14:textId="77777777" w:rsidR="009E6473" w:rsidRDefault="009E6473" w:rsidP="008E4068">
      <w:pPr>
        <w:pStyle w:val="NormalWeb"/>
        <w:spacing w:before="0" w:beforeAutospacing="0" w:after="0" w:afterAutospacing="0"/>
        <w:rPr>
          <w:rFonts w:ascii="Times New Roman" w:hAnsi="Times New Roman"/>
          <w:sz w:val="24"/>
          <w:szCs w:val="22"/>
        </w:rPr>
      </w:pPr>
    </w:p>
    <w:p w14:paraId="44408BF2" w14:textId="77777777" w:rsidR="009E6473" w:rsidRPr="00777CB7" w:rsidRDefault="009E6473" w:rsidP="008E4068">
      <w:pPr>
        <w:pStyle w:val="NormalWeb"/>
        <w:spacing w:before="0" w:beforeAutospacing="0" w:after="0" w:afterAutospacing="0"/>
        <w:rPr>
          <w:rFonts w:ascii="Times New Roman" w:hAnsi="Times New Roman"/>
          <w:sz w:val="24"/>
          <w:szCs w:val="22"/>
        </w:rPr>
      </w:pPr>
      <w:r>
        <w:rPr>
          <w:rFonts w:ascii="Times New Roman" w:hAnsi="Times New Roman"/>
          <w:sz w:val="24"/>
          <w:szCs w:val="22"/>
        </w:rPr>
        <w:t>ICAO, as a specialised agency of the UN, cites that its current objectives</w:t>
      </w:r>
      <w:r w:rsidRPr="00755D45">
        <w:rPr>
          <w:rFonts w:ascii="Times New Roman" w:hAnsi="Times New Roman"/>
          <w:sz w:val="24"/>
          <w:szCs w:val="24"/>
          <w:lang w:val="en-US"/>
        </w:rPr>
        <w:t xml:space="preserve"> </w:t>
      </w:r>
      <w:r w:rsidRPr="00B7192D">
        <w:rPr>
          <w:rFonts w:ascii="Times New Roman" w:hAnsi="Times New Roman"/>
          <w:sz w:val="24"/>
          <w:szCs w:val="24"/>
          <w:lang w:val="en-US"/>
        </w:rPr>
        <w:t xml:space="preserve">are strongly linked to 13 of the 17 </w:t>
      </w:r>
      <w:r>
        <w:rPr>
          <w:rFonts w:ascii="Times New Roman" w:hAnsi="Times New Roman"/>
          <w:sz w:val="24"/>
          <w:szCs w:val="24"/>
          <w:lang w:val="en-US"/>
        </w:rPr>
        <w:t>UN’s</w:t>
      </w:r>
      <w:r w:rsidRPr="00B7192D">
        <w:rPr>
          <w:rFonts w:ascii="Times New Roman" w:hAnsi="Times New Roman"/>
          <w:sz w:val="24"/>
          <w:szCs w:val="24"/>
          <w:lang w:val="en-US"/>
        </w:rPr>
        <w:t xml:space="preserve"> Sustainable Development Goals (SDGs)</w:t>
      </w:r>
      <w:r>
        <w:rPr>
          <w:rFonts w:ascii="Times New Roman" w:hAnsi="Times New Roman"/>
          <w:sz w:val="24"/>
          <w:szCs w:val="24"/>
          <w:lang w:val="en-US"/>
        </w:rPr>
        <w:t xml:space="preserve">, stating that </w:t>
      </w:r>
      <w:r w:rsidRPr="00885295">
        <w:rPr>
          <w:rFonts w:ascii="Times New Roman" w:hAnsi="Times New Roman"/>
          <w:color w:val="163064"/>
          <w:sz w:val="24"/>
          <w:szCs w:val="22"/>
          <w:lang w:val="en-US"/>
        </w:rPr>
        <w:t>the</w:t>
      </w:r>
      <w:r>
        <w:rPr>
          <w:rFonts w:ascii="Arial" w:hAnsi="Arial" w:cs="Arial"/>
          <w:color w:val="163064"/>
          <w:sz w:val="26"/>
          <w:szCs w:val="26"/>
          <w:lang w:val="en-US"/>
        </w:rPr>
        <w:t xml:space="preserve"> </w:t>
      </w:r>
      <w:r w:rsidRPr="00885295">
        <w:rPr>
          <w:rFonts w:ascii="Times New Roman" w:hAnsi="Times New Roman"/>
          <w:sz w:val="24"/>
          <w:szCs w:val="24"/>
          <w:lang w:val="en-US"/>
        </w:rPr>
        <w:t xml:space="preserve">Organisation is fully committed to work in close cooperation with States and other UN Bodies to support related targets. </w:t>
      </w:r>
      <w:r>
        <w:rPr>
          <w:rFonts w:ascii="Times New Roman" w:hAnsi="Times New Roman"/>
          <w:sz w:val="24"/>
          <w:szCs w:val="24"/>
          <w:lang w:val="en-US"/>
        </w:rPr>
        <w:t xml:space="preserve"> But a risk to obtaining these targets remain modern day challenges that compromise safety and security; and, </w:t>
      </w:r>
      <w:r>
        <w:rPr>
          <w:rFonts w:ascii="Times New Roman" w:hAnsi="Times New Roman"/>
          <w:sz w:val="24"/>
          <w:szCs w:val="22"/>
        </w:rPr>
        <w:t>ICAO lists both safety and security (and facilitation of security) in respect to aviation as two of its key objectives.</w:t>
      </w:r>
      <w:r>
        <w:rPr>
          <w:rStyle w:val="FootnoteReference"/>
          <w:rFonts w:ascii="Times New Roman" w:hAnsi="Times New Roman"/>
          <w:sz w:val="24"/>
          <w:szCs w:val="22"/>
        </w:rPr>
        <w:footnoteReference w:id="49"/>
      </w:r>
      <w:r>
        <w:rPr>
          <w:rFonts w:ascii="Times New Roman" w:hAnsi="Times New Roman"/>
          <w:sz w:val="24"/>
          <w:szCs w:val="22"/>
        </w:rPr>
        <w:t xml:space="preserve"> Cybersecurity breaches are inevitably a major cause for concern, and </w:t>
      </w:r>
      <w:r>
        <w:rPr>
          <w:rFonts w:ascii="Times New Roman" w:hAnsi="Times New Roman"/>
          <w:sz w:val="24"/>
          <w:szCs w:val="24"/>
          <w:lang w:val="en-US"/>
        </w:rPr>
        <w:t xml:space="preserve">given the history of terrorist-attacks against </w:t>
      </w:r>
      <w:r w:rsidRPr="00777CB7">
        <w:rPr>
          <w:rFonts w:ascii="Times New Roman" w:hAnsi="Times New Roman"/>
          <w:sz w:val="24"/>
          <w:szCs w:val="24"/>
          <w:lang w:val="en-US"/>
        </w:rPr>
        <w:t>aviation, aviation has to be viewed as highly vulnerable to the risk of cyber-terrorism.</w:t>
      </w:r>
      <w:r>
        <w:rPr>
          <w:rFonts w:ascii="Times New Roman" w:hAnsi="Times New Roman"/>
          <w:sz w:val="24"/>
          <w:szCs w:val="24"/>
          <w:lang w:val="en-US"/>
        </w:rPr>
        <w:t xml:space="preserve"> </w:t>
      </w:r>
    </w:p>
    <w:p w14:paraId="7B45A36B" w14:textId="77777777" w:rsidR="009E6473" w:rsidRDefault="009E6473" w:rsidP="008E4068">
      <w:pPr>
        <w:pStyle w:val="NormalWeb"/>
        <w:spacing w:before="0" w:beforeAutospacing="0" w:after="0" w:afterAutospacing="0"/>
        <w:rPr>
          <w:rFonts w:ascii="Times New Roman" w:hAnsi="Times New Roman"/>
          <w:sz w:val="24"/>
          <w:szCs w:val="24"/>
          <w:lang w:val="en-US"/>
        </w:rPr>
      </w:pPr>
    </w:p>
    <w:p w14:paraId="399B3E47" w14:textId="0EB47F35" w:rsidR="009E6473" w:rsidRDefault="009E6473" w:rsidP="008E4068">
      <w:pPr>
        <w:pStyle w:val="NormalWeb"/>
        <w:spacing w:before="0" w:beforeAutospacing="0" w:after="0" w:afterAutospacing="0"/>
        <w:rPr>
          <w:rFonts w:ascii="Times New Roman" w:hAnsi="Times New Roman"/>
          <w:sz w:val="24"/>
          <w:szCs w:val="24"/>
          <w:lang w:val="en-US"/>
        </w:rPr>
      </w:pPr>
      <w:r>
        <w:rPr>
          <w:rFonts w:ascii="Times New Roman" w:hAnsi="Times New Roman"/>
          <w:sz w:val="24"/>
          <w:szCs w:val="24"/>
          <w:lang w:val="en-US"/>
        </w:rPr>
        <w:t>The 1944 Convention on International Civil Aviation</w:t>
      </w:r>
      <w:r>
        <w:rPr>
          <w:rStyle w:val="FootnoteReference"/>
          <w:rFonts w:ascii="Times New Roman" w:hAnsi="Times New Roman"/>
          <w:sz w:val="24"/>
          <w:szCs w:val="24"/>
          <w:lang w:val="en-US"/>
        </w:rPr>
        <w:footnoteReference w:id="50"/>
      </w:r>
      <w:r>
        <w:rPr>
          <w:rFonts w:ascii="Times New Roman" w:hAnsi="Times New Roman"/>
          <w:sz w:val="24"/>
          <w:szCs w:val="24"/>
          <w:lang w:val="en-US"/>
        </w:rPr>
        <w:t xml:space="preserve"> (also known as the Chicago Convention) is a constituent instrument of ICAO.  The Preamble to the Convention states the reasoning of the contracting parties for formulating the agreement and summarises the aims and objectives of ICAO (as per Article 44) recognising that,</w:t>
      </w:r>
    </w:p>
    <w:p w14:paraId="13B0EDC2" w14:textId="77777777" w:rsidR="009E6473" w:rsidRDefault="009E6473" w:rsidP="008E4068">
      <w:pPr>
        <w:pStyle w:val="NormalWeb"/>
        <w:spacing w:before="0" w:beforeAutospacing="0" w:after="0" w:afterAutospacing="0"/>
        <w:rPr>
          <w:rFonts w:ascii="Times New Roman" w:hAnsi="Times New Roman"/>
          <w:sz w:val="24"/>
          <w:szCs w:val="24"/>
          <w:lang w:val="en-US"/>
        </w:rPr>
      </w:pPr>
    </w:p>
    <w:p w14:paraId="059DD54A" w14:textId="77777777" w:rsidR="009E6473" w:rsidRDefault="009E6473" w:rsidP="002D66B3">
      <w:pPr>
        <w:pStyle w:val="NormalWeb"/>
        <w:spacing w:before="0" w:beforeAutospacing="0" w:after="0" w:afterAutospacing="0"/>
        <w:ind w:left="720"/>
        <w:rPr>
          <w:rFonts w:ascii="Times New Roman" w:hAnsi="Times New Roman"/>
          <w:sz w:val="24"/>
          <w:szCs w:val="24"/>
          <w:lang w:val="en-US"/>
        </w:rPr>
      </w:pPr>
      <w:r>
        <w:rPr>
          <w:rFonts w:ascii="Times New Roman" w:hAnsi="Times New Roman"/>
          <w:sz w:val="24"/>
          <w:szCs w:val="24"/>
          <w:lang w:val="en-US"/>
        </w:rPr>
        <w:t xml:space="preserve">‘WHEREAS the future development of international civil aviation can greatly help to create and preserve friendship and understanding among the nations and peoples of the world, yet its abuse can become a </w:t>
      </w:r>
      <w:r w:rsidRPr="00272C08">
        <w:rPr>
          <w:rFonts w:ascii="Times New Roman" w:hAnsi="Times New Roman"/>
          <w:i/>
          <w:sz w:val="24"/>
          <w:szCs w:val="24"/>
          <w:lang w:val="en-US"/>
        </w:rPr>
        <w:t>threat to the general security;</w:t>
      </w:r>
      <w:r>
        <w:rPr>
          <w:rFonts w:ascii="Times New Roman" w:hAnsi="Times New Roman"/>
          <w:sz w:val="24"/>
          <w:szCs w:val="24"/>
          <w:lang w:val="en-US"/>
        </w:rPr>
        <w:t>’</w:t>
      </w:r>
      <w:r>
        <w:rPr>
          <w:rStyle w:val="FootnoteReference"/>
          <w:rFonts w:ascii="Times New Roman" w:hAnsi="Times New Roman"/>
          <w:sz w:val="24"/>
          <w:szCs w:val="24"/>
          <w:lang w:val="en-US"/>
        </w:rPr>
        <w:footnoteReference w:id="51"/>
      </w:r>
    </w:p>
    <w:p w14:paraId="130C3900" w14:textId="77777777" w:rsidR="009E6473" w:rsidRDefault="009E6473" w:rsidP="008E4068">
      <w:pPr>
        <w:pStyle w:val="NormalWeb"/>
        <w:spacing w:before="0" w:beforeAutospacing="0" w:after="0" w:afterAutospacing="0"/>
        <w:rPr>
          <w:rFonts w:ascii="Times New Roman" w:hAnsi="Times New Roman"/>
          <w:sz w:val="24"/>
          <w:szCs w:val="24"/>
          <w:lang w:val="en-US"/>
        </w:rPr>
      </w:pPr>
    </w:p>
    <w:p w14:paraId="56F3628E" w14:textId="77777777" w:rsidR="009E6473" w:rsidRDefault="009E6473" w:rsidP="008E4068">
      <w:pPr>
        <w:pStyle w:val="NormalWeb"/>
        <w:spacing w:before="0" w:beforeAutospacing="0" w:after="0" w:afterAutospacing="0"/>
        <w:rPr>
          <w:rFonts w:ascii="Times New Roman" w:hAnsi="Times New Roman"/>
          <w:sz w:val="24"/>
          <w:szCs w:val="24"/>
          <w:lang w:val="en-US"/>
        </w:rPr>
      </w:pPr>
      <w:r>
        <w:rPr>
          <w:rFonts w:ascii="Times New Roman" w:hAnsi="Times New Roman"/>
          <w:sz w:val="24"/>
          <w:szCs w:val="24"/>
          <w:lang w:val="en-US"/>
        </w:rPr>
        <w:t>In reality, this 1944 agreement related to the concept of general security and perceived risks relating to that era.</w:t>
      </w:r>
      <w:r>
        <w:rPr>
          <w:rStyle w:val="FootnoteReference"/>
          <w:rFonts w:ascii="Times New Roman" w:hAnsi="Times New Roman"/>
          <w:sz w:val="24"/>
          <w:szCs w:val="24"/>
          <w:lang w:val="en-US"/>
        </w:rPr>
        <w:footnoteReference w:id="52"/>
      </w:r>
      <w:r>
        <w:rPr>
          <w:rFonts w:ascii="Times New Roman" w:hAnsi="Times New Roman"/>
          <w:sz w:val="24"/>
          <w:szCs w:val="24"/>
          <w:lang w:val="en-US"/>
        </w:rPr>
        <w:t xml:space="preserve"> The likelihood of hijackings, seizures and other terrorist events, were arguably not predictable at that time, or at least not to the rate that has transpired and has to date been experienced. And it is said, with almost certainty, that the founders would never have foreseen the risks from cyberspace.</w:t>
      </w:r>
      <w:r>
        <w:rPr>
          <w:rStyle w:val="FootnoteReference"/>
          <w:rFonts w:ascii="Times New Roman" w:hAnsi="Times New Roman"/>
          <w:sz w:val="24"/>
          <w:szCs w:val="24"/>
          <w:lang w:val="en-US"/>
        </w:rPr>
        <w:footnoteReference w:id="53"/>
      </w:r>
    </w:p>
    <w:p w14:paraId="5218CC35" w14:textId="77777777" w:rsidR="009E6473" w:rsidRDefault="009E6473" w:rsidP="008E4068">
      <w:pPr>
        <w:pStyle w:val="NormalWeb"/>
        <w:spacing w:before="0" w:beforeAutospacing="0" w:after="0" w:afterAutospacing="0"/>
        <w:rPr>
          <w:rFonts w:ascii="Times New Roman" w:hAnsi="Times New Roman"/>
          <w:sz w:val="24"/>
          <w:szCs w:val="24"/>
          <w:lang w:val="en-US"/>
        </w:rPr>
      </w:pPr>
    </w:p>
    <w:p w14:paraId="5ABC04FC" w14:textId="62E90362" w:rsidR="009E6473" w:rsidRDefault="009E6473" w:rsidP="00BD4F92">
      <w:pPr>
        <w:widowControl w:val="0"/>
        <w:autoSpaceDE w:val="0"/>
        <w:autoSpaceDN w:val="0"/>
        <w:adjustRightInd w:val="0"/>
        <w:rPr>
          <w:rFonts w:ascii="Times New Roman" w:hAnsi="Times New Roman" w:cs="Times New Roman"/>
          <w:lang w:val="en-US"/>
        </w:rPr>
      </w:pPr>
      <w:r>
        <w:rPr>
          <w:rFonts w:ascii="Times New Roman" w:hAnsi="Times New Roman"/>
        </w:rPr>
        <w:t xml:space="preserve">Today, there maybe some common vision as to the risk from cyber-attacks, but arguably there is no firm strategy. A framework has still not been sufficiently developed that is pro-active or reactive, as it may need to be for the future, and the aspect of jurisdiction and response are clearly missing.  In December 2014, ironically some 70-years since the Convention, whilst </w:t>
      </w:r>
      <w:r>
        <w:rPr>
          <w:rFonts w:ascii="Times New Roman" w:hAnsi="Times New Roman" w:cs="Times New Roman"/>
        </w:rPr>
        <w:t>ICAO acknowledged this</w:t>
      </w:r>
      <w:r w:rsidRPr="00BD4F92">
        <w:rPr>
          <w:rFonts w:ascii="Times New Roman" w:hAnsi="Times New Roman" w:cs="Times New Roman"/>
        </w:rPr>
        <w:t xml:space="preserve"> risk</w:t>
      </w:r>
      <w:r>
        <w:rPr>
          <w:rFonts w:ascii="Times New Roman" w:hAnsi="Times New Roman" w:cs="Times New Roman"/>
        </w:rPr>
        <w:t>,</w:t>
      </w:r>
      <w:r w:rsidRPr="00BD4F92">
        <w:rPr>
          <w:rFonts w:ascii="Times New Roman" w:hAnsi="Times New Roman" w:cs="Times New Roman"/>
        </w:rPr>
        <w:t xml:space="preserve"> it was somewhat underplayed</w:t>
      </w:r>
      <w:r>
        <w:rPr>
          <w:rFonts w:ascii="Times New Roman" w:hAnsi="Times New Roman" w:cs="Times New Roman"/>
        </w:rPr>
        <w:t>, when it was stated that the</w:t>
      </w:r>
      <w:r w:rsidRPr="00BD4F92">
        <w:rPr>
          <w:rFonts w:ascii="Times New Roman" w:hAnsi="Times New Roman" w:cs="Times New Roman"/>
        </w:rPr>
        <w:t xml:space="preserve"> ‘</w:t>
      </w:r>
      <w:r w:rsidRPr="00BD4F92">
        <w:rPr>
          <w:rFonts w:ascii="Times New Roman" w:hAnsi="Times New Roman" w:cs="Times New Roman"/>
          <w:lang w:val="en-US"/>
        </w:rPr>
        <w:t xml:space="preserve">global aviation system [is] </w:t>
      </w:r>
      <w:r w:rsidRPr="00BD4F92">
        <w:rPr>
          <w:rFonts w:ascii="Times New Roman" w:hAnsi="Times New Roman" w:cs="Times New Roman"/>
          <w:i/>
          <w:lang w:val="en-US"/>
        </w:rPr>
        <w:t xml:space="preserve">potentially </w:t>
      </w:r>
      <w:r w:rsidRPr="00BD4F92">
        <w:rPr>
          <w:rFonts w:ascii="Times New Roman" w:hAnsi="Times New Roman" w:cs="Times New Roman"/>
          <w:lang w:val="en-US"/>
        </w:rPr>
        <w:t>vulnerable to attacks from hackers and other cyber criminals.’</w:t>
      </w:r>
      <w:r>
        <w:rPr>
          <w:rStyle w:val="FootnoteReference"/>
          <w:rFonts w:ascii="Times New Roman" w:hAnsi="Times New Roman"/>
          <w:lang w:val="en-US"/>
        </w:rPr>
        <w:footnoteReference w:id="54"/>
      </w:r>
      <w:r>
        <w:rPr>
          <w:rFonts w:ascii="Times New Roman" w:hAnsi="Times New Roman"/>
          <w:lang w:val="en-US"/>
        </w:rPr>
        <w:t xml:space="preserve">  The declaration was made by five major key stakeholder and players coming together (</w:t>
      </w:r>
      <w:r w:rsidRPr="00BD4F92">
        <w:rPr>
          <w:rFonts w:ascii="Times New Roman" w:hAnsi="Times New Roman" w:cs="Times New Roman"/>
          <w:lang w:val="en-US"/>
        </w:rPr>
        <w:t>ICAO, the Airports Council International (ACI), the Civil Air Navigation Services Organisation (CANSO), the International Air Transport Association (IATA) and the International Coordinating Council of Aerospace Industry Associa</w:t>
      </w:r>
      <w:r>
        <w:rPr>
          <w:rFonts w:ascii="Times New Roman" w:hAnsi="Times New Roman" w:cs="Times New Roman"/>
          <w:lang w:val="en-US"/>
        </w:rPr>
        <w:t>tions (ICCAIA))</w:t>
      </w:r>
      <w:r w:rsidRPr="00BD4F92">
        <w:rPr>
          <w:rFonts w:ascii="Times New Roman" w:hAnsi="Times New Roman" w:cs="Times New Roman"/>
          <w:lang w:val="en-US"/>
        </w:rPr>
        <w:t xml:space="preserve"> and agreeing on a common roadmap to align their respective actions on cyber threats.</w:t>
      </w:r>
      <w:r>
        <w:rPr>
          <w:rFonts w:ascii="Times New Roman" w:hAnsi="Times New Roman" w:cs="Times New Roman"/>
          <w:lang w:val="en-US"/>
        </w:rPr>
        <w:t xml:space="preserve"> Although, this must be viewed as a progressive step in the right direction, it is arguably one that is very late in coming and certainly cannot be seen as a significant leap. Again it is an intention rather than a decisive measure; although, that said, it is firmly stated that the aim is to be </w:t>
      </w:r>
      <w:r w:rsidRPr="00F955C2">
        <w:rPr>
          <w:rFonts w:ascii="Times New Roman" w:hAnsi="Times New Roman" w:cs="Times New Roman"/>
          <w:lang w:val="en-US"/>
        </w:rPr>
        <w:t>‘more proactive in sharing critical information such as threat identification, risk assessments and cybersecurity best practices.’</w:t>
      </w:r>
      <w:r>
        <w:rPr>
          <w:rStyle w:val="FootnoteReference"/>
          <w:rFonts w:ascii="Times New Roman" w:hAnsi="Times New Roman" w:cs="Times New Roman"/>
          <w:lang w:val="en-US"/>
        </w:rPr>
        <w:footnoteReference w:id="55"/>
      </w:r>
      <w:r>
        <w:rPr>
          <w:rFonts w:ascii="Arial" w:hAnsi="Arial" w:cs="Arial"/>
          <w:color w:val="163064"/>
          <w:sz w:val="26"/>
          <w:szCs w:val="26"/>
          <w:lang w:val="en-US"/>
        </w:rPr>
        <w:t xml:space="preserve"> </w:t>
      </w:r>
      <w:r w:rsidRPr="00F955C2">
        <w:rPr>
          <w:rFonts w:ascii="Times New Roman" w:hAnsi="Times New Roman" w:cs="Times New Roman"/>
          <w:lang w:val="en-US"/>
        </w:rPr>
        <w:t>Invariably</w:t>
      </w:r>
      <w:r>
        <w:rPr>
          <w:rFonts w:ascii="Times New Roman" w:hAnsi="Times New Roman" w:cs="Times New Roman"/>
          <w:lang w:val="en-US"/>
        </w:rPr>
        <w:t>, such</w:t>
      </w:r>
      <w:r w:rsidRPr="00F955C2">
        <w:rPr>
          <w:rFonts w:ascii="Times New Roman" w:hAnsi="Times New Roman" w:cs="Times New Roman"/>
          <w:lang w:val="en-US"/>
        </w:rPr>
        <w:t xml:space="preserve"> statement</w:t>
      </w:r>
      <w:r>
        <w:rPr>
          <w:rFonts w:ascii="Times New Roman" w:hAnsi="Times New Roman" w:cs="Times New Roman"/>
          <w:lang w:val="en-US"/>
        </w:rPr>
        <w:t>s</w:t>
      </w:r>
      <w:r w:rsidRPr="00F955C2">
        <w:rPr>
          <w:rFonts w:ascii="Times New Roman" w:hAnsi="Times New Roman" w:cs="Times New Roman"/>
          <w:lang w:val="en-US"/>
        </w:rPr>
        <w:t xml:space="preserve"> </w:t>
      </w:r>
      <w:r>
        <w:rPr>
          <w:rFonts w:ascii="Times New Roman" w:hAnsi="Times New Roman" w:cs="Times New Roman"/>
          <w:lang w:val="en-US"/>
        </w:rPr>
        <w:t>serves only to reinforce</w:t>
      </w:r>
      <w:r w:rsidRPr="00F955C2">
        <w:rPr>
          <w:rFonts w:ascii="Times New Roman" w:hAnsi="Times New Roman" w:cs="Times New Roman"/>
          <w:lang w:val="en-US"/>
        </w:rPr>
        <w:t xml:space="preserve"> and identif</w:t>
      </w:r>
      <w:r>
        <w:rPr>
          <w:rFonts w:ascii="Times New Roman" w:hAnsi="Times New Roman" w:cs="Times New Roman"/>
          <w:lang w:val="en-US"/>
        </w:rPr>
        <w:t>y</w:t>
      </w:r>
      <w:r w:rsidRPr="00F955C2">
        <w:rPr>
          <w:rFonts w:ascii="Times New Roman" w:hAnsi="Times New Roman" w:cs="Times New Roman"/>
          <w:lang w:val="en-US"/>
        </w:rPr>
        <w:t xml:space="preserve"> that </w:t>
      </w:r>
      <w:r>
        <w:rPr>
          <w:rFonts w:ascii="Times New Roman" w:hAnsi="Times New Roman" w:cs="Times New Roman"/>
          <w:lang w:val="en-US"/>
        </w:rPr>
        <w:t>there has not been a sufficiently proactive stance of preventative measures taken to date. However, perhaps worryingly, w</w:t>
      </w:r>
      <w:r w:rsidRPr="00F955C2">
        <w:rPr>
          <w:rFonts w:ascii="Times New Roman" w:hAnsi="Times New Roman" w:cs="Times New Roman"/>
          <w:lang w:val="en-US"/>
        </w:rPr>
        <w:t>ith the emphasis on ‘</w:t>
      </w:r>
      <w:r w:rsidRPr="00F955C2">
        <w:rPr>
          <w:rFonts w:ascii="Times New Roman" w:hAnsi="Times New Roman" w:cs="Times New Roman"/>
          <w:i/>
          <w:lang w:val="en-US"/>
        </w:rPr>
        <w:t>encouraging</w:t>
      </w:r>
      <w:r w:rsidRPr="00F955C2">
        <w:rPr>
          <w:rFonts w:ascii="Times New Roman" w:hAnsi="Times New Roman" w:cs="Times New Roman"/>
          <w:lang w:val="en-US"/>
        </w:rPr>
        <w:t xml:space="preserve"> more substantial coordination at the </w:t>
      </w:r>
      <w:r w:rsidRPr="002C7F8E">
        <w:rPr>
          <w:rFonts w:ascii="Times New Roman" w:hAnsi="Times New Roman" w:cs="Times New Roman"/>
          <w:i/>
          <w:lang w:val="en-US"/>
        </w:rPr>
        <w:t>State level</w:t>
      </w:r>
      <w:r w:rsidRPr="00F955C2">
        <w:rPr>
          <w:rFonts w:ascii="Times New Roman" w:hAnsi="Times New Roman" w:cs="Times New Roman"/>
          <w:lang w:val="en-US"/>
        </w:rPr>
        <w:t xml:space="preserve"> between their respective government and industry stakeholders on all cybersecurity strategies, policies, and plans,’</w:t>
      </w:r>
      <w:r>
        <w:rPr>
          <w:rStyle w:val="FootnoteReference"/>
          <w:rFonts w:ascii="Times New Roman" w:hAnsi="Times New Roman" w:cs="Times New Roman"/>
          <w:lang w:val="en-US"/>
        </w:rPr>
        <w:footnoteReference w:id="56"/>
      </w:r>
      <w:r w:rsidRPr="00F955C2">
        <w:rPr>
          <w:rFonts w:ascii="Times New Roman" w:hAnsi="Times New Roman" w:cs="Times New Roman"/>
          <w:lang w:val="en-US"/>
        </w:rPr>
        <w:t xml:space="preserve"> th</w:t>
      </w:r>
      <w:r>
        <w:rPr>
          <w:rFonts w:ascii="Times New Roman" w:hAnsi="Times New Roman" w:cs="Times New Roman"/>
          <w:lang w:val="en-US"/>
        </w:rPr>
        <w:t>ere is</w:t>
      </w:r>
      <w:r w:rsidRPr="00F955C2">
        <w:rPr>
          <w:rFonts w:ascii="Times New Roman" w:hAnsi="Times New Roman" w:cs="Times New Roman"/>
          <w:lang w:val="en-US"/>
        </w:rPr>
        <w:t xml:space="preserve"> clear </w:t>
      </w:r>
      <w:r>
        <w:rPr>
          <w:rFonts w:ascii="Times New Roman" w:hAnsi="Times New Roman" w:cs="Times New Roman"/>
          <w:lang w:val="en-US"/>
        </w:rPr>
        <w:t>recognition</w:t>
      </w:r>
      <w:r w:rsidRPr="00F955C2">
        <w:rPr>
          <w:rFonts w:ascii="Times New Roman" w:hAnsi="Times New Roman" w:cs="Times New Roman"/>
          <w:lang w:val="en-US"/>
        </w:rPr>
        <w:t xml:space="preserve"> that there is </w:t>
      </w:r>
      <w:r>
        <w:rPr>
          <w:rFonts w:ascii="Times New Roman" w:hAnsi="Times New Roman" w:cs="Times New Roman"/>
          <w:lang w:val="en-US"/>
        </w:rPr>
        <w:t xml:space="preserve">not only </w:t>
      </w:r>
      <w:r w:rsidRPr="00F955C2">
        <w:rPr>
          <w:rFonts w:ascii="Times New Roman" w:hAnsi="Times New Roman" w:cs="Times New Roman"/>
          <w:lang w:val="en-US"/>
        </w:rPr>
        <w:t>a lack of governance</w:t>
      </w:r>
      <w:r>
        <w:rPr>
          <w:rFonts w:ascii="Times New Roman" w:hAnsi="Times New Roman" w:cs="Times New Roman"/>
          <w:lang w:val="en-US"/>
        </w:rPr>
        <w:t xml:space="preserve"> internationally but at a national, State level too.</w:t>
      </w:r>
      <w:r w:rsidRPr="00F955C2">
        <w:rPr>
          <w:rFonts w:ascii="Times New Roman" w:hAnsi="Times New Roman" w:cs="Times New Roman"/>
          <w:lang w:val="en-US"/>
        </w:rPr>
        <w:t xml:space="preserve"> </w:t>
      </w:r>
    </w:p>
    <w:p w14:paraId="0BE66C08" w14:textId="77777777" w:rsidR="009E6473" w:rsidRDefault="009E6473" w:rsidP="00BD4F92">
      <w:pPr>
        <w:widowControl w:val="0"/>
        <w:autoSpaceDE w:val="0"/>
        <w:autoSpaceDN w:val="0"/>
        <w:adjustRightInd w:val="0"/>
        <w:rPr>
          <w:rFonts w:ascii="Times New Roman" w:hAnsi="Times New Roman" w:cs="Times New Roman"/>
          <w:lang w:val="en-US"/>
        </w:rPr>
      </w:pPr>
    </w:p>
    <w:p w14:paraId="727626F5" w14:textId="49B3D903" w:rsidR="009E6473" w:rsidRDefault="009E6473" w:rsidP="00BD4F9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 emphasis should be on </w:t>
      </w:r>
      <w:r w:rsidRPr="002C7F8E">
        <w:rPr>
          <w:rFonts w:ascii="Times New Roman" w:hAnsi="Times New Roman" w:cs="Times New Roman"/>
          <w:i/>
          <w:lang w:val="en-US"/>
        </w:rPr>
        <w:t>ensuring</w:t>
      </w:r>
      <w:r>
        <w:rPr>
          <w:rFonts w:ascii="Times New Roman" w:hAnsi="Times New Roman" w:cs="Times New Roman"/>
          <w:lang w:val="en-US"/>
        </w:rPr>
        <w:t xml:space="preserve"> coordination and cooperation as a means to prevent cyber-attack and cyber-terrorism. In essence the assertion is merely the aspirations for a common goal,</w:t>
      </w:r>
      <w:r>
        <w:rPr>
          <w:rFonts w:ascii="Arial" w:hAnsi="Arial" w:cs="Arial"/>
          <w:color w:val="163064"/>
          <w:sz w:val="26"/>
          <w:szCs w:val="26"/>
          <w:lang w:val="en-US"/>
        </w:rPr>
        <w:t xml:space="preserve"> ‘</w:t>
      </w:r>
      <w:r w:rsidRPr="005A3DF7">
        <w:rPr>
          <w:rFonts w:ascii="Times New Roman" w:hAnsi="Times New Roman" w:cs="Times New Roman"/>
          <w:lang w:val="en-US"/>
        </w:rPr>
        <w:t>to work more effectively together to establish and promote a robust cybersecurity culture and strategy for the benefit of all actors in [the] industry.’</w:t>
      </w:r>
      <w:r>
        <w:rPr>
          <w:rStyle w:val="FootnoteReference"/>
          <w:rFonts w:ascii="Times New Roman" w:hAnsi="Times New Roman" w:cs="Times New Roman"/>
          <w:lang w:val="en-US"/>
        </w:rPr>
        <w:footnoteReference w:id="57"/>
      </w:r>
      <w:r>
        <w:rPr>
          <w:rFonts w:ascii="Times New Roman" w:hAnsi="Times New Roman" w:cs="Times New Roman"/>
          <w:lang w:val="en-US"/>
        </w:rPr>
        <w:t xml:space="preserve"> In other words, there remain no firm underlining enforceable strategy, which includes, standards, and policies. The roadmap does not provide the means to prevent, detect, respond and ultimately recover in the face of a cyber-attack and cyber-terrorism.</w:t>
      </w:r>
    </w:p>
    <w:p w14:paraId="39C180C9" w14:textId="77777777" w:rsidR="009E6473" w:rsidRPr="001E2C09" w:rsidRDefault="009E6473" w:rsidP="00B75D5B">
      <w:pPr>
        <w:pStyle w:val="NormalWeb"/>
        <w:rPr>
          <w:rFonts w:ascii="Times New Roman" w:hAnsi="Times New Roman"/>
          <w:sz w:val="32"/>
          <w:szCs w:val="24"/>
        </w:rPr>
      </w:pPr>
      <w:r w:rsidRPr="005A3DF7">
        <w:rPr>
          <w:rFonts w:ascii="Times New Roman" w:hAnsi="Times New Roman"/>
          <w:sz w:val="24"/>
          <w:szCs w:val="22"/>
          <w:lang w:val="en-US"/>
        </w:rPr>
        <w:t xml:space="preserve">At the </w:t>
      </w:r>
      <w:r>
        <w:rPr>
          <w:rFonts w:ascii="Times New Roman" w:hAnsi="Times New Roman"/>
          <w:sz w:val="24"/>
          <w:szCs w:val="22"/>
          <w:lang w:val="en-US"/>
        </w:rPr>
        <w:t xml:space="preserve">2015 </w:t>
      </w:r>
      <w:r w:rsidRPr="005A3DF7">
        <w:rPr>
          <w:rFonts w:ascii="Times New Roman" w:hAnsi="Times New Roman"/>
          <w:sz w:val="24"/>
          <w:szCs w:val="22"/>
        </w:rPr>
        <w:t xml:space="preserve">Conference on Civil </w:t>
      </w:r>
      <w:r w:rsidRPr="00B75D5B">
        <w:rPr>
          <w:rFonts w:ascii="Times New Roman" w:hAnsi="Times New Roman"/>
          <w:sz w:val="24"/>
          <w:szCs w:val="24"/>
        </w:rPr>
        <w:t>Aviation Cyber Security</w:t>
      </w:r>
      <w:r w:rsidRPr="00B75D5B">
        <w:rPr>
          <w:rStyle w:val="FootnoteReference"/>
          <w:rFonts w:ascii="Times New Roman" w:hAnsi="Times New Roman"/>
          <w:sz w:val="24"/>
          <w:szCs w:val="24"/>
        </w:rPr>
        <w:footnoteReference w:id="58"/>
      </w:r>
      <w:r w:rsidRPr="00B75D5B">
        <w:rPr>
          <w:rFonts w:ascii="Times New Roman" w:hAnsi="Times New Roman"/>
          <w:sz w:val="24"/>
          <w:szCs w:val="24"/>
        </w:rPr>
        <w:t xml:space="preserve"> the Secretary General of ICAO, Raymond Benjamin, stated, that there had been, ‘no catastrophic cyber security event has been reporte</w:t>
      </w:r>
      <w:r>
        <w:rPr>
          <w:rFonts w:ascii="Times New Roman" w:hAnsi="Times New Roman"/>
          <w:sz w:val="24"/>
          <w:szCs w:val="24"/>
        </w:rPr>
        <w:t>d to ICAO to this point in time,</w:t>
      </w:r>
      <w:r w:rsidRPr="00B75D5B">
        <w:rPr>
          <w:rFonts w:ascii="Times New Roman" w:hAnsi="Times New Roman"/>
          <w:sz w:val="24"/>
          <w:szCs w:val="24"/>
        </w:rPr>
        <w:t>’</w:t>
      </w:r>
      <w:r>
        <w:rPr>
          <w:rFonts w:ascii="Times New Roman" w:hAnsi="Times New Roman"/>
          <w:sz w:val="24"/>
          <w:szCs w:val="24"/>
        </w:rPr>
        <w:t xml:space="preserve"> which perhaps intimated at the real level of threat to aviation. Such uttering further identifies, </w:t>
      </w:r>
      <w:r w:rsidRPr="00335C8A">
        <w:rPr>
          <w:rFonts w:ascii="Times New Roman" w:hAnsi="Times New Roman"/>
          <w:sz w:val="24"/>
          <w:szCs w:val="24"/>
        </w:rPr>
        <w:t>that</w:t>
      </w:r>
      <w:r>
        <w:rPr>
          <w:rFonts w:ascii="Times New Roman" w:hAnsi="Times New Roman"/>
          <w:sz w:val="24"/>
          <w:szCs w:val="24"/>
        </w:rPr>
        <w:t>,</w:t>
      </w:r>
      <w:r w:rsidRPr="00335C8A">
        <w:rPr>
          <w:rFonts w:ascii="Times New Roman" w:hAnsi="Times New Roman"/>
          <w:sz w:val="24"/>
          <w:szCs w:val="24"/>
        </w:rPr>
        <w:t xml:space="preserve"> to date</w:t>
      </w:r>
      <w:r>
        <w:rPr>
          <w:rFonts w:ascii="Times New Roman" w:hAnsi="Times New Roman"/>
          <w:sz w:val="24"/>
          <w:szCs w:val="24"/>
        </w:rPr>
        <w:t>,</w:t>
      </w:r>
      <w:r w:rsidRPr="001E2C09">
        <w:rPr>
          <w:rFonts w:ascii="Times New Roman" w:hAnsi="Times New Roman"/>
          <w:sz w:val="32"/>
          <w:szCs w:val="24"/>
        </w:rPr>
        <w:t xml:space="preserve"> </w:t>
      </w:r>
      <w:r w:rsidRPr="00335C8A">
        <w:rPr>
          <w:rFonts w:ascii="Times New Roman" w:hAnsi="Times New Roman"/>
          <w:sz w:val="24"/>
          <w:szCs w:val="24"/>
        </w:rPr>
        <w:t xml:space="preserve">the </w:t>
      </w:r>
      <w:r w:rsidRPr="001E2C09">
        <w:rPr>
          <w:rFonts w:ascii="Times New Roman" w:hAnsi="Times New Roman"/>
          <w:sz w:val="24"/>
        </w:rPr>
        <w:t>world could consider itself fortunate not to have experienced the devastating of cyber-terrorism against an aircraft and/or the supporting infrastructure.</w:t>
      </w:r>
    </w:p>
    <w:p w14:paraId="4F767B8E" w14:textId="5B79593A" w:rsidR="009E6473" w:rsidRDefault="009E6473" w:rsidP="0029771F">
      <w:pPr>
        <w:pStyle w:val="NormalWeb"/>
        <w:rPr>
          <w:rFonts w:ascii="Times New Roman" w:hAnsi="Times New Roman"/>
          <w:sz w:val="22"/>
          <w:szCs w:val="22"/>
        </w:rPr>
      </w:pPr>
      <w:r>
        <w:rPr>
          <w:rFonts w:ascii="Times New Roman" w:hAnsi="Times New Roman"/>
          <w:sz w:val="24"/>
          <w:szCs w:val="24"/>
        </w:rPr>
        <w:t xml:space="preserve">Whilst the </w:t>
      </w:r>
      <w:r w:rsidRPr="00C05FAB">
        <w:rPr>
          <w:rFonts w:ascii="Times New Roman" w:hAnsi="Times New Roman"/>
          <w:sz w:val="24"/>
          <w:szCs w:val="24"/>
        </w:rPr>
        <w:t xml:space="preserve">2014 agreement was based upon </w:t>
      </w:r>
      <w:r w:rsidRPr="0029771F">
        <w:rPr>
          <w:rFonts w:ascii="Times New Roman" w:hAnsi="Times New Roman"/>
          <w:sz w:val="24"/>
          <w:szCs w:val="24"/>
        </w:rPr>
        <w:t>formalising common responses against ‘hackers,’</w:t>
      </w:r>
      <w:r w:rsidRPr="0029771F">
        <w:rPr>
          <w:rFonts w:ascii="Times New Roman" w:hAnsi="Times New Roman"/>
          <w:sz w:val="24"/>
          <w:szCs w:val="24"/>
          <w:lang w:val="en-US"/>
        </w:rPr>
        <w:t xml:space="preserve"> ‘hacktivists,’ ‘cyber criminals’ and ‘terrorists’ who </w:t>
      </w:r>
      <w:r>
        <w:rPr>
          <w:rFonts w:ascii="Times New Roman" w:hAnsi="Times New Roman"/>
          <w:sz w:val="24"/>
          <w:szCs w:val="24"/>
          <w:lang w:val="en-US"/>
        </w:rPr>
        <w:t>have</w:t>
      </w:r>
      <w:r w:rsidRPr="0029771F">
        <w:rPr>
          <w:rFonts w:ascii="Times New Roman" w:hAnsi="Times New Roman"/>
          <w:sz w:val="24"/>
          <w:szCs w:val="24"/>
          <w:lang w:val="en-US"/>
        </w:rPr>
        <w:t xml:space="preserve"> general ‘malicious intent ranging from the theft of information and general disruption to potential loss of life,’</w:t>
      </w:r>
      <w:r w:rsidRPr="0029771F">
        <w:rPr>
          <w:rStyle w:val="FootnoteReference"/>
          <w:rFonts w:ascii="Times New Roman" w:hAnsi="Times New Roman"/>
          <w:sz w:val="24"/>
          <w:szCs w:val="24"/>
          <w:lang w:val="en-US"/>
        </w:rPr>
        <w:footnoteReference w:id="59"/>
      </w:r>
      <w:r w:rsidRPr="0029771F">
        <w:rPr>
          <w:rFonts w:ascii="Times New Roman" w:hAnsi="Times New Roman"/>
          <w:sz w:val="24"/>
          <w:szCs w:val="24"/>
          <w:lang w:val="en-US"/>
        </w:rPr>
        <w:t xml:space="preserve"> Benjamin acknowledged that </w:t>
      </w:r>
      <w:r w:rsidRPr="0029771F">
        <w:rPr>
          <w:rFonts w:ascii="Times New Roman" w:hAnsi="Times New Roman"/>
          <w:sz w:val="24"/>
          <w:szCs w:val="24"/>
        </w:rPr>
        <w:t>ICAO Aviation Security Panel’s Working Group on Threat and Risk had only recently expanded the scope of its a</w:t>
      </w:r>
      <w:r>
        <w:rPr>
          <w:rFonts w:ascii="Times New Roman" w:hAnsi="Times New Roman"/>
          <w:sz w:val="24"/>
          <w:szCs w:val="24"/>
        </w:rPr>
        <w:t xml:space="preserve">nalytical work to include cyber </w:t>
      </w:r>
      <w:r w:rsidRPr="0029771F">
        <w:rPr>
          <w:rFonts w:ascii="Times New Roman" w:hAnsi="Times New Roman"/>
          <w:sz w:val="24"/>
          <w:szCs w:val="24"/>
        </w:rPr>
        <w:t xml:space="preserve">threats. This </w:t>
      </w:r>
      <w:r>
        <w:rPr>
          <w:rFonts w:ascii="Times New Roman" w:hAnsi="Times New Roman"/>
          <w:sz w:val="24"/>
          <w:szCs w:val="24"/>
        </w:rPr>
        <w:t xml:space="preserve">being </w:t>
      </w:r>
      <w:r w:rsidRPr="0029771F">
        <w:rPr>
          <w:rFonts w:ascii="Times New Roman" w:hAnsi="Times New Roman"/>
          <w:sz w:val="24"/>
          <w:szCs w:val="24"/>
        </w:rPr>
        <w:t xml:space="preserve">part of its continuous review of risks facing civil aviation security, and </w:t>
      </w:r>
      <w:r>
        <w:rPr>
          <w:rFonts w:ascii="Times New Roman" w:hAnsi="Times New Roman"/>
          <w:sz w:val="24"/>
          <w:szCs w:val="24"/>
        </w:rPr>
        <w:t>hence impacting</w:t>
      </w:r>
      <w:r w:rsidRPr="0029771F">
        <w:rPr>
          <w:rFonts w:ascii="Times New Roman" w:hAnsi="Times New Roman"/>
          <w:sz w:val="24"/>
          <w:szCs w:val="24"/>
        </w:rPr>
        <w:t xml:space="preserve"> its recommendations for updating the ICAO Global Risk Context Statement.</w:t>
      </w:r>
      <w:r w:rsidRPr="0029771F">
        <w:rPr>
          <w:rFonts w:ascii="Times New Roman" w:hAnsi="Times New Roman"/>
          <w:sz w:val="22"/>
          <w:szCs w:val="22"/>
        </w:rPr>
        <w:t xml:space="preserve"> </w:t>
      </w:r>
    </w:p>
    <w:p w14:paraId="0F6EDCF1" w14:textId="77777777" w:rsidR="009E6473" w:rsidRDefault="009E6473" w:rsidP="00943122">
      <w:pPr>
        <w:pStyle w:val="NormalWeb"/>
        <w:rPr>
          <w:rFonts w:ascii="Times New Roman" w:hAnsi="Times New Roman"/>
          <w:sz w:val="22"/>
          <w:szCs w:val="22"/>
        </w:rPr>
      </w:pPr>
      <w:r w:rsidRPr="000D04EC">
        <w:rPr>
          <w:rFonts w:ascii="Times New Roman" w:hAnsi="Times New Roman"/>
          <w:sz w:val="24"/>
          <w:szCs w:val="24"/>
        </w:rPr>
        <w:t>It should be commented upon, that it was only in 2011</w:t>
      </w:r>
      <w:r w:rsidRPr="00335F6F">
        <w:rPr>
          <w:rFonts w:ascii="Times New Roman" w:hAnsi="Times New Roman"/>
          <w:sz w:val="24"/>
          <w:szCs w:val="24"/>
        </w:rPr>
        <w:t xml:space="preserve"> that a provision on measures</w:t>
      </w:r>
      <w:r>
        <w:rPr>
          <w:rFonts w:ascii="Times New Roman" w:hAnsi="Times New Roman"/>
          <w:sz w:val="24"/>
          <w:szCs w:val="24"/>
        </w:rPr>
        <w:t>,</w:t>
      </w:r>
      <w:r w:rsidRPr="00335F6F">
        <w:rPr>
          <w:rFonts w:ascii="Times New Roman" w:hAnsi="Times New Roman"/>
          <w:sz w:val="24"/>
          <w:szCs w:val="24"/>
        </w:rPr>
        <w:t xml:space="preserve"> relating to cyber threats</w:t>
      </w:r>
      <w:r>
        <w:rPr>
          <w:rFonts w:ascii="Times New Roman" w:hAnsi="Times New Roman"/>
          <w:sz w:val="24"/>
          <w:szCs w:val="24"/>
        </w:rPr>
        <w:t>,</w:t>
      </w:r>
      <w:r w:rsidRPr="00335F6F">
        <w:rPr>
          <w:rFonts w:ascii="Times New Roman" w:hAnsi="Times New Roman"/>
          <w:sz w:val="24"/>
          <w:szCs w:val="24"/>
        </w:rPr>
        <w:t xml:space="preserve"> was introduced by ICAO into Annex 17 to the Chicago Convention,</w:t>
      </w:r>
      <w:r>
        <w:rPr>
          <w:rStyle w:val="FootnoteReference"/>
          <w:rFonts w:ascii="Times New Roman" w:hAnsi="Times New Roman"/>
          <w:sz w:val="24"/>
          <w:szCs w:val="24"/>
        </w:rPr>
        <w:footnoteReference w:id="60"/>
      </w:r>
      <w:r w:rsidRPr="00335F6F">
        <w:rPr>
          <w:rFonts w:ascii="Times New Roman" w:hAnsi="Times New Roman"/>
          <w:sz w:val="24"/>
          <w:szCs w:val="24"/>
        </w:rPr>
        <w:t xml:space="preserve"> and in this respect</w:t>
      </w:r>
      <w:r>
        <w:rPr>
          <w:rFonts w:ascii="Times New Roman" w:hAnsi="Times New Roman"/>
          <w:sz w:val="24"/>
          <w:szCs w:val="24"/>
        </w:rPr>
        <w:t>,</w:t>
      </w:r>
      <w:r w:rsidRPr="00335F6F">
        <w:rPr>
          <w:rFonts w:ascii="Times New Roman" w:hAnsi="Times New Roman"/>
          <w:sz w:val="24"/>
          <w:szCs w:val="24"/>
        </w:rPr>
        <w:t xml:space="preserve"> it should be further noted that this relates in the main to Standards and Recommended Practices</w:t>
      </w:r>
      <w:r>
        <w:rPr>
          <w:rFonts w:ascii="Times New Roman" w:hAnsi="Times New Roman"/>
          <w:sz w:val="24"/>
          <w:szCs w:val="24"/>
        </w:rPr>
        <w:t xml:space="preserve"> (SARP’s) – </w:t>
      </w:r>
      <w:r w:rsidRPr="00943122">
        <w:rPr>
          <w:rFonts w:ascii="Times New Roman" w:hAnsi="Times New Roman"/>
          <w:sz w:val="24"/>
          <w:szCs w:val="24"/>
        </w:rPr>
        <w:t>wherein it was specifically</w:t>
      </w:r>
      <w:r w:rsidRPr="00943122">
        <w:rPr>
          <w:sz w:val="24"/>
          <w:szCs w:val="24"/>
        </w:rPr>
        <w:t xml:space="preserve"> </w:t>
      </w:r>
      <w:r w:rsidRPr="00943122">
        <w:rPr>
          <w:rFonts w:ascii="Times New Roman" w:hAnsi="Times New Roman"/>
          <w:sz w:val="24"/>
          <w:szCs w:val="24"/>
        </w:rPr>
        <w:t>recommended that States should develop measures to protect information and communications technology systems used for civil aviation from interference that may endanger the safety of our network.</w:t>
      </w:r>
      <w:r w:rsidRPr="00943122">
        <w:rPr>
          <w:rFonts w:ascii="Times New Roman" w:hAnsi="Times New Roman"/>
          <w:sz w:val="22"/>
          <w:szCs w:val="22"/>
        </w:rPr>
        <w:t xml:space="preserve"> </w:t>
      </w:r>
    </w:p>
    <w:p w14:paraId="2B1EC1AC" w14:textId="694081A7" w:rsidR="009E6473" w:rsidRPr="00541D01" w:rsidRDefault="009E6473" w:rsidP="00C44443">
      <w:pPr>
        <w:pStyle w:val="NormalWeb"/>
        <w:rPr>
          <w:rFonts w:ascii="Times New Roman" w:hAnsi="Times New Roman"/>
          <w:sz w:val="24"/>
          <w:szCs w:val="24"/>
        </w:rPr>
      </w:pPr>
      <w:r>
        <w:rPr>
          <w:rFonts w:ascii="Times New Roman" w:hAnsi="Times New Roman"/>
          <w:sz w:val="24"/>
          <w:szCs w:val="22"/>
        </w:rPr>
        <w:t xml:space="preserve">The fact that </w:t>
      </w:r>
      <w:r w:rsidRPr="00C44443">
        <w:rPr>
          <w:rFonts w:ascii="Times New Roman" w:hAnsi="Times New Roman"/>
          <w:sz w:val="24"/>
          <w:szCs w:val="22"/>
        </w:rPr>
        <w:t xml:space="preserve">ICAO’s AVSEC Panel’s Working Group, is </w:t>
      </w:r>
      <w:r>
        <w:rPr>
          <w:rFonts w:ascii="Times New Roman" w:hAnsi="Times New Roman"/>
          <w:sz w:val="24"/>
          <w:szCs w:val="22"/>
        </w:rPr>
        <w:t xml:space="preserve">currently </w:t>
      </w:r>
      <w:r w:rsidRPr="00C44443">
        <w:rPr>
          <w:rFonts w:ascii="Times New Roman" w:hAnsi="Times New Roman"/>
          <w:sz w:val="24"/>
          <w:szCs w:val="22"/>
        </w:rPr>
        <w:t>considering a number of key initiatives seeking to ide</w:t>
      </w:r>
      <w:r>
        <w:rPr>
          <w:rFonts w:ascii="Times New Roman" w:hAnsi="Times New Roman"/>
          <w:sz w:val="24"/>
          <w:szCs w:val="22"/>
        </w:rPr>
        <w:t>ntify and assess possible cyber-</w:t>
      </w:r>
      <w:r w:rsidRPr="00C44443">
        <w:rPr>
          <w:rFonts w:ascii="Times New Roman" w:hAnsi="Times New Roman"/>
          <w:sz w:val="24"/>
          <w:szCs w:val="22"/>
        </w:rPr>
        <w:t>attacks</w:t>
      </w:r>
      <w:r>
        <w:rPr>
          <w:rFonts w:ascii="Times New Roman" w:hAnsi="Times New Roman"/>
          <w:sz w:val="24"/>
          <w:szCs w:val="22"/>
        </w:rPr>
        <w:t xml:space="preserve"> points again only serves to indicate how unprepared the industry has been and arguably remains. This process </w:t>
      </w:r>
      <w:r w:rsidRPr="00C44443">
        <w:rPr>
          <w:rFonts w:ascii="Times New Roman" w:hAnsi="Times New Roman"/>
          <w:sz w:val="24"/>
          <w:szCs w:val="22"/>
        </w:rPr>
        <w:t>includ</w:t>
      </w:r>
      <w:r>
        <w:rPr>
          <w:rFonts w:ascii="Times New Roman" w:hAnsi="Times New Roman"/>
          <w:sz w:val="24"/>
          <w:szCs w:val="22"/>
        </w:rPr>
        <w:t>es</w:t>
      </w:r>
      <w:r w:rsidRPr="00C44443">
        <w:rPr>
          <w:rFonts w:ascii="Times New Roman" w:hAnsi="Times New Roman"/>
          <w:sz w:val="24"/>
          <w:szCs w:val="22"/>
        </w:rPr>
        <w:t xml:space="preserve"> scenarios relating to the aircraft cockpit, cabin and maintenance systems, the inter-related information and communications technologies (ICTs) which support modern air traffic management (ATM) capabilities, and airport-based systems for requirements such as departure control and flight information display. </w:t>
      </w:r>
    </w:p>
    <w:p w14:paraId="55F8BF32" w14:textId="77777777" w:rsidR="009E6473" w:rsidRDefault="009E6473" w:rsidP="00282A3E">
      <w:pPr>
        <w:spacing w:before="100" w:beforeAutospacing="1" w:after="100" w:afterAutospacing="1"/>
        <w:rPr>
          <w:rFonts w:ascii="Times New Roman" w:hAnsi="Times New Roman" w:cs="Times New Roman"/>
        </w:rPr>
      </w:pPr>
      <w:r w:rsidRPr="00541D01">
        <w:rPr>
          <w:rFonts w:ascii="Times New Roman" w:hAnsi="Times New Roman" w:cs="Times New Roman"/>
        </w:rPr>
        <w:t>In 2014-15 new guidance material on cyber threats to critical aviation ICT systems was introduced within the ICAO Aviation Security Manual,</w:t>
      </w:r>
      <w:r w:rsidRPr="00541D01">
        <w:rPr>
          <w:rStyle w:val="FootnoteReference"/>
          <w:rFonts w:ascii="Times New Roman" w:hAnsi="Times New Roman" w:cs="Times New Roman"/>
        </w:rPr>
        <w:footnoteReference w:id="61"/>
      </w:r>
      <w:r w:rsidRPr="00541D01">
        <w:rPr>
          <w:rFonts w:ascii="Times New Roman" w:hAnsi="Times New Roman" w:cs="Times New Roman"/>
        </w:rPr>
        <w:t xml:space="preserve"> with the First Edition of the ICAO Air Traffic Management Security Manual providing further technical guidance.</w:t>
      </w:r>
      <w:r w:rsidRPr="00541D01">
        <w:rPr>
          <w:rStyle w:val="FootnoteReference"/>
          <w:rFonts w:ascii="Times New Roman" w:hAnsi="Times New Roman" w:cs="Times New Roman"/>
        </w:rPr>
        <w:footnoteReference w:id="62"/>
      </w:r>
      <w:r w:rsidRPr="00541D01">
        <w:rPr>
          <w:rFonts w:ascii="Times New Roman" w:hAnsi="Times New Roman" w:cs="Times New Roman"/>
        </w:rPr>
        <w:t xml:space="preserve"> </w:t>
      </w:r>
    </w:p>
    <w:p w14:paraId="42CBC797" w14:textId="432F0968" w:rsidR="009E6473" w:rsidRDefault="009E6473" w:rsidP="00CC438A">
      <w:pPr>
        <w:pStyle w:val="NormalWeb"/>
        <w:rPr>
          <w:rFonts w:ascii="Times New Roman" w:hAnsi="Times New Roman"/>
          <w:sz w:val="24"/>
          <w:szCs w:val="22"/>
        </w:rPr>
      </w:pPr>
      <w:r w:rsidRPr="00CC438A">
        <w:rPr>
          <w:rFonts w:ascii="Times New Roman" w:hAnsi="Times New Roman"/>
          <w:sz w:val="24"/>
          <w:szCs w:val="24"/>
        </w:rPr>
        <w:t xml:space="preserve">However ICAO </w:t>
      </w:r>
      <w:r>
        <w:rPr>
          <w:rFonts w:ascii="Times New Roman" w:hAnsi="Times New Roman"/>
          <w:sz w:val="24"/>
          <w:szCs w:val="24"/>
        </w:rPr>
        <w:t>clearly acknowledges that cyber</w:t>
      </w:r>
      <w:r w:rsidRPr="00CC438A">
        <w:rPr>
          <w:rFonts w:ascii="Times New Roman" w:hAnsi="Times New Roman"/>
          <w:sz w:val="24"/>
          <w:szCs w:val="24"/>
        </w:rPr>
        <w:t>security remains a challenge for many industries and that there are difficulties in ensuring the means to coordinate and achieve a consensus approach, which habitually remains a challenge from a governance perspective. ICAO acknowledges that Member States continue to take isolated action</w:t>
      </w:r>
      <w:r>
        <w:rPr>
          <w:rFonts w:ascii="Times New Roman" w:hAnsi="Times New Roman"/>
          <w:sz w:val="24"/>
          <w:szCs w:val="24"/>
        </w:rPr>
        <w:t>,</w:t>
      </w:r>
      <w:r w:rsidRPr="00CC438A">
        <w:rPr>
          <w:rFonts w:ascii="Times New Roman" w:hAnsi="Times New Roman"/>
          <w:sz w:val="24"/>
          <w:szCs w:val="24"/>
        </w:rPr>
        <w:t xml:space="preserve"> </w:t>
      </w:r>
      <w:r>
        <w:rPr>
          <w:rFonts w:ascii="Times New Roman" w:hAnsi="Times New Roman"/>
          <w:sz w:val="24"/>
          <w:szCs w:val="24"/>
        </w:rPr>
        <w:t xml:space="preserve">which does not always involve the Civil Aviation Authority (CAA) of the Member State; </w:t>
      </w:r>
      <w:r w:rsidRPr="00CC438A">
        <w:rPr>
          <w:rFonts w:ascii="Times New Roman" w:hAnsi="Times New Roman"/>
          <w:sz w:val="24"/>
          <w:szCs w:val="24"/>
        </w:rPr>
        <w:t>and, hence, ICAO is currently assembling Member</w:t>
      </w:r>
      <w:r w:rsidRPr="00CC438A">
        <w:rPr>
          <w:rFonts w:ascii="Times New Roman" w:hAnsi="Times New Roman"/>
          <w:sz w:val="24"/>
          <w:szCs w:val="22"/>
        </w:rPr>
        <w:t xml:space="preserve"> States own framework and guidance documents into a series of reference materials to provide support to the 191 ICAO Member States.</w:t>
      </w:r>
      <w:r>
        <w:rPr>
          <w:rFonts w:ascii="Times New Roman" w:hAnsi="Times New Roman"/>
          <w:sz w:val="24"/>
          <w:szCs w:val="22"/>
        </w:rPr>
        <w:t xml:space="preserve">  This, in essence, reinforces the point that the risk extends beyond aviation and hence involves a multitude of stakeholders and supporting agencies that actually need to be also involved in cybersecurity through a multi-layered framework approach.</w:t>
      </w:r>
    </w:p>
    <w:p w14:paraId="1EB4D150" w14:textId="77777777" w:rsidR="009E6473" w:rsidRDefault="009E6473" w:rsidP="009577CE">
      <w:pPr>
        <w:pStyle w:val="NormalWeb"/>
        <w:spacing w:before="0" w:beforeAutospacing="0" w:after="0" w:afterAutospacing="0"/>
        <w:rPr>
          <w:rFonts w:ascii="Times New Roman" w:hAnsi="Times New Roman"/>
          <w:b/>
          <w:i/>
          <w:sz w:val="24"/>
          <w:szCs w:val="22"/>
        </w:rPr>
      </w:pPr>
      <w:r w:rsidRPr="009577CE">
        <w:rPr>
          <w:rFonts w:ascii="Times New Roman" w:hAnsi="Times New Roman"/>
          <w:b/>
          <w:i/>
          <w:sz w:val="24"/>
          <w:szCs w:val="22"/>
        </w:rPr>
        <w:t>5.1.</w:t>
      </w:r>
      <w:r>
        <w:rPr>
          <w:rFonts w:ascii="Times New Roman" w:hAnsi="Times New Roman"/>
          <w:b/>
          <w:i/>
          <w:sz w:val="24"/>
          <w:szCs w:val="22"/>
        </w:rPr>
        <w:t xml:space="preserve"> Future needs: tomorrow will become today</w:t>
      </w:r>
    </w:p>
    <w:p w14:paraId="19CE9B4B" w14:textId="77777777" w:rsidR="009E6473" w:rsidRDefault="009E6473" w:rsidP="009577CE">
      <w:pPr>
        <w:pStyle w:val="NormalWeb"/>
        <w:spacing w:before="0" w:beforeAutospacing="0" w:after="0" w:afterAutospacing="0"/>
        <w:rPr>
          <w:rFonts w:ascii="Times New Roman" w:hAnsi="Times New Roman"/>
          <w:sz w:val="24"/>
          <w:szCs w:val="22"/>
        </w:rPr>
      </w:pPr>
      <w:r>
        <w:rPr>
          <w:rFonts w:ascii="Times New Roman" w:hAnsi="Times New Roman"/>
          <w:sz w:val="24"/>
          <w:szCs w:val="22"/>
        </w:rPr>
        <w:t>In 2013 the (US) FBI Director said,</w:t>
      </w:r>
    </w:p>
    <w:p w14:paraId="26284CB0" w14:textId="77777777" w:rsidR="009E6473" w:rsidRPr="009577CE" w:rsidRDefault="009E6473" w:rsidP="009577CE">
      <w:pPr>
        <w:pStyle w:val="NormalWeb"/>
        <w:spacing w:before="0" w:beforeAutospacing="0" w:after="0" w:afterAutospacing="0"/>
        <w:ind w:left="720"/>
        <w:rPr>
          <w:rFonts w:ascii="Times New Roman" w:hAnsi="Times New Roman"/>
          <w:sz w:val="24"/>
          <w:szCs w:val="22"/>
        </w:rPr>
      </w:pPr>
      <w:r>
        <w:rPr>
          <w:rFonts w:ascii="Times New Roman" w:hAnsi="Times New Roman"/>
          <w:sz w:val="24"/>
          <w:szCs w:val="22"/>
        </w:rPr>
        <w:t>‘</w:t>
      </w:r>
      <w:r w:rsidRPr="009577CE">
        <w:rPr>
          <w:rFonts w:ascii="Times New Roman" w:hAnsi="Times New Roman"/>
          <w:i/>
          <w:sz w:val="24"/>
          <w:szCs w:val="22"/>
        </w:rPr>
        <w:t>I do not think today it [cyber] is necessarily the number one threat, but it will be tomorrow. Counterterrorism and stopping terrorist attacks, for the FBI, is a present number one priority. But down the road, the cyber threat, which cuts acro</w:t>
      </w:r>
      <w:r>
        <w:rPr>
          <w:rFonts w:ascii="Times New Roman" w:hAnsi="Times New Roman"/>
          <w:i/>
          <w:sz w:val="24"/>
          <w:szCs w:val="22"/>
        </w:rPr>
        <w:t>s</w:t>
      </w:r>
      <w:r w:rsidRPr="009577CE">
        <w:rPr>
          <w:rFonts w:ascii="Times New Roman" w:hAnsi="Times New Roman"/>
          <w:i/>
          <w:sz w:val="24"/>
          <w:szCs w:val="22"/>
        </w:rPr>
        <w:t>s all programs, will be the number one threat to the country</w:t>
      </w:r>
      <w:r>
        <w:rPr>
          <w:rFonts w:ascii="Times New Roman" w:hAnsi="Times New Roman"/>
          <w:sz w:val="24"/>
          <w:szCs w:val="22"/>
        </w:rPr>
        <w:t>.’</w:t>
      </w:r>
      <w:r>
        <w:rPr>
          <w:rStyle w:val="FootnoteReference"/>
          <w:rFonts w:ascii="Times New Roman" w:hAnsi="Times New Roman"/>
          <w:sz w:val="24"/>
          <w:szCs w:val="22"/>
        </w:rPr>
        <w:footnoteReference w:id="63"/>
      </w:r>
    </w:p>
    <w:p w14:paraId="7312B781" w14:textId="77777777" w:rsidR="009E6473" w:rsidRPr="00406278" w:rsidRDefault="009E6473" w:rsidP="00CC438A">
      <w:pPr>
        <w:pStyle w:val="NormalWeb"/>
        <w:rPr>
          <w:rFonts w:ascii="Times New Roman" w:hAnsi="Times New Roman"/>
          <w:sz w:val="24"/>
          <w:szCs w:val="24"/>
        </w:rPr>
      </w:pPr>
      <w:r w:rsidRPr="00406278">
        <w:rPr>
          <w:rFonts w:ascii="Times New Roman" w:hAnsi="Times New Roman"/>
          <w:sz w:val="24"/>
          <w:szCs w:val="24"/>
        </w:rPr>
        <w:t>Whilst in 2013 cyber threats may not have been the number one concern – inevitably, tomorrow will become today.</w:t>
      </w:r>
    </w:p>
    <w:p w14:paraId="3016B937" w14:textId="003CDF6D" w:rsidR="009E6473" w:rsidRPr="00406278" w:rsidRDefault="009E6473" w:rsidP="00CC438A">
      <w:pPr>
        <w:pStyle w:val="NormalWeb"/>
        <w:rPr>
          <w:rFonts w:ascii="Times New Roman" w:hAnsi="Times New Roman"/>
          <w:sz w:val="24"/>
          <w:szCs w:val="24"/>
        </w:rPr>
      </w:pPr>
      <w:r>
        <w:rPr>
          <w:rFonts w:ascii="Times New Roman" w:hAnsi="Times New Roman"/>
          <w:sz w:val="24"/>
          <w:szCs w:val="24"/>
        </w:rPr>
        <w:t xml:space="preserve">Statistics confirm that there </w:t>
      </w:r>
      <w:r>
        <w:rPr>
          <w:rFonts w:ascii="Times New Roman" w:hAnsi="Times New Roman"/>
          <w:sz w:val="24"/>
          <w:szCs w:val="24"/>
          <w:lang w:val="en-US"/>
        </w:rPr>
        <w:t>was</w:t>
      </w:r>
      <w:r w:rsidRPr="00406278">
        <w:rPr>
          <w:rFonts w:ascii="Times New Roman" w:hAnsi="Times New Roman"/>
          <w:sz w:val="24"/>
          <w:szCs w:val="24"/>
          <w:lang w:val="en-US"/>
        </w:rPr>
        <w:t xml:space="preserve"> an alarmin</w:t>
      </w:r>
      <w:r>
        <w:rPr>
          <w:rFonts w:ascii="Times New Roman" w:hAnsi="Times New Roman"/>
          <w:sz w:val="24"/>
          <w:szCs w:val="24"/>
          <w:lang w:val="en-US"/>
        </w:rPr>
        <w:t xml:space="preserve">g increase of 38% of recorded </w:t>
      </w:r>
      <w:r>
        <w:rPr>
          <w:rFonts w:ascii="Times New Roman" w:hAnsi="Times New Roman"/>
          <w:sz w:val="24"/>
          <w:szCs w:val="24"/>
        </w:rPr>
        <w:t>cyber</w:t>
      </w:r>
      <w:r w:rsidRPr="00406278">
        <w:rPr>
          <w:rFonts w:ascii="Times New Roman" w:hAnsi="Times New Roman"/>
          <w:sz w:val="24"/>
          <w:szCs w:val="24"/>
          <w:lang w:val="en-US"/>
        </w:rPr>
        <w:t>web-based attacks in the EU and around the world</w:t>
      </w:r>
      <w:r>
        <w:rPr>
          <w:rFonts w:ascii="Times New Roman" w:hAnsi="Times New Roman"/>
          <w:sz w:val="24"/>
          <w:szCs w:val="24"/>
        </w:rPr>
        <w:t xml:space="preserve"> </w:t>
      </w:r>
      <w:r>
        <w:rPr>
          <w:rFonts w:ascii="Times New Roman" w:hAnsi="Times New Roman"/>
          <w:sz w:val="24"/>
          <w:szCs w:val="24"/>
          <w:lang w:val="en-US"/>
        </w:rPr>
        <w:t>during 2015. W</w:t>
      </w:r>
      <w:r w:rsidRPr="00406278">
        <w:rPr>
          <w:rFonts w:ascii="Times New Roman" w:hAnsi="Times New Roman"/>
          <w:sz w:val="24"/>
          <w:szCs w:val="24"/>
          <w:lang w:val="en-US"/>
        </w:rPr>
        <w:t>hilst these are not specifically cyber-terrorist</w:t>
      </w:r>
      <w:r>
        <w:rPr>
          <w:rFonts w:ascii="Times New Roman" w:hAnsi="Times New Roman"/>
          <w:sz w:val="24"/>
          <w:szCs w:val="24"/>
          <w:lang w:val="en-US"/>
        </w:rPr>
        <w:t xml:space="preserve"> related</w:t>
      </w:r>
      <w:r w:rsidRPr="00406278">
        <w:rPr>
          <w:rFonts w:ascii="Times New Roman" w:hAnsi="Times New Roman"/>
          <w:sz w:val="24"/>
          <w:szCs w:val="24"/>
          <w:lang w:val="en-US"/>
        </w:rPr>
        <w:t>, it does</w:t>
      </w:r>
      <w:r>
        <w:rPr>
          <w:rFonts w:ascii="Times New Roman" w:hAnsi="Times New Roman"/>
          <w:sz w:val="24"/>
          <w:szCs w:val="24"/>
          <w:lang w:val="en-US"/>
        </w:rPr>
        <w:t>, neverthe</w:t>
      </w:r>
      <w:r w:rsidRPr="00406278">
        <w:rPr>
          <w:rFonts w:ascii="Times New Roman" w:hAnsi="Times New Roman"/>
          <w:sz w:val="24"/>
          <w:szCs w:val="24"/>
          <w:lang w:val="en-US"/>
        </w:rPr>
        <w:t>less</w:t>
      </w:r>
      <w:r>
        <w:rPr>
          <w:rFonts w:ascii="Times New Roman" w:hAnsi="Times New Roman"/>
          <w:sz w:val="24"/>
          <w:szCs w:val="24"/>
          <w:lang w:val="en-US"/>
        </w:rPr>
        <w:t>,</w:t>
      </w:r>
      <w:r w:rsidRPr="00406278">
        <w:rPr>
          <w:rFonts w:ascii="Times New Roman" w:hAnsi="Times New Roman"/>
          <w:sz w:val="24"/>
          <w:szCs w:val="24"/>
          <w:lang w:val="en-US"/>
        </w:rPr>
        <w:t xml:space="preserve"> show the increase of threat level to that </w:t>
      </w:r>
      <w:r>
        <w:rPr>
          <w:rFonts w:ascii="Times New Roman" w:hAnsi="Times New Roman"/>
          <w:sz w:val="24"/>
          <w:szCs w:val="24"/>
          <w:lang w:val="en-US"/>
        </w:rPr>
        <w:t>perceived in</w:t>
      </w:r>
      <w:r w:rsidRPr="00406278">
        <w:rPr>
          <w:rFonts w:ascii="Times New Roman" w:hAnsi="Times New Roman"/>
          <w:sz w:val="24"/>
          <w:szCs w:val="24"/>
          <w:lang w:val="en-US"/>
        </w:rPr>
        <w:t xml:space="preserve"> 2013.</w:t>
      </w:r>
      <w:r>
        <w:rPr>
          <w:rStyle w:val="FootnoteReference"/>
          <w:rFonts w:ascii="Times New Roman" w:hAnsi="Times New Roman"/>
          <w:sz w:val="24"/>
          <w:szCs w:val="24"/>
          <w:lang w:val="en-US"/>
        </w:rPr>
        <w:footnoteReference w:id="64"/>
      </w:r>
    </w:p>
    <w:p w14:paraId="72CC3570" w14:textId="77777777" w:rsidR="009E6473" w:rsidRDefault="009E6473" w:rsidP="00CC438A">
      <w:pPr>
        <w:pStyle w:val="NormalWeb"/>
        <w:rPr>
          <w:sz w:val="24"/>
        </w:rPr>
      </w:pPr>
      <w:r>
        <w:rPr>
          <w:sz w:val="24"/>
        </w:rPr>
        <w:t>In 2012 the CPNI in consultation with the Joint Coordination Group (JCG) strongly advocated that cybersecurity should be part of all civil aviation considerations. Whilst aviation has achieved an unprecedented level of safety, it is acknowledged that in respect to facing new security threats, ‘the global aviation system is at a crossroads.’</w:t>
      </w:r>
      <w:r>
        <w:rPr>
          <w:rStyle w:val="FootnoteReference"/>
          <w:sz w:val="24"/>
        </w:rPr>
        <w:footnoteReference w:id="65"/>
      </w:r>
    </w:p>
    <w:p w14:paraId="1F2B0E50" w14:textId="4A212715" w:rsidR="009E6473" w:rsidRDefault="009E6473" w:rsidP="00CC438A">
      <w:pPr>
        <w:pStyle w:val="NormalWeb"/>
        <w:rPr>
          <w:sz w:val="24"/>
        </w:rPr>
      </w:pPr>
      <w:r>
        <w:rPr>
          <w:sz w:val="24"/>
        </w:rPr>
        <w:t xml:space="preserve">Although ICAO has been working on security SARP’s for a number of years in relation to the Air Traffic Networks (ATN), cybersecurity aspects are relatively new. Inevitably, there are many remaining challenges for ICAO to overcome in terms of governance before coordinated action can be taken by all contracting States. For example, one governance perspective relates to the complicated inter relationship of the States that are not only Members to the Chicago Convention but to many other Conventions and agreements. Invariably this can lead to conflicts and jurisdiction issues. Taking the Internet as a starting point, it can be seen that the Internet crosses over into the realms of various international bodies, such as the Internet Engineering Task Force (IETF) and Internet Corporation for Assigned Names and Numbers (ICANN).  Hence, there remains a conflict in respect to Member States decisions in terms of telecommunications systems passing through their territories and related areas such as security per se and aviation/security matters. </w:t>
      </w:r>
    </w:p>
    <w:p w14:paraId="3083C8A9" w14:textId="76BC0983" w:rsidR="009E6473" w:rsidRPr="00920CC0" w:rsidRDefault="009E6473" w:rsidP="00920CC0">
      <w:pPr>
        <w:pStyle w:val="NormalWeb"/>
        <w:spacing w:before="0" w:beforeAutospacing="0" w:after="0" w:afterAutospacing="0"/>
        <w:rPr>
          <w:i/>
          <w:sz w:val="24"/>
        </w:rPr>
      </w:pPr>
      <w:r w:rsidRPr="00920CC0">
        <w:rPr>
          <w:i/>
          <w:sz w:val="24"/>
        </w:rPr>
        <w:t>5.1.1. Lessons fr</w:t>
      </w:r>
      <w:r>
        <w:rPr>
          <w:i/>
          <w:sz w:val="24"/>
        </w:rPr>
        <w:t>om</w:t>
      </w:r>
      <w:r w:rsidRPr="00920CC0">
        <w:rPr>
          <w:i/>
          <w:sz w:val="24"/>
        </w:rPr>
        <w:t xml:space="preserve"> Europe</w:t>
      </w:r>
    </w:p>
    <w:p w14:paraId="51D0DA05" w14:textId="4AB5B5EA" w:rsidR="009E6473" w:rsidRPr="00920CC0" w:rsidRDefault="009E6473" w:rsidP="00920CC0">
      <w:pPr>
        <w:pStyle w:val="NormalWeb"/>
        <w:spacing w:before="0" w:beforeAutospacing="0" w:after="0" w:afterAutospacing="0"/>
        <w:rPr>
          <w:sz w:val="24"/>
        </w:rPr>
      </w:pPr>
      <w:r>
        <w:rPr>
          <w:sz w:val="24"/>
        </w:rPr>
        <w:t xml:space="preserve">In terms of aviation, Europe has shown perhaps a more coordinated approach particularly through the European Civil Aviation Conference (ECAC) which is an inter-governmental organisation of not only EU States but other Member Countries.  Currently there are 44 members. The aim is to harmonise civil aviation policies and practices amongst its Member States and to promote policy understanding. </w:t>
      </w:r>
      <w:r w:rsidRPr="0009093D">
        <w:rPr>
          <w:rFonts w:ascii="Times New Roman" w:hAnsi="Times New Roman"/>
          <w:sz w:val="24"/>
          <w:szCs w:val="24"/>
        </w:rPr>
        <w:t>S</w:t>
      </w:r>
      <w:r w:rsidRPr="0009093D">
        <w:rPr>
          <w:rFonts w:ascii="Times New Roman" w:hAnsi="Times New Roman"/>
          <w:sz w:val="24"/>
          <w:szCs w:val="24"/>
          <w:lang w:val="en-US"/>
        </w:rPr>
        <w:t>ecurity is one of the three strategic priorities of ECAC</w:t>
      </w:r>
      <w:r w:rsidRPr="0009093D">
        <w:rPr>
          <w:rFonts w:ascii="Times New Roman" w:hAnsi="Times New Roman"/>
          <w:sz w:val="24"/>
        </w:rPr>
        <w:t>, and</w:t>
      </w:r>
      <w:r>
        <w:rPr>
          <w:sz w:val="24"/>
        </w:rPr>
        <w:t xml:space="preserve">, ECAC has investigated cyber threats to aviation being pro-active in producing a handbook on aviation security with a chapter (chapter IV) dedicated to the aspect of cybersecurity. </w:t>
      </w:r>
      <w:r>
        <w:rPr>
          <w:rFonts w:ascii="Times New Roman" w:hAnsi="Times New Roman"/>
          <w:sz w:val="24"/>
          <w:szCs w:val="24"/>
          <w:lang w:val="en-US"/>
        </w:rPr>
        <w:t>The idea of a</w:t>
      </w:r>
      <w:r w:rsidRPr="00464032">
        <w:rPr>
          <w:rFonts w:ascii="Times New Roman" w:hAnsi="Times New Roman"/>
          <w:sz w:val="24"/>
          <w:szCs w:val="24"/>
          <w:lang w:val="en-US"/>
        </w:rPr>
        <w:t xml:space="preserve"> European air transport body was first envisaged</w:t>
      </w:r>
      <w:r>
        <w:rPr>
          <w:rFonts w:ascii="Times New Roman" w:hAnsi="Times New Roman"/>
          <w:sz w:val="24"/>
          <w:szCs w:val="24"/>
          <w:lang w:val="en-US"/>
        </w:rPr>
        <w:t xml:space="preserve"> in 1951,</w:t>
      </w:r>
      <w:r w:rsidRPr="00464032">
        <w:rPr>
          <w:rFonts w:ascii="Times New Roman" w:hAnsi="Times New Roman"/>
          <w:sz w:val="24"/>
          <w:szCs w:val="24"/>
          <w:lang w:val="en-US"/>
        </w:rPr>
        <w:t xml:space="preserve"> when the Consultative Assembly of the Council of Europe considered</w:t>
      </w:r>
      <w:r>
        <w:rPr>
          <w:rFonts w:ascii="Times New Roman" w:hAnsi="Times New Roman"/>
          <w:sz w:val="24"/>
          <w:szCs w:val="24"/>
          <w:lang w:val="en-US"/>
        </w:rPr>
        <w:t xml:space="preserve"> made the proposal aimed at</w:t>
      </w:r>
      <w:r w:rsidRPr="00464032">
        <w:rPr>
          <w:rFonts w:ascii="Times New Roman" w:hAnsi="Times New Roman"/>
          <w:sz w:val="24"/>
          <w:szCs w:val="24"/>
          <w:lang w:val="en-US"/>
        </w:rPr>
        <w:t xml:space="preserve"> achieving the greatest possible degree of co-ordination in inter-European air transport.</w:t>
      </w:r>
      <w:r>
        <w:rPr>
          <w:rFonts w:ascii="Times New Roman" w:hAnsi="Times New Roman"/>
          <w:sz w:val="24"/>
          <w:szCs w:val="24"/>
          <w:lang w:val="en-US"/>
        </w:rPr>
        <w:t xml:space="preserve">  </w:t>
      </w:r>
      <w:r w:rsidRPr="00464032">
        <w:rPr>
          <w:rFonts w:ascii="Times New Roman" w:hAnsi="Times New Roman"/>
          <w:sz w:val="24"/>
          <w:szCs w:val="24"/>
          <w:lang w:val="en-US"/>
        </w:rPr>
        <w:t xml:space="preserve">The origins and formulation involved close liaison with ICAO and at the end of 1955 ECAC held its inaugural session in Strasbourg. ECAC in many ways could be viewed as </w:t>
      </w:r>
      <w:r>
        <w:rPr>
          <w:rFonts w:ascii="Times New Roman" w:hAnsi="Times New Roman"/>
          <w:sz w:val="24"/>
          <w:szCs w:val="24"/>
          <w:lang w:val="en-US"/>
        </w:rPr>
        <w:t xml:space="preserve">an </w:t>
      </w:r>
      <w:r w:rsidRPr="00464032">
        <w:rPr>
          <w:rFonts w:ascii="Times New Roman" w:hAnsi="Times New Roman"/>
          <w:sz w:val="24"/>
          <w:szCs w:val="24"/>
          <w:lang w:val="en-US"/>
        </w:rPr>
        <w:t xml:space="preserve">aviation ‘think-tank’ </w:t>
      </w:r>
      <w:r w:rsidRPr="00464032">
        <w:rPr>
          <w:rFonts w:ascii="Times New Roman" w:hAnsi="Times New Roman"/>
          <w:sz w:val="24"/>
          <w:szCs w:val="24"/>
        </w:rPr>
        <w:t xml:space="preserve">providing an opportunity for discussion but nevertheless without binding implications. </w:t>
      </w:r>
      <w:r>
        <w:rPr>
          <w:rFonts w:ascii="Times New Roman" w:hAnsi="Times New Roman"/>
          <w:sz w:val="24"/>
          <w:szCs w:val="24"/>
        </w:rPr>
        <w:t>That said, the</w:t>
      </w:r>
      <w:r w:rsidRPr="00464032">
        <w:rPr>
          <w:rFonts w:ascii="Times New Roman" w:hAnsi="Times New Roman"/>
          <w:sz w:val="24"/>
          <w:szCs w:val="24"/>
        </w:rPr>
        <w:t xml:space="preserve"> </w:t>
      </w:r>
      <w:r w:rsidRPr="00E86804">
        <w:rPr>
          <w:rFonts w:ascii="Times New Roman" w:hAnsi="Times New Roman"/>
          <w:sz w:val="24"/>
          <w:szCs w:val="24"/>
        </w:rPr>
        <w:t xml:space="preserve">suggestions feed into the European Union (including EASA) and EUROCONTROL. </w:t>
      </w:r>
      <w:r>
        <w:rPr>
          <w:rFonts w:ascii="Times New Roman" w:hAnsi="Times New Roman"/>
          <w:sz w:val="24"/>
          <w:szCs w:val="24"/>
        </w:rPr>
        <w:t>But it should here again be noted that it is</w:t>
      </w:r>
      <w:r w:rsidRPr="00E86804">
        <w:rPr>
          <w:rFonts w:ascii="Times New Roman" w:hAnsi="Times New Roman"/>
          <w:sz w:val="24"/>
          <w:szCs w:val="24"/>
        </w:rPr>
        <w:t xml:space="preserve"> only since </w:t>
      </w:r>
      <w:r w:rsidRPr="00E86804">
        <w:rPr>
          <w:rFonts w:ascii="Times New Roman" w:hAnsi="Times New Roman"/>
          <w:sz w:val="24"/>
          <w:szCs w:val="24"/>
          <w:lang w:val="en-US"/>
        </w:rPr>
        <w:t>2002 that the EU Commission has established common rules in the field of civil aviation security aimed at protecting persons and goods from unlawful interference with civil aircraft</w:t>
      </w:r>
      <w:r>
        <w:rPr>
          <w:rFonts w:ascii="Times New Roman" w:hAnsi="Times New Roman"/>
          <w:sz w:val="24"/>
          <w:szCs w:val="24"/>
          <w:lang w:val="en-US"/>
        </w:rPr>
        <w:t>.</w:t>
      </w:r>
    </w:p>
    <w:p w14:paraId="5448CC2E" w14:textId="77777777" w:rsidR="009E6473" w:rsidRDefault="009E6473" w:rsidP="00282A3E">
      <w:pPr>
        <w:spacing w:before="100" w:beforeAutospacing="1" w:after="100" w:afterAutospacing="1"/>
        <w:rPr>
          <w:rFonts w:ascii="Times New Roman" w:hAnsi="Times New Roman" w:cs="Times New Roman"/>
          <w:lang w:val="en-US"/>
        </w:rPr>
      </w:pPr>
      <w:r w:rsidRPr="00E84B6E">
        <w:rPr>
          <w:rFonts w:ascii="Times New Roman" w:hAnsi="Times New Roman" w:cs="Times New Roman"/>
          <w:lang w:val="en-US"/>
        </w:rPr>
        <w:t>On 27 September 2011 the European Commission</w:t>
      </w:r>
      <w:r>
        <w:rPr>
          <w:rFonts w:ascii="Times New Roman" w:hAnsi="Times New Roman" w:cs="Times New Roman"/>
          <w:lang w:val="en-US"/>
        </w:rPr>
        <w:t xml:space="preserve"> hosted a high level conference on security. The timing was </w:t>
      </w:r>
      <w:r w:rsidRPr="00E84B6E">
        <w:rPr>
          <w:rFonts w:ascii="Times New Roman" w:hAnsi="Times New Roman" w:cs="Times New Roman"/>
          <w:lang w:val="en-US"/>
        </w:rPr>
        <w:t>perhaps apt, given that it came in the wake of the ten-years anniversary of the terrorist attacks of 11 September in 2001 in the United States.</w:t>
      </w:r>
    </w:p>
    <w:p w14:paraId="07CDDCCD" w14:textId="77777777" w:rsidR="009E6473" w:rsidRPr="00D51167" w:rsidRDefault="009E6473" w:rsidP="00F76F13">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purpose was said to discuss the ‘future’ of civil aviation security but it should be noted that arguably more reference was given to</w:t>
      </w:r>
      <w:r>
        <w:rPr>
          <w:rFonts w:ascii="Verdana" w:hAnsi="Verdana" w:cs="Verdana"/>
          <w:color w:val="0A5287"/>
          <w:lang w:val="en-US"/>
        </w:rPr>
        <w:t xml:space="preserve"> </w:t>
      </w:r>
      <w:r w:rsidRPr="00D51167">
        <w:rPr>
          <w:rFonts w:ascii="Times New Roman" w:hAnsi="Times New Roman" w:cs="Times New Roman"/>
          <w:lang w:val="en-US"/>
        </w:rPr>
        <w:t xml:space="preserve">the past decade, rather than </w:t>
      </w:r>
      <w:r>
        <w:rPr>
          <w:rFonts w:ascii="Times New Roman" w:hAnsi="Times New Roman" w:cs="Times New Roman"/>
          <w:lang w:val="en-US"/>
        </w:rPr>
        <w:t xml:space="preserve">appreciating </w:t>
      </w:r>
      <w:r w:rsidRPr="00D51167">
        <w:rPr>
          <w:rFonts w:ascii="Times New Roman" w:hAnsi="Times New Roman" w:cs="Times New Roman"/>
          <w:lang w:val="en-US"/>
        </w:rPr>
        <w:t>the true significance of future threats. In particular, the following were discussed:</w:t>
      </w:r>
    </w:p>
    <w:p w14:paraId="7F9C6103"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 xml:space="preserve">(i) </w:t>
      </w:r>
      <w:r w:rsidRPr="00D51167">
        <w:rPr>
          <w:rFonts w:ascii="Times New Roman" w:hAnsi="Times New Roman" w:cs="Times New Roman"/>
          <w:lang w:val="en-US"/>
        </w:rPr>
        <w:t>What lessons were learnt from incidents in the past few years?</w:t>
      </w:r>
    </w:p>
    <w:p w14:paraId="2D42A74D"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 xml:space="preserve">(ii) </w:t>
      </w:r>
      <w:r w:rsidRPr="00D51167">
        <w:rPr>
          <w:rFonts w:ascii="Times New Roman" w:hAnsi="Times New Roman" w:cs="Times New Roman"/>
          <w:lang w:val="en-US"/>
        </w:rPr>
        <w:t>What further measures could be taken on an international level to improve risk assessment and resilience to terrorist attacks? </w:t>
      </w:r>
    </w:p>
    <w:p w14:paraId="71190E82"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(iii)</w:t>
      </w:r>
      <w:r w:rsidRPr="00D51167">
        <w:rPr>
          <w:rFonts w:ascii="Times New Roman" w:hAnsi="Times New Roman" w:cs="Times New Roman"/>
          <w:kern w:val="1"/>
          <w:lang w:val="en-US"/>
        </w:rPr>
        <w:t xml:space="preserve"> </w:t>
      </w:r>
      <w:r w:rsidRPr="00D51167">
        <w:rPr>
          <w:rFonts w:ascii="Times New Roman" w:hAnsi="Times New Roman" w:cs="Times New Roman"/>
          <w:lang w:val="en-US"/>
        </w:rPr>
        <w:t>Should the move be to a more risk based approach to security controls in passenger and cargo traffic?</w:t>
      </w:r>
    </w:p>
    <w:p w14:paraId="694E93C0"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 xml:space="preserve">(iv) </w:t>
      </w:r>
      <w:r w:rsidRPr="00D51167">
        <w:rPr>
          <w:rFonts w:ascii="Times New Roman" w:hAnsi="Times New Roman" w:cs="Times New Roman"/>
          <w:lang w:val="en-US"/>
        </w:rPr>
        <w:t>How can common platform of sharing and use of available information be developed?</w:t>
      </w:r>
    </w:p>
    <w:p w14:paraId="068716C7"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 xml:space="preserve">(v) </w:t>
      </w:r>
      <w:r w:rsidRPr="00D51167">
        <w:rPr>
          <w:rFonts w:ascii="Times New Roman" w:hAnsi="Times New Roman" w:cs="Times New Roman"/>
          <w:lang w:val="en-US"/>
        </w:rPr>
        <w:t>How can better use be made of existing tools and mechanisms in counter-terrorism and customs for the purpose of civil aviation security?</w:t>
      </w:r>
    </w:p>
    <w:p w14:paraId="07818499" w14:textId="6247106A"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 xml:space="preserve">(vi) </w:t>
      </w:r>
      <w:r w:rsidRPr="00D51167">
        <w:rPr>
          <w:rFonts w:ascii="Times New Roman" w:hAnsi="Times New Roman" w:cs="Times New Roman"/>
          <w:lang w:val="en-US"/>
        </w:rPr>
        <w:t xml:space="preserve">How successful has the work on </w:t>
      </w:r>
      <w:r w:rsidR="00544D46">
        <w:rPr>
          <w:rFonts w:ascii="Times New Roman" w:hAnsi="Times New Roman" w:cs="Times New Roman"/>
          <w:lang w:val="en-US"/>
        </w:rPr>
        <w:t xml:space="preserve">a </w:t>
      </w:r>
      <w:r w:rsidRPr="00D51167">
        <w:rPr>
          <w:rFonts w:ascii="Times New Roman" w:hAnsi="Times New Roman" w:cs="Times New Roman"/>
          <w:lang w:val="en-US"/>
        </w:rPr>
        <w:t>European Union common risk assessment method been so far?</w:t>
      </w:r>
    </w:p>
    <w:p w14:paraId="0EC88CD2"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(vii)</w:t>
      </w:r>
      <w:r w:rsidRPr="00D51167">
        <w:rPr>
          <w:rFonts w:ascii="Times New Roman" w:hAnsi="Times New Roman" w:cs="Times New Roman"/>
          <w:kern w:val="1"/>
          <w:lang w:val="en-US"/>
        </w:rPr>
        <w:t xml:space="preserve"> </w:t>
      </w:r>
      <w:r w:rsidRPr="00D51167">
        <w:rPr>
          <w:rFonts w:ascii="Times New Roman" w:hAnsi="Times New Roman" w:cs="Times New Roman"/>
          <w:lang w:val="en-US"/>
        </w:rPr>
        <w:t>Is today's model of aviation security controls sustainable in the long term?</w:t>
      </w:r>
    </w:p>
    <w:p w14:paraId="3ECF0059"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kern w:val="1"/>
          <w:lang w:val="en-US"/>
        </w:rPr>
        <w:t xml:space="preserve">(viii) </w:t>
      </w:r>
      <w:r w:rsidRPr="00D51167">
        <w:rPr>
          <w:rFonts w:ascii="Times New Roman" w:hAnsi="Times New Roman" w:cs="Times New Roman"/>
          <w:lang w:val="en-US"/>
        </w:rPr>
        <w:t>How can the security measures be implemented adequately relative to the threat assessment results with minimum impact on travel and commerce, especially between high-security countries? (Does facilitation have to be at the expense of security?)</w:t>
      </w:r>
    </w:p>
    <w:p w14:paraId="264D28AE" w14:textId="77777777" w:rsidR="009E6473" w:rsidRPr="00D51167" w:rsidRDefault="009E6473" w:rsidP="00F76F13">
      <w:pPr>
        <w:widowControl w:val="0"/>
        <w:tabs>
          <w:tab w:val="left" w:pos="220"/>
          <w:tab w:val="left" w:pos="720"/>
        </w:tabs>
        <w:autoSpaceDE w:val="0"/>
        <w:autoSpaceDN w:val="0"/>
        <w:adjustRightInd w:val="0"/>
        <w:ind w:left="720"/>
        <w:rPr>
          <w:rFonts w:ascii="Times New Roman" w:hAnsi="Times New Roman" w:cs="Times New Roman"/>
          <w:lang w:val="en-US"/>
        </w:rPr>
      </w:pPr>
      <w:r>
        <w:rPr>
          <w:rFonts w:ascii="Times New Roman" w:hAnsi="Times New Roman" w:cs="Times New Roman"/>
          <w:lang w:val="en-US"/>
        </w:rPr>
        <w:t xml:space="preserve">(ix) </w:t>
      </w:r>
      <w:r w:rsidRPr="00D51167">
        <w:rPr>
          <w:rFonts w:ascii="Times New Roman" w:hAnsi="Times New Roman" w:cs="Times New Roman"/>
          <w:lang w:val="en-US"/>
        </w:rPr>
        <w:t>Should further consideration be given to more unpredictable controls/more differentiated controls based on risk? How should the improvement be made in terms of the approach to developing security technologies in the EU?</w:t>
      </w:r>
    </w:p>
    <w:p w14:paraId="791E6696" w14:textId="712A7364" w:rsidR="009E6473" w:rsidRDefault="009E6473" w:rsidP="005A6D23">
      <w:pPr>
        <w:pStyle w:val="NormalWeb"/>
        <w:rPr>
          <w:rFonts w:ascii="Times New Roman" w:hAnsi="Times New Roman"/>
          <w:sz w:val="24"/>
          <w:szCs w:val="24"/>
        </w:rPr>
      </w:pPr>
      <w:r>
        <w:rPr>
          <w:rFonts w:ascii="Times New Roman" w:hAnsi="Times New Roman"/>
          <w:sz w:val="24"/>
          <w:szCs w:val="22"/>
        </w:rPr>
        <w:t>The conclusion of the Conference</w:t>
      </w:r>
      <w:r>
        <w:rPr>
          <w:rStyle w:val="FootnoteReference"/>
          <w:rFonts w:ascii="Times New Roman" w:hAnsi="Times New Roman"/>
          <w:sz w:val="24"/>
          <w:szCs w:val="22"/>
        </w:rPr>
        <w:footnoteReference w:id="66"/>
      </w:r>
      <w:r>
        <w:rPr>
          <w:rFonts w:ascii="Times New Roman" w:hAnsi="Times New Roman"/>
          <w:sz w:val="24"/>
          <w:szCs w:val="22"/>
        </w:rPr>
        <w:t xml:space="preserve"> was that since 9/</w:t>
      </w:r>
      <w:r w:rsidRPr="005A6D23">
        <w:rPr>
          <w:rFonts w:ascii="Times New Roman" w:hAnsi="Times New Roman"/>
          <w:sz w:val="24"/>
          <w:szCs w:val="22"/>
        </w:rPr>
        <w:t>11</w:t>
      </w:r>
      <w:r w:rsidRPr="005A6D23">
        <w:rPr>
          <w:rFonts w:ascii="Times New Roman" w:hAnsi="Times New Roman"/>
          <w:sz w:val="24"/>
          <w:szCs w:val="24"/>
        </w:rPr>
        <w:t xml:space="preserve"> ‘civil aviation ‘</w:t>
      </w:r>
      <w:r w:rsidRPr="005A6D23">
        <w:rPr>
          <w:rFonts w:ascii="Times New Roman" w:hAnsi="Times New Roman"/>
          <w:i/>
          <w:sz w:val="24"/>
          <w:szCs w:val="24"/>
        </w:rPr>
        <w:t>is</w:t>
      </w:r>
      <w:r w:rsidRPr="005A6D23">
        <w:rPr>
          <w:rFonts w:ascii="Times New Roman" w:hAnsi="Times New Roman"/>
          <w:sz w:val="24"/>
          <w:szCs w:val="24"/>
        </w:rPr>
        <w:t xml:space="preserve">’ protected by a robust security regime and that the extensive controls in place combined with continued strong intelligence attention have been instrumental in foiling attempts at unlawful interference.’ The reference to </w:t>
      </w:r>
      <w:r>
        <w:rPr>
          <w:rFonts w:ascii="Times New Roman" w:hAnsi="Times New Roman"/>
          <w:sz w:val="24"/>
          <w:szCs w:val="24"/>
        </w:rPr>
        <w:t>‘</w:t>
      </w:r>
      <w:r w:rsidRPr="005A6D23">
        <w:rPr>
          <w:rFonts w:ascii="Times New Roman" w:hAnsi="Times New Roman"/>
          <w:sz w:val="24"/>
          <w:szCs w:val="24"/>
        </w:rPr>
        <w:t>is</w:t>
      </w:r>
      <w:r>
        <w:rPr>
          <w:rFonts w:ascii="Times New Roman" w:hAnsi="Times New Roman"/>
          <w:sz w:val="24"/>
          <w:szCs w:val="24"/>
        </w:rPr>
        <w:t>’</w:t>
      </w:r>
      <w:r w:rsidRPr="005A6D23">
        <w:rPr>
          <w:rFonts w:ascii="Times New Roman" w:hAnsi="Times New Roman"/>
          <w:sz w:val="24"/>
          <w:szCs w:val="24"/>
        </w:rPr>
        <w:t xml:space="preserve"> may be applicable to the normally perceived risk of terrorism and unlawful interference based upon passed events – but arguably not to cyber-terrorism which the FBI have openly acknowledged is tomorrow</w:t>
      </w:r>
      <w:r>
        <w:rPr>
          <w:rFonts w:ascii="Times New Roman" w:hAnsi="Times New Roman"/>
          <w:sz w:val="24"/>
          <w:szCs w:val="24"/>
        </w:rPr>
        <w:t>’</w:t>
      </w:r>
      <w:r w:rsidRPr="005A6D23">
        <w:rPr>
          <w:rFonts w:ascii="Times New Roman" w:hAnsi="Times New Roman"/>
          <w:sz w:val="24"/>
          <w:szCs w:val="24"/>
        </w:rPr>
        <w:t>s real threat</w:t>
      </w:r>
      <w:r>
        <w:rPr>
          <w:rFonts w:ascii="Times New Roman" w:hAnsi="Times New Roman"/>
          <w:sz w:val="24"/>
          <w:szCs w:val="24"/>
        </w:rPr>
        <w:t xml:space="preserve"> (and hence is arguably now today’s).</w:t>
      </w:r>
    </w:p>
    <w:p w14:paraId="1E527E5B" w14:textId="77777777" w:rsidR="009E6473" w:rsidRDefault="009E6473" w:rsidP="00E71757">
      <w:pPr>
        <w:pStyle w:val="NormalWeb"/>
        <w:rPr>
          <w:rFonts w:ascii="Times New Roman" w:hAnsi="Times New Roman"/>
          <w:sz w:val="24"/>
          <w:szCs w:val="24"/>
        </w:rPr>
      </w:pPr>
      <w:r>
        <w:rPr>
          <w:rFonts w:ascii="Times New Roman" w:hAnsi="Times New Roman"/>
          <w:sz w:val="24"/>
          <w:szCs w:val="24"/>
        </w:rPr>
        <w:t xml:space="preserve">Statistically it is said, </w:t>
      </w:r>
      <w:r>
        <w:rPr>
          <w:rFonts w:ascii="Arial Narrow" w:hAnsi="Arial Narrow"/>
          <w:sz w:val="24"/>
          <w:szCs w:val="24"/>
        </w:rPr>
        <w:t>‘</w:t>
      </w:r>
      <w:r w:rsidRPr="00E71757">
        <w:rPr>
          <w:rFonts w:ascii="Times New Roman" w:hAnsi="Times New Roman"/>
          <w:sz w:val="24"/>
          <w:szCs w:val="24"/>
        </w:rPr>
        <w:t>the security threat posed to aviation remains relatively small.’</w:t>
      </w:r>
      <w:r>
        <w:rPr>
          <w:rStyle w:val="FootnoteReference"/>
          <w:rFonts w:ascii="Times New Roman" w:hAnsi="Times New Roman"/>
          <w:sz w:val="24"/>
          <w:szCs w:val="24"/>
        </w:rPr>
        <w:footnoteReference w:id="67"/>
      </w:r>
      <w:r w:rsidRPr="00E71757">
        <w:rPr>
          <w:rFonts w:ascii="Times New Roman" w:hAnsi="Times New Roman"/>
          <w:sz w:val="24"/>
          <w:szCs w:val="24"/>
        </w:rPr>
        <w:t xml:space="preserve"> </w:t>
      </w:r>
      <w:r>
        <w:rPr>
          <w:rFonts w:ascii="Times New Roman" w:hAnsi="Times New Roman"/>
          <w:sz w:val="24"/>
          <w:szCs w:val="24"/>
        </w:rPr>
        <w:t>That said</w:t>
      </w:r>
      <w:r w:rsidRPr="00E71757">
        <w:rPr>
          <w:rFonts w:ascii="Times New Roman" w:hAnsi="Times New Roman"/>
          <w:sz w:val="24"/>
          <w:szCs w:val="24"/>
        </w:rPr>
        <w:t>, arguably this fails to take into accou</w:t>
      </w:r>
      <w:r>
        <w:rPr>
          <w:rFonts w:ascii="Times New Roman" w:hAnsi="Times New Roman"/>
          <w:sz w:val="24"/>
          <w:szCs w:val="24"/>
        </w:rPr>
        <w:t>nt the relative ease of a cyber-</w:t>
      </w:r>
      <w:r w:rsidRPr="00E71757">
        <w:rPr>
          <w:rFonts w:ascii="Times New Roman" w:hAnsi="Times New Roman"/>
          <w:sz w:val="24"/>
          <w:szCs w:val="24"/>
        </w:rPr>
        <w:t>attack and the remoteness of a terrorist attack – for which no key statistics are known.</w:t>
      </w:r>
      <w:r>
        <w:rPr>
          <w:rFonts w:ascii="Times New Roman" w:hAnsi="Times New Roman"/>
          <w:sz w:val="24"/>
          <w:szCs w:val="24"/>
        </w:rPr>
        <w:t xml:space="preserve"> However, if key evidence is analysed the potential for a terrorist attack based upon the arguable ease of a cyber breach are enormous.</w:t>
      </w:r>
    </w:p>
    <w:p w14:paraId="5DC63842" w14:textId="77777777" w:rsidR="009E6473" w:rsidRDefault="009E6473" w:rsidP="00E71757">
      <w:pPr>
        <w:pStyle w:val="NormalWeb"/>
        <w:rPr>
          <w:rFonts w:ascii="Times New Roman" w:hAnsi="Times New Roman"/>
          <w:sz w:val="24"/>
          <w:szCs w:val="24"/>
        </w:rPr>
      </w:pPr>
      <w:r>
        <w:rPr>
          <w:rFonts w:ascii="Times New Roman" w:hAnsi="Times New Roman"/>
          <w:sz w:val="24"/>
          <w:szCs w:val="24"/>
        </w:rPr>
        <w:t>The following two reported ‘real’ examples provided serve merely to provide a scenario of the risk of a terrorist attack based upon a cyber breach and a follow-on physical terrorist attack:</w:t>
      </w:r>
    </w:p>
    <w:p w14:paraId="18691598" w14:textId="77777777" w:rsidR="009E6473" w:rsidRPr="00E71757" w:rsidRDefault="009E6473" w:rsidP="00E71757">
      <w:pPr>
        <w:pStyle w:val="NormalWeb"/>
        <w:ind w:left="720"/>
        <w:rPr>
          <w:rFonts w:ascii="Times New Roman" w:hAnsi="Times New Roman"/>
          <w:sz w:val="24"/>
          <w:szCs w:val="24"/>
        </w:rPr>
      </w:pPr>
      <w:r>
        <w:rPr>
          <w:rFonts w:ascii="Times New Roman" w:hAnsi="Times New Roman"/>
          <w:sz w:val="24"/>
          <w:szCs w:val="24"/>
        </w:rPr>
        <w:t>(1)</w:t>
      </w:r>
      <w:r w:rsidRPr="00E71757">
        <w:rPr>
          <w:rFonts w:ascii="Times New Roman" w:hAnsi="Times New Roman"/>
          <w:color w:val="0E0E0E"/>
          <w:sz w:val="24"/>
          <w:szCs w:val="24"/>
          <w:lang w:val="en-US"/>
        </w:rPr>
        <w:t xml:space="preserve"> ‘A recent Freedom of Information request revealed that the DVLA has been subjected to 264,484 attempted cyberattacks in the past three years, equating to more than 200 a day. Almost 6,000 incidents have been classed as structured query (SQL) attacks. Attacks such as SQLi (SQL Injection) are extremely frequently used by cyber criminals to insert malicious code to exploit computers.’</w:t>
      </w:r>
      <w:r>
        <w:rPr>
          <w:rStyle w:val="FootnoteReference"/>
          <w:rFonts w:ascii="Times New Roman" w:hAnsi="Times New Roman"/>
          <w:color w:val="0E0E0E"/>
          <w:sz w:val="24"/>
          <w:szCs w:val="24"/>
          <w:lang w:val="en-US"/>
        </w:rPr>
        <w:footnoteReference w:id="68"/>
      </w:r>
    </w:p>
    <w:p w14:paraId="126E24FD" w14:textId="2A10519F" w:rsidR="009E6473" w:rsidRDefault="009E6473" w:rsidP="005A136E">
      <w:pPr>
        <w:pStyle w:val="NormalWeb"/>
        <w:ind w:left="720"/>
        <w:rPr>
          <w:rFonts w:ascii="Times New Roman" w:hAnsi="Times New Roman"/>
          <w:sz w:val="24"/>
          <w:szCs w:val="24"/>
        </w:rPr>
      </w:pPr>
      <w:r w:rsidRPr="005A136E">
        <w:rPr>
          <w:rFonts w:ascii="Times New Roman" w:hAnsi="Times New Roman"/>
          <w:sz w:val="24"/>
          <w:szCs w:val="24"/>
          <w:lang w:val="en-US"/>
        </w:rPr>
        <w:t xml:space="preserve">(2) On 28 April, 2016 it was reported that, ‘Hackers target Goldcorp Inc, </w:t>
      </w:r>
      <w:r>
        <w:rPr>
          <w:rFonts w:ascii="Times New Roman" w:hAnsi="Times New Roman"/>
          <w:sz w:val="24"/>
          <w:szCs w:val="24"/>
          <w:lang w:val="en-US"/>
        </w:rPr>
        <w:t xml:space="preserve">[and] </w:t>
      </w:r>
      <w:r w:rsidRPr="005A136E">
        <w:rPr>
          <w:rFonts w:ascii="Times New Roman" w:hAnsi="Times New Roman"/>
          <w:sz w:val="24"/>
          <w:szCs w:val="24"/>
          <w:lang w:val="en-US"/>
        </w:rPr>
        <w:t>release reams</w:t>
      </w:r>
      <w:r w:rsidRPr="00A91B5E">
        <w:rPr>
          <w:rFonts w:ascii="Times New Roman" w:hAnsi="Times New Roman"/>
          <w:sz w:val="24"/>
          <w:szCs w:val="24"/>
          <w:lang w:val="en-US"/>
        </w:rPr>
        <w:t xml:space="preserve"> of private data online including payroll and </w:t>
      </w:r>
      <w:r w:rsidRPr="005A136E">
        <w:rPr>
          <w:rFonts w:ascii="Times New Roman" w:hAnsi="Times New Roman"/>
          <w:sz w:val="24"/>
          <w:szCs w:val="24"/>
          <w:lang w:val="en-US"/>
        </w:rPr>
        <w:t>passports.</w:t>
      </w:r>
      <w:r>
        <w:rPr>
          <w:rFonts w:ascii="Times New Roman" w:hAnsi="Times New Roman"/>
          <w:sz w:val="24"/>
          <w:szCs w:val="24"/>
          <w:lang w:val="en-US"/>
        </w:rPr>
        <w:t>’</w:t>
      </w:r>
      <w:r>
        <w:rPr>
          <w:rStyle w:val="FootnoteReference"/>
          <w:rFonts w:ascii="Times New Roman" w:hAnsi="Times New Roman"/>
          <w:sz w:val="24"/>
          <w:szCs w:val="24"/>
          <w:lang w:val="en-US"/>
        </w:rPr>
        <w:footnoteReference w:id="69"/>
      </w:r>
      <w:r>
        <w:rPr>
          <w:rFonts w:ascii="Times New Roman" w:hAnsi="Times New Roman"/>
          <w:sz w:val="24"/>
          <w:szCs w:val="24"/>
          <w:lang w:val="en-US"/>
        </w:rPr>
        <w:t xml:space="preserve"> Although the attack was aimed at one</w:t>
      </w:r>
      <w:r>
        <w:rPr>
          <w:rFonts w:ascii="Helvetica Neue" w:hAnsi="Helvetica Neue" w:cs="Helvetica Neue"/>
          <w:b/>
          <w:bCs/>
          <w:sz w:val="28"/>
          <w:szCs w:val="28"/>
          <w:lang w:val="en-US"/>
        </w:rPr>
        <w:t xml:space="preserve"> </w:t>
      </w:r>
      <w:r w:rsidRPr="005A136E">
        <w:rPr>
          <w:rFonts w:ascii="Times New Roman" w:hAnsi="Times New Roman"/>
          <w:bCs/>
          <w:sz w:val="24"/>
          <w:szCs w:val="24"/>
          <w:lang w:val="en-US"/>
        </w:rPr>
        <w:t>of Canada's largest mining companies, it highlights the fact that whilst such companies remain at risk, copi</w:t>
      </w:r>
      <w:r>
        <w:rPr>
          <w:rFonts w:ascii="Times New Roman" w:hAnsi="Times New Roman"/>
          <w:bCs/>
          <w:sz w:val="24"/>
          <w:szCs w:val="24"/>
          <w:lang w:val="en-US"/>
        </w:rPr>
        <w:t>ous amount of private details on</w:t>
      </w:r>
      <w:r w:rsidRPr="005A136E">
        <w:rPr>
          <w:rFonts w:ascii="Times New Roman" w:hAnsi="Times New Roman"/>
          <w:bCs/>
          <w:sz w:val="24"/>
          <w:szCs w:val="24"/>
          <w:lang w:val="en-US"/>
        </w:rPr>
        <w:t xml:space="preserve"> individual</w:t>
      </w:r>
      <w:r>
        <w:rPr>
          <w:rFonts w:ascii="Times New Roman" w:hAnsi="Times New Roman"/>
          <w:bCs/>
          <w:sz w:val="24"/>
          <w:szCs w:val="24"/>
          <w:lang w:val="en-US"/>
        </w:rPr>
        <w:t>s</w:t>
      </w:r>
      <w:r w:rsidRPr="005A136E">
        <w:rPr>
          <w:rFonts w:ascii="Times New Roman" w:hAnsi="Times New Roman"/>
          <w:bCs/>
          <w:sz w:val="24"/>
          <w:szCs w:val="24"/>
          <w:lang w:val="en-US"/>
        </w:rPr>
        <w:t xml:space="preserve"> </w:t>
      </w:r>
      <w:r>
        <w:rPr>
          <w:rFonts w:ascii="Times New Roman" w:hAnsi="Times New Roman"/>
          <w:bCs/>
          <w:sz w:val="24"/>
          <w:szCs w:val="24"/>
          <w:lang w:val="en-US"/>
        </w:rPr>
        <w:t>are available from various sources.</w:t>
      </w:r>
    </w:p>
    <w:p w14:paraId="268DBD4D" w14:textId="30DE552A" w:rsidR="009E6473" w:rsidRDefault="009E6473" w:rsidP="005A136E">
      <w:pPr>
        <w:pStyle w:val="NormalWeb"/>
        <w:rPr>
          <w:sz w:val="24"/>
          <w:szCs w:val="24"/>
        </w:rPr>
      </w:pPr>
      <w:r w:rsidRPr="00380707">
        <w:rPr>
          <w:sz w:val="24"/>
          <w:szCs w:val="24"/>
        </w:rPr>
        <w:t>Whilst arguably these t</w:t>
      </w:r>
      <w:r>
        <w:rPr>
          <w:sz w:val="24"/>
          <w:szCs w:val="24"/>
        </w:rPr>
        <w:t>wo unrelated events</w:t>
      </w:r>
      <w:r w:rsidRPr="00380707">
        <w:rPr>
          <w:sz w:val="24"/>
          <w:szCs w:val="24"/>
        </w:rPr>
        <w:t xml:space="preserve"> relate to </w:t>
      </w:r>
      <w:r>
        <w:rPr>
          <w:sz w:val="24"/>
          <w:szCs w:val="24"/>
        </w:rPr>
        <w:t xml:space="preserve">‘remote’ </w:t>
      </w:r>
      <w:r w:rsidRPr="00380707">
        <w:rPr>
          <w:sz w:val="24"/>
          <w:szCs w:val="24"/>
        </w:rPr>
        <w:t>access to computer held records</w:t>
      </w:r>
      <w:r>
        <w:rPr>
          <w:sz w:val="24"/>
          <w:szCs w:val="24"/>
        </w:rPr>
        <w:t xml:space="preserve">, and range from malicious to a criminal intent (exploitation – blackmail) there are obvious lessons to aviation in terms of related risks. </w:t>
      </w:r>
    </w:p>
    <w:p w14:paraId="26A40013" w14:textId="177A4EF5" w:rsidR="009E6473" w:rsidRPr="005A136E" w:rsidRDefault="009E6473" w:rsidP="00A85572">
      <w:pPr>
        <w:pStyle w:val="NormalWeb"/>
        <w:numPr>
          <w:ilvl w:val="0"/>
          <w:numId w:val="6"/>
        </w:numPr>
        <w:rPr>
          <w:rFonts w:ascii="Times New Roman" w:hAnsi="Times New Roman"/>
          <w:sz w:val="24"/>
          <w:szCs w:val="24"/>
        </w:rPr>
      </w:pPr>
      <w:r>
        <w:rPr>
          <w:sz w:val="24"/>
          <w:szCs w:val="24"/>
        </w:rPr>
        <w:t>For example, passports and driving licences are now linked-records in the UK; so, any breach to the DVLA’s computer systems (the Driver and Vehicle Licence Authority in the UK) should be seen as of high concern. The possibility of gaining access to either of these document</w:t>
      </w:r>
      <w:r w:rsidRPr="005D08F9">
        <w:rPr>
          <w:sz w:val="24"/>
          <w:szCs w:val="24"/>
        </w:rPr>
        <w:t>s</w:t>
      </w:r>
      <w:r>
        <w:rPr>
          <w:sz w:val="24"/>
          <w:szCs w:val="24"/>
        </w:rPr>
        <w:t xml:space="preserve"> (a driving licence or a passport) potentially could lead to terrorists physically gaining access to an aircraft, by distorting information held so as to make the passport appear genuine or through the copying and replication of a true passport. In either case this would mean that a person would be more unlikely to be challenged before boarding an aircraft.</w:t>
      </w:r>
    </w:p>
    <w:p w14:paraId="7CA3AF37" w14:textId="77777777" w:rsidR="009E6473" w:rsidRPr="005A136E" w:rsidRDefault="009E6473" w:rsidP="005A136E">
      <w:pPr>
        <w:pStyle w:val="NormalWeb"/>
        <w:rPr>
          <w:rFonts w:ascii="Times New Roman" w:hAnsi="Times New Roman"/>
          <w:sz w:val="24"/>
          <w:szCs w:val="24"/>
        </w:rPr>
      </w:pPr>
      <w:r>
        <w:rPr>
          <w:sz w:val="24"/>
          <w:szCs w:val="24"/>
        </w:rPr>
        <w:t xml:space="preserve">Biometric information, which is now a key feature of a passport is itself an electronic constituent and therefore is subject to illegal access and manipulation. </w:t>
      </w:r>
      <w:r>
        <w:rPr>
          <w:rFonts w:ascii="Times New Roman" w:hAnsi="Times New Roman"/>
          <w:sz w:val="24"/>
          <w:szCs w:val="24"/>
        </w:rPr>
        <w:t>The</w:t>
      </w:r>
      <w:r w:rsidRPr="00317B50">
        <w:rPr>
          <w:rFonts w:ascii="Times New Roman" w:hAnsi="Times New Roman"/>
          <w:sz w:val="24"/>
          <w:szCs w:val="24"/>
        </w:rPr>
        <w:t xml:space="preserve"> </w:t>
      </w:r>
      <w:r w:rsidRPr="00317B50">
        <w:rPr>
          <w:rFonts w:ascii="Times New Roman" w:hAnsi="Times New Roman"/>
          <w:sz w:val="24"/>
          <w:szCs w:val="24"/>
          <w:lang w:val="en-US"/>
        </w:rPr>
        <w:t>passport</w:t>
      </w:r>
      <w:r>
        <w:rPr>
          <w:rFonts w:ascii="Times New Roman" w:hAnsi="Times New Roman"/>
          <w:sz w:val="24"/>
          <w:szCs w:val="24"/>
          <w:lang w:val="en-US"/>
        </w:rPr>
        <w:t>,</w:t>
      </w:r>
      <w:r w:rsidRPr="00317B50">
        <w:rPr>
          <w:rFonts w:ascii="Times New Roman" w:hAnsi="Times New Roman"/>
          <w:sz w:val="24"/>
          <w:szCs w:val="24"/>
          <w:lang w:val="en-US"/>
        </w:rPr>
        <w:t xml:space="preserve"> containing Radio Frequency Identification (RFID) chips, supposedly introduced for purposes of increased security</w:t>
      </w:r>
      <w:r>
        <w:rPr>
          <w:rFonts w:ascii="Times New Roman" w:hAnsi="Times New Roman"/>
          <w:sz w:val="24"/>
          <w:szCs w:val="24"/>
          <w:lang w:val="en-US"/>
        </w:rPr>
        <w:t>,</w:t>
      </w:r>
      <w:r w:rsidRPr="00317B50">
        <w:rPr>
          <w:rFonts w:ascii="Times New Roman" w:hAnsi="Times New Roman"/>
          <w:sz w:val="24"/>
          <w:szCs w:val="24"/>
          <w:lang w:val="en-US"/>
        </w:rPr>
        <w:t xml:space="preserve"> </w:t>
      </w:r>
      <w:r>
        <w:rPr>
          <w:rFonts w:ascii="Times New Roman" w:hAnsi="Times New Roman"/>
          <w:sz w:val="24"/>
          <w:szCs w:val="24"/>
          <w:lang w:val="en-US"/>
        </w:rPr>
        <w:t>is also said to be vulnerable and</w:t>
      </w:r>
      <w:r w:rsidRPr="00317B50">
        <w:rPr>
          <w:rFonts w:ascii="Times New Roman" w:hAnsi="Times New Roman"/>
          <w:sz w:val="24"/>
          <w:szCs w:val="24"/>
          <w:lang w:val="en-US"/>
        </w:rPr>
        <w:t xml:space="preserve"> easy to access.</w:t>
      </w:r>
      <w:r w:rsidRPr="00317B50">
        <w:rPr>
          <w:rStyle w:val="FootnoteReference"/>
          <w:rFonts w:ascii="Times New Roman" w:hAnsi="Times New Roman"/>
          <w:sz w:val="24"/>
          <w:szCs w:val="24"/>
          <w:lang w:val="en-US"/>
        </w:rPr>
        <w:footnoteReference w:id="70"/>
      </w:r>
      <w:r w:rsidRPr="00317B50">
        <w:rPr>
          <w:rFonts w:ascii="Times New Roman" w:hAnsi="Times New Roman"/>
          <w:sz w:val="24"/>
          <w:szCs w:val="24"/>
          <w:lang w:val="en-US"/>
        </w:rPr>
        <w:t xml:space="preserve"> </w:t>
      </w:r>
    </w:p>
    <w:p w14:paraId="2E85DAC6" w14:textId="740445DB" w:rsidR="009E6473" w:rsidRPr="00317B50" w:rsidRDefault="009E6473" w:rsidP="005A6D23">
      <w:pPr>
        <w:pStyle w:val="NormalWeb"/>
        <w:rPr>
          <w:rFonts w:ascii="Times New Roman" w:hAnsi="Times New Roman"/>
          <w:sz w:val="24"/>
          <w:szCs w:val="24"/>
        </w:rPr>
      </w:pPr>
      <w:r w:rsidRPr="00317B50">
        <w:rPr>
          <w:rFonts w:ascii="Times New Roman" w:hAnsi="Times New Roman"/>
          <w:sz w:val="24"/>
          <w:szCs w:val="24"/>
          <w:lang w:val="en-US"/>
        </w:rPr>
        <w:t xml:space="preserve">Although </w:t>
      </w:r>
      <w:r>
        <w:rPr>
          <w:rFonts w:ascii="Times New Roman" w:hAnsi="Times New Roman"/>
          <w:sz w:val="24"/>
          <w:szCs w:val="24"/>
          <w:lang w:val="en-US"/>
        </w:rPr>
        <w:t>UK passports</w:t>
      </w:r>
      <w:r w:rsidRPr="00317B50">
        <w:rPr>
          <w:rFonts w:ascii="Times New Roman" w:hAnsi="Times New Roman"/>
          <w:sz w:val="24"/>
          <w:szCs w:val="24"/>
          <w:lang w:val="en-US"/>
        </w:rPr>
        <w:t xml:space="preserve"> </w:t>
      </w:r>
      <w:r>
        <w:rPr>
          <w:rFonts w:ascii="Times New Roman" w:hAnsi="Times New Roman"/>
          <w:sz w:val="24"/>
          <w:szCs w:val="24"/>
          <w:lang w:val="en-US"/>
        </w:rPr>
        <w:t>purport to use</w:t>
      </w:r>
      <w:r w:rsidRPr="00317B50">
        <w:rPr>
          <w:rFonts w:ascii="Times New Roman" w:hAnsi="Times New Roman"/>
          <w:sz w:val="24"/>
          <w:szCs w:val="24"/>
          <w:lang w:val="en-US"/>
        </w:rPr>
        <w:t xml:space="preserve"> a strong crypto algorithm to protect their biometric data, the encryption key apparently is easy to steal. </w:t>
      </w:r>
      <w:r w:rsidRPr="00995B4E">
        <w:rPr>
          <w:rFonts w:ascii="Times New Roman" w:hAnsi="Times New Roman"/>
          <w:sz w:val="24"/>
          <w:szCs w:val="24"/>
          <w:lang w:val="en-US"/>
        </w:rPr>
        <w:t xml:space="preserve">As the ICAO's website acknowledges, the key consists of the </w:t>
      </w:r>
      <w:r w:rsidRPr="00FC6B25">
        <w:rPr>
          <w:rFonts w:ascii="Times New Roman" w:hAnsi="Times New Roman"/>
          <w:sz w:val="24"/>
          <w:szCs w:val="24"/>
          <w:lang w:val="en-US"/>
        </w:rPr>
        <w:t>passport number, the holder’s date of birth and the expiration date of the passport, which all are valuable information to a terrorist.</w:t>
      </w:r>
    </w:p>
    <w:p w14:paraId="6026B944" w14:textId="77777777" w:rsidR="009E6473" w:rsidRDefault="009E6473" w:rsidP="00C44443">
      <w:pPr>
        <w:pStyle w:val="NormalWeb"/>
        <w:rPr>
          <w:rFonts w:ascii="Times New Roman" w:hAnsi="Times New Roman"/>
          <w:bCs/>
          <w:sz w:val="24"/>
          <w:szCs w:val="24"/>
          <w:lang w:val="en-US"/>
        </w:rPr>
      </w:pPr>
      <w:r w:rsidRPr="00213579">
        <w:rPr>
          <w:rFonts w:ascii="Times New Roman" w:hAnsi="Times New Roman"/>
          <w:sz w:val="24"/>
          <w:szCs w:val="24"/>
        </w:rPr>
        <w:t xml:space="preserve">However, potentially a more alarming variable of a cyber-attack can be seen based upon another mode of transport – the automobile, and the fact that in 2015 </w:t>
      </w:r>
      <w:r w:rsidRPr="00213579">
        <w:rPr>
          <w:rFonts w:ascii="Times New Roman" w:hAnsi="Times New Roman"/>
          <w:bCs/>
          <w:sz w:val="24"/>
          <w:szCs w:val="24"/>
          <w:lang w:val="en-US"/>
        </w:rPr>
        <w:t>Fiat Chrysler was forced to issue what was said to be a ‘</w:t>
      </w:r>
      <w:r w:rsidRPr="00213579">
        <w:rPr>
          <w:rFonts w:ascii="Times New Roman" w:hAnsi="Times New Roman"/>
          <w:bCs/>
          <w:i/>
          <w:sz w:val="24"/>
          <w:szCs w:val="24"/>
          <w:lang w:val="en-US"/>
        </w:rPr>
        <w:t>safety</w:t>
      </w:r>
      <w:r w:rsidRPr="00213579">
        <w:rPr>
          <w:rFonts w:ascii="Times New Roman" w:hAnsi="Times New Roman"/>
          <w:bCs/>
          <w:sz w:val="24"/>
          <w:szCs w:val="24"/>
          <w:lang w:val="en-US"/>
        </w:rPr>
        <w:t xml:space="preserve"> recall affecting 1.4m vehicles in the US’ after security researchers showed that one of its cars could be hacked.</w:t>
      </w:r>
      <w:r>
        <w:rPr>
          <w:rStyle w:val="FootnoteReference"/>
          <w:rFonts w:ascii="Times New Roman" w:hAnsi="Times New Roman"/>
          <w:bCs/>
          <w:sz w:val="24"/>
          <w:szCs w:val="24"/>
          <w:lang w:val="en-US"/>
        </w:rPr>
        <w:footnoteReference w:id="71"/>
      </w:r>
    </w:p>
    <w:p w14:paraId="489E4FA7" w14:textId="3674431D" w:rsidR="009E6473" w:rsidRDefault="009E6473" w:rsidP="00C44443">
      <w:pPr>
        <w:pStyle w:val="NormalWeb"/>
        <w:rPr>
          <w:rFonts w:ascii="Times New Roman" w:hAnsi="Times New Roman"/>
          <w:bCs/>
          <w:sz w:val="24"/>
          <w:szCs w:val="24"/>
          <w:lang w:val="en-US"/>
        </w:rPr>
      </w:pPr>
      <w:r>
        <w:rPr>
          <w:rFonts w:ascii="Times New Roman" w:hAnsi="Times New Roman"/>
          <w:bCs/>
          <w:sz w:val="24"/>
          <w:szCs w:val="24"/>
          <w:lang w:val="en-US"/>
        </w:rPr>
        <w:t>The relative ease in penetrating a vehicle could easily translate to aviation and various related systems; and, whilst it potentially is of little benefit to a terrorist to target individual motor vehicles the same could not be advocated of an aircraft.</w:t>
      </w:r>
    </w:p>
    <w:p w14:paraId="7C628D5C" w14:textId="4F006127" w:rsidR="009E6473" w:rsidRDefault="009E6473" w:rsidP="00C44443">
      <w:pPr>
        <w:pStyle w:val="NormalWeb"/>
        <w:rPr>
          <w:rFonts w:ascii="Times New Roman" w:hAnsi="Times New Roman"/>
          <w:bCs/>
          <w:sz w:val="24"/>
          <w:szCs w:val="24"/>
          <w:lang w:val="en-US"/>
        </w:rPr>
      </w:pPr>
      <w:r>
        <w:rPr>
          <w:rFonts w:ascii="Times New Roman" w:hAnsi="Times New Roman"/>
          <w:bCs/>
          <w:sz w:val="24"/>
          <w:szCs w:val="24"/>
          <w:lang w:val="en-US"/>
        </w:rPr>
        <w:t xml:space="preserve">As was said at the conclusion of the </w:t>
      </w:r>
      <w:r w:rsidRPr="003C0B8C">
        <w:rPr>
          <w:rFonts w:ascii="Times New Roman" w:hAnsi="Times New Roman"/>
          <w:sz w:val="24"/>
          <w:lang w:val="en-US"/>
        </w:rPr>
        <w:t>2011 European Commission on security</w:t>
      </w:r>
      <w:r>
        <w:rPr>
          <w:rFonts w:ascii="Times New Roman" w:hAnsi="Times New Roman"/>
          <w:bCs/>
          <w:sz w:val="24"/>
          <w:szCs w:val="24"/>
          <w:lang w:val="en-US"/>
        </w:rPr>
        <w:t>,</w:t>
      </w:r>
      <w:r>
        <w:rPr>
          <w:rStyle w:val="FootnoteReference"/>
          <w:rFonts w:ascii="Times New Roman" w:hAnsi="Times New Roman"/>
          <w:bCs/>
          <w:sz w:val="24"/>
          <w:szCs w:val="24"/>
          <w:lang w:val="en-US"/>
        </w:rPr>
        <w:footnoteReference w:id="72"/>
      </w:r>
    </w:p>
    <w:p w14:paraId="6BD5FE80" w14:textId="77777777" w:rsidR="009E6473" w:rsidRPr="000D7B74" w:rsidRDefault="009E6473" w:rsidP="000D7B74">
      <w:pPr>
        <w:pStyle w:val="NormalWeb"/>
        <w:ind w:left="720"/>
        <w:rPr>
          <w:rFonts w:ascii="Times New Roman" w:hAnsi="Times New Roman"/>
        </w:rPr>
      </w:pPr>
      <w:r w:rsidRPr="000D7B74">
        <w:rPr>
          <w:rFonts w:ascii="Times New Roman" w:hAnsi="Times New Roman"/>
          <w:sz w:val="24"/>
        </w:rPr>
        <w:t>… ‘</w:t>
      </w:r>
      <w:r w:rsidRPr="00AA4885">
        <w:rPr>
          <w:rFonts w:ascii="Times New Roman" w:hAnsi="Times New Roman"/>
          <w:i/>
          <w:sz w:val="24"/>
        </w:rPr>
        <w:t>aviation is a symbol of international trade, freedom, and entrepreneurship. The public is highly risk averse when aviation is concerned, and creating a climate of fear and suspicion is part of the terrorist game-plan. Attackers may target not only loss of life but also disruption of business operations. That makes aviation an attractive target to international terrorism</w:t>
      </w:r>
      <w:r w:rsidRPr="000D7B74">
        <w:rPr>
          <w:rFonts w:ascii="Times New Roman" w:hAnsi="Times New Roman"/>
          <w:sz w:val="24"/>
        </w:rPr>
        <w:t xml:space="preserve">.’ </w:t>
      </w:r>
    </w:p>
    <w:p w14:paraId="0B916CEA" w14:textId="041EEE68" w:rsidR="009E6473" w:rsidRDefault="009E6473" w:rsidP="00C44443">
      <w:pPr>
        <w:pStyle w:val="NormalWeb"/>
        <w:rPr>
          <w:rFonts w:ascii="Times New Roman" w:hAnsi="Times New Roman"/>
          <w:bCs/>
          <w:sz w:val="24"/>
          <w:szCs w:val="24"/>
          <w:lang w:val="en-US"/>
        </w:rPr>
      </w:pPr>
      <w:r>
        <w:rPr>
          <w:rFonts w:ascii="Times New Roman" w:hAnsi="Times New Roman"/>
          <w:bCs/>
          <w:sz w:val="24"/>
          <w:szCs w:val="24"/>
          <w:lang w:val="en-US"/>
        </w:rPr>
        <w:t>Debatably, the travelling public remain oblivious to the real risks that exist when they fly, and arguably, this has to date, not been exploited by a terrorist.  Whilst the ultimate findings were that there is still more to be done, little acknowledgement was specifically made to the area of cybersecurity.</w:t>
      </w:r>
    </w:p>
    <w:p w14:paraId="6AD2F7EB" w14:textId="7AE9B13D" w:rsidR="009E6473" w:rsidRPr="00B66EC3" w:rsidRDefault="009E6473" w:rsidP="00C44443">
      <w:pPr>
        <w:pStyle w:val="NormalWeb"/>
        <w:rPr>
          <w:rFonts w:ascii="Times New Roman" w:hAnsi="Times New Roman"/>
          <w:bCs/>
          <w:sz w:val="24"/>
          <w:szCs w:val="24"/>
          <w:lang w:val="en-US"/>
        </w:rPr>
      </w:pPr>
      <w:r>
        <w:rPr>
          <w:rFonts w:ascii="Times New Roman" w:hAnsi="Times New Roman"/>
          <w:bCs/>
          <w:sz w:val="24"/>
          <w:szCs w:val="24"/>
          <w:lang w:val="en-US"/>
        </w:rPr>
        <w:t xml:space="preserve">However, Europe has shown ‘preparedness’ in terms </w:t>
      </w:r>
      <w:r w:rsidRPr="000800BD">
        <w:rPr>
          <w:rFonts w:ascii="Times New Roman" w:hAnsi="Times New Roman"/>
          <w:bCs/>
          <w:sz w:val="24"/>
          <w:szCs w:val="24"/>
          <w:lang w:val="en-US"/>
        </w:rPr>
        <w:t xml:space="preserve">of a response and crisis management </w:t>
      </w:r>
      <w:r>
        <w:rPr>
          <w:rFonts w:ascii="Times New Roman" w:hAnsi="Times New Roman"/>
          <w:bCs/>
          <w:sz w:val="24"/>
          <w:szCs w:val="24"/>
          <w:lang w:val="en-US"/>
        </w:rPr>
        <w:t>approach in the event of a</w:t>
      </w:r>
      <w:r w:rsidRPr="000800BD">
        <w:rPr>
          <w:rFonts w:ascii="Times New Roman" w:hAnsi="Times New Roman"/>
          <w:bCs/>
          <w:sz w:val="24"/>
          <w:szCs w:val="24"/>
          <w:lang w:val="en-US"/>
        </w:rPr>
        <w:t xml:space="preserve"> cyb</w:t>
      </w:r>
      <w:r>
        <w:rPr>
          <w:rFonts w:ascii="Times New Roman" w:hAnsi="Times New Roman"/>
          <w:bCs/>
          <w:sz w:val="24"/>
          <w:szCs w:val="24"/>
          <w:lang w:val="en-US"/>
        </w:rPr>
        <w:t>er-attack (and hence cyber-</w:t>
      </w:r>
      <w:r w:rsidRPr="000800BD">
        <w:rPr>
          <w:rFonts w:ascii="Times New Roman" w:hAnsi="Times New Roman"/>
          <w:bCs/>
          <w:sz w:val="24"/>
          <w:szCs w:val="24"/>
          <w:lang w:val="en-US"/>
        </w:rPr>
        <w:t>terrorism).</w:t>
      </w:r>
      <w:r>
        <w:rPr>
          <w:rFonts w:ascii="Times New Roman" w:hAnsi="Times New Roman"/>
          <w:bCs/>
          <w:sz w:val="24"/>
          <w:szCs w:val="24"/>
          <w:lang w:val="en-US"/>
        </w:rPr>
        <w:t xml:space="preserve">  Whilst this may not be aimed at preventative measures, t</w:t>
      </w:r>
      <w:r w:rsidRPr="000800BD">
        <w:rPr>
          <w:rFonts w:ascii="Times New Roman" w:hAnsi="Times New Roman"/>
          <w:bCs/>
          <w:sz w:val="24"/>
          <w:szCs w:val="24"/>
          <w:lang w:val="en-US"/>
        </w:rPr>
        <w:t xml:space="preserve">he </w:t>
      </w:r>
      <w:r w:rsidRPr="000800BD">
        <w:rPr>
          <w:rFonts w:ascii="Times New Roman" w:hAnsi="Times New Roman"/>
          <w:sz w:val="24"/>
          <w:szCs w:val="24"/>
          <w:lang w:val="en-US"/>
        </w:rPr>
        <w:t>European Aviation Crisis Coordination Cell - EACCC</w:t>
      </w:r>
      <w:r w:rsidRPr="000800BD">
        <w:rPr>
          <w:rStyle w:val="FootnoteReference"/>
          <w:rFonts w:ascii="Times New Roman" w:hAnsi="Times New Roman"/>
          <w:sz w:val="24"/>
          <w:szCs w:val="24"/>
          <w:lang w:val="en-US"/>
        </w:rPr>
        <w:footnoteReference w:id="73"/>
      </w:r>
      <w:r w:rsidRPr="000800BD">
        <w:rPr>
          <w:rFonts w:ascii="Times New Roman" w:hAnsi="Times New Roman"/>
          <w:sz w:val="24"/>
          <w:szCs w:val="24"/>
          <w:lang w:val="en-US"/>
        </w:rPr>
        <w:t xml:space="preserve"> is actively engaged in ensuring an improved level of preparedness in Europe for any kind of crisis potentially </w:t>
      </w:r>
      <w:r>
        <w:rPr>
          <w:rFonts w:ascii="Times New Roman" w:hAnsi="Times New Roman"/>
          <w:sz w:val="24"/>
          <w:szCs w:val="24"/>
          <w:lang w:val="en-US"/>
        </w:rPr>
        <w:t>having an impact on air traffic.</w:t>
      </w:r>
      <w:r w:rsidRPr="000800BD">
        <w:rPr>
          <w:rFonts w:ascii="Times New Roman" w:hAnsi="Times New Roman"/>
          <w:sz w:val="24"/>
          <w:szCs w:val="24"/>
          <w:lang w:val="en-US"/>
        </w:rPr>
        <w:t xml:space="preserve"> </w:t>
      </w:r>
      <w:r>
        <w:rPr>
          <w:rFonts w:ascii="Times New Roman" w:hAnsi="Times New Roman"/>
          <w:sz w:val="24"/>
          <w:szCs w:val="24"/>
          <w:lang w:val="en-US"/>
        </w:rPr>
        <w:t>In the main this is aimed at safety factors</w:t>
      </w:r>
      <w:r w:rsidRPr="000800BD">
        <w:rPr>
          <w:rFonts w:ascii="Times New Roman" w:hAnsi="Times New Roman"/>
          <w:sz w:val="24"/>
          <w:szCs w:val="24"/>
          <w:lang w:val="en-US"/>
        </w:rPr>
        <w:t>, however security incidents (terrorism) are also stated, which includes the possibility of massive cyber-attacks.</w:t>
      </w:r>
    </w:p>
    <w:p w14:paraId="3A7DD37B" w14:textId="1A9F4945" w:rsidR="009E6473" w:rsidRDefault="009E6473" w:rsidP="00C44443">
      <w:pPr>
        <w:pStyle w:val="NormalWeb"/>
        <w:rPr>
          <w:rFonts w:ascii="Times New Roman" w:hAnsi="Times New Roman"/>
          <w:sz w:val="24"/>
          <w:lang w:val="en-US"/>
        </w:rPr>
      </w:pPr>
      <w:r w:rsidRPr="00CD324E">
        <w:rPr>
          <w:rFonts w:ascii="Times New Roman" w:hAnsi="Times New Roman"/>
          <w:bCs/>
          <w:sz w:val="24"/>
          <w:szCs w:val="24"/>
          <w:lang w:val="en-US"/>
        </w:rPr>
        <w:t xml:space="preserve">From a EU perspective </w:t>
      </w:r>
      <w:r w:rsidRPr="00CD324E">
        <w:rPr>
          <w:rFonts w:ascii="Times New Roman" w:hAnsi="Times New Roman"/>
          <w:sz w:val="24"/>
          <w:szCs w:val="24"/>
          <w:lang w:val="en-US"/>
        </w:rPr>
        <w:t xml:space="preserve">securing network and information systems is viewed as essential to ensuring prosperity and to keeping the online economy running. </w:t>
      </w:r>
      <w:r w:rsidRPr="00CD324E">
        <w:rPr>
          <w:rFonts w:ascii="Times New Roman" w:hAnsi="Times New Roman"/>
          <w:sz w:val="24"/>
          <w:lang w:val="en-US"/>
        </w:rPr>
        <w:t xml:space="preserve">In 2013 the Commission put forward a proposal for a Directive concerning measures to ensure a high common level of network and information security across the Union. </w:t>
      </w:r>
      <w:r>
        <w:rPr>
          <w:rFonts w:ascii="Times New Roman" w:hAnsi="Times New Roman"/>
          <w:sz w:val="24"/>
          <w:lang w:val="en-US"/>
        </w:rPr>
        <w:t>Whilst it</w:t>
      </w:r>
      <w:r w:rsidRPr="00CD324E">
        <w:rPr>
          <w:rFonts w:ascii="Times New Roman" w:hAnsi="Times New Roman"/>
          <w:sz w:val="24"/>
          <w:lang w:val="en-US"/>
        </w:rPr>
        <w:t xml:space="preserve"> </w:t>
      </w:r>
      <w:r>
        <w:rPr>
          <w:rFonts w:ascii="Times New Roman" w:hAnsi="Times New Roman"/>
          <w:sz w:val="24"/>
          <w:lang w:val="en-US"/>
        </w:rPr>
        <w:t>has taken some</w:t>
      </w:r>
      <w:r w:rsidRPr="00CD324E">
        <w:rPr>
          <w:rFonts w:ascii="Times New Roman" w:hAnsi="Times New Roman"/>
          <w:sz w:val="24"/>
          <w:lang w:val="en-US"/>
        </w:rPr>
        <w:t xml:space="preserve"> t</w:t>
      </w:r>
      <w:r>
        <w:rPr>
          <w:rFonts w:ascii="Times New Roman" w:hAnsi="Times New Roman"/>
          <w:sz w:val="24"/>
          <w:lang w:val="en-US"/>
        </w:rPr>
        <w:t>ime</w:t>
      </w:r>
      <w:r w:rsidRPr="00CD324E">
        <w:rPr>
          <w:rFonts w:ascii="Times New Roman" w:hAnsi="Times New Roman"/>
          <w:sz w:val="24"/>
          <w:lang w:val="en-US"/>
        </w:rPr>
        <w:t xml:space="preserve"> </w:t>
      </w:r>
      <w:r>
        <w:rPr>
          <w:rFonts w:ascii="Times New Roman" w:hAnsi="Times New Roman"/>
          <w:sz w:val="24"/>
          <w:lang w:val="en-US"/>
        </w:rPr>
        <w:t>for</w:t>
      </w:r>
      <w:r w:rsidRPr="00CD324E">
        <w:rPr>
          <w:rFonts w:ascii="Times New Roman" w:hAnsi="Times New Roman"/>
          <w:sz w:val="24"/>
          <w:lang w:val="en-US"/>
        </w:rPr>
        <w:t xml:space="preserve"> the Parliament and Council </w:t>
      </w:r>
      <w:r>
        <w:rPr>
          <w:rFonts w:ascii="Times New Roman" w:hAnsi="Times New Roman"/>
          <w:sz w:val="24"/>
          <w:lang w:val="en-US"/>
        </w:rPr>
        <w:t>to agree</w:t>
      </w:r>
      <w:r w:rsidRPr="00CD324E">
        <w:rPr>
          <w:rFonts w:ascii="Times New Roman" w:hAnsi="Times New Roman"/>
          <w:sz w:val="24"/>
          <w:lang w:val="en-US"/>
        </w:rPr>
        <w:t xml:space="preserve"> on the text of the Network and Information Security Directive (NIS)</w:t>
      </w:r>
      <w:r w:rsidRPr="00CD324E">
        <w:rPr>
          <w:rStyle w:val="FootnoteReference"/>
          <w:rFonts w:ascii="Times New Roman" w:hAnsi="Times New Roman"/>
          <w:sz w:val="24"/>
          <w:lang w:val="en-US"/>
        </w:rPr>
        <w:footnoteReference w:id="74"/>
      </w:r>
      <w:r>
        <w:rPr>
          <w:rFonts w:ascii="Times New Roman" w:hAnsi="Times New Roman"/>
          <w:sz w:val="24"/>
          <w:lang w:val="en-US"/>
        </w:rPr>
        <w:t xml:space="preserve"> it will nevertheless serve as a global indicator in terms of the ability for coordination and cooperation under a specific legislative act and furthermore of the ability to add the same level through to specific industries and sectors.</w:t>
      </w:r>
      <w:r>
        <w:rPr>
          <w:rStyle w:val="FootnoteReference"/>
          <w:rFonts w:ascii="Times New Roman" w:hAnsi="Times New Roman"/>
          <w:sz w:val="24"/>
          <w:lang w:val="en-US"/>
        </w:rPr>
        <w:footnoteReference w:id="75"/>
      </w:r>
      <w:r w:rsidRPr="00CD324E">
        <w:rPr>
          <w:rFonts w:ascii="Times New Roman" w:hAnsi="Times New Roman"/>
          <w:sz w:val="24"/>
          <w:lang w:val="en-US"/>
        </w:rPr>
        <w:t xml:space="preserve"> </w:t>
      </w:r>
      <w:r>
        <w:rPr>
          <w:rFonts w:ascii="Times New Roman" w:hAnsi="Times New Roman"/>
          <w:sz w:val="24"/>
          <w:lang w:val="en-US"/>
        </w:rPr>
        <w:t>The Directive will also stand to address the fact that the EU is often criticised fo</w:t>
      </w:r>
      <w:r w:rsidRPr="00566D76">
        <w:rPr>
          <w:rFonts w:ascii="Times New Roman" w:hAnsi="Times New Roman"/>
          <w:sz w:val="24"/>
          <w:szCs w:val="24"/>
          <w:lang w:val="en-US"/>
        </w:rPr>
        <w:t xml:space="preserve">r championing user privacy, </w:t>
      </w:r>
      <w:r>
        <w:rPr>
          <w:rFonts w:ascii="Times New Roman" w:hAnsi="Times New Roman"/>
          <w:sz w:val="24"/>
          <w:szCs w:val="24"/>
          <w:lang w:val="en-US"/>
        </w:rPr>
        <w:t>and</w:t>
      </w:r>
      <w:r w:rsidRPr="00566D76">
        <w:rPr>
          <w:rFonts w:ascii="Times New Roman" w:hAnsi="Times New Roman"/>
          <w:sz w:val="24"/>
          <w:szCs w:val="24"/>
          <w:lang w:val="en-US"/>
        </w:rPr>
        <w:t xml:space="preserve"> has lagged behind the US when it comes to network security.</w:t>
      </w:r>
      <w:r>
        <w:rPr>
          <w:rStyle w:val="FootnoteReference"/>
          <w:rFonts w:ascii="Times New Roman" w:hAnsi="Times New Roman"/>
          <w:sz w:val="24"/>
          <w:szCs w:val="24"/>
          <w:lang w:val="en-US"/>
        </w:rPr>
        <w:footnoteReference w:id="76"/>
      </w:r>
      <w:r>
        <w:rPr>
          <w:rFonts w:ascii="Times New Roman" w:hAnsi="Times New Roman"/>
          <w:sz w:val="24"/>
          <w:szCs w:val="24"/>
          <w:lang w:val="en-US"/>
        </w:rPr>
        <w:t xml:space="preserve">  That said, the comparison of the two is arguably not relative and misleading. </w:t>
      </w:r>
      <w:r w:rsidRPr="00CD324E">
        <w:rPr>
          <w:rFonts w:ascii="Times New Roman" w:hAnsi="Times New Roman"/>
          <w:sz w:val="24"/>
          <w:szCs w:val="24"/>
          <w:lang w:val="en-US"/>
        </w:rPr>
        <w:t>In many ways</w:t>
      </w:r>
      <w:r>
        <w:rPr>
          <w:rFonts w:ascii="Times New Roman" w:hAnsi="Times New Roman"/>
          <w:sz w:val="24"/>
          <w:szCs w:val="24"/>
          <w:lang w:val="en-US"/>
        </w:rPr>
        <w:t>,</w:t>
      </w:r>
      <w:r w:rsidRPr="00CD324E">
        <w:rPr>
          <w:rFonts w:ascii="Times New Roman" w:hAnsi="Times New Roman"/>
          <w:sz w:val="24"/>
          <w:szCs w:val="24"/>
          <w:lang w:val="en-US"/>
        </w:rPr>
        <w:t xml:space="preserve"> the EU has always demonstrated the</w:t>
      </w:r>
      <w:r>
        <w:rPr>
          <w:rFonts w:ascii="Times New Roman" w:hAnsi="Times New Roman"/>
          <w:sz w:val="24"/>
          <w:szCs w:val="24"/>
          <w:lang w:val="en-US"/>
        </w:rPr>
        <w:t xml:space="preserve"> ability and </w:t>
      </w:r>
      <w:r w:rsidRPr="00CD324E">
        <w:rPr>
          <w:rFonts w:ascii="Times New Roman" w:hAnsi="Times New Roman"/>
          <w:sz w:val="24"/>
          <w:szCs w:val="24"/>
          <w:lang w:val="en-US"/>
        </w:rPr>
        <w:t>success of a union of countries coming together and achieving common goals. There remains no other example of a unity of countries accomplishing the same in the world in terms of agreements</w:t>
      </w:r>
      <w:r>
        <w:rPr>
          <w:rFonts w:ascii="Times New Roman" w:hAnsi="Times New Roman"/>
          <w:sz w:val="24"/>
          <w:szCs w:val="24"/>
          <w:lang w:val="en-US"/>
        </w:rPr>
        <w:t xml:space="preserve"> (including legislatively). From an aviation perspective, the degree of liberalisation across (the current) 28-individual States is held up to be an example of what is able to be achieved. And this may yet be translated through into cybersecurity. </w:t>
      </w:r>
    </w:p>
    <w:p w14:paraId="0826D8C0" w14:textId="63A37B07" w:rsidR="009E6473" w:rsidRPr="000F0D63" w:rsidRDefault="009E6473" w:rsidP="000F0D63">
      <w:pPr>
        <w:pStyle w:val="NormalWeb"/>
        <w:rPr>
          <w:rFonts w:ascii="Times New Roman" w:hAnsi="Times New Roman"/>
          <w:sz w:val="24"/>
          <w:szCs w:val="24"/>
          <w:lang w:val="en-US"/>
        </w:rPr>
      </w:pPr>
      <w:r>
        <w:rPr>
          <w:rFonts w:ascii="Times New Roman" w:hAnsi="Times New Roman"/>
          <w:sz w:val="24"/>
          <w:lang w:val="en-US"/>
        </w:rPr>
        <w:t xml:space="preserve">The purpose of the EU NIS Directive is to provide a legal measure to ‘boost the overall level of </w:t>
      </w:r>
      <w:r w:rsidRPr="000F0D63">
        <w:rPr>
          <w:rFonts w:ascii="Times New Roman" w:hAnsi="Times New Roman"/>
          <w:sz w:val="24"/>
          <w:szCs w:val="24"/>
          <w:lang w:val="en-US"/>
        </w:rPr>
        <w:t>cybersecurity in the EU by</w:t>
      </w:r>
      <w:r>
        <w:rPr>
          <w:rFonts w:ascii="Times New Roman" w:hAnsi="Times New Roman"/>
          <w:sz w:val="24"/>
          <w:szCs w:val="24"/>
          <w:lang w:val="en-US"/>
        </w:rPr>
        <w:t>:</w:t>
      </w:r>
      <w:r w:rsidRPr="000F0D63">
        <w:rPr>
          <w:rFonts w:ascii="Times New Roman" w:hAnsi="Times New Roman"/>
          <w:sz w:val="24"/>
          <w:szCs w:val="24"/>
          <w:lang w:val="en-US"/>
        </w:rPr>
        <w:t>’</w:t>
      </w:r>
    </w:p>
    <w:p w14:paraId="5555E0AA" w14:textId="77777777" w:rsidR="009E6473" w:rsidRPr="000F0D63" w:rsidRDefault="009E6473" w:rsidP="000F0D63">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lang w:val="en-US"/>
        </w:rPr>
      </w:pPr>
      <w:r w:rsidRPr="000F0D63">
        <w:rPr>
          <w:rFonts w:ascii="Times New Roman" w:hAnsi="Times New Roman" w:cs="Times New Roman"/>
          <w:lang w:val="en-US"/>
        </w:rPr>
        <w:t>‘increasing the cybersecurity capabilities in the Member States</w:t>
      </w:r>
    </w:p>
    <w:p w14:paraId="5A98CC52" w14:textId="77777777" w:rsidR="009E6473" w:rsidRPr="000F0D63" w:rsidRDefault="009E6473" w:rsidP="000F0D63">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lang w:val="en-US"/>
        </w:rPr>
      </w:pPr>
      <w:r w:rsidRPr="000F0D63">
        <w:rPr>
          <w:rFonts w:ascii="Times New Roman" w:hAnsi="Times New Roman" w:cs="Times New Roman"/>
          <w:lang w:val="en-US"/>
        </w:rPr>
        <w:t>enhancing cooperation on cybersecurity among the Member States</w:t>
      </w:r>
    </w:p>
    <w:p w14:paraId="32E35B94" w14:textId="77777777" w:rsidR="009E6473" w:rsidRPr="000F0D63" w:rsidRDefault="009E6473" w:rsidP="000F0D63">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lang w:val="en-US"/>
        </w:rPr>
      </w:pPr>
      <w:r w:rsidRPr="000F0D63">
        <w:rPr>
          <w:rFonts w:ascii="Times New Roman" w:hAnsi="Times New Roman" w:cs="Times New Roman"/>
          <w:lang w:val="en-US"/>
        </w:rPr>
        <w:t>ensuring a high level of risk management practices in key sectors (such as energy, transport, banking and health).’</w:t>
      </w:r>
    </w:p>
    <w:p w14:paraId="573D04EC" w14:textId="662921D1" w:rsidR="009E6473" w:rsidRDefault="009E6473" w:rsidP="00C44443">
      <w:pPr>
        <w:pStyle w:val="NormalWeb"/>
        <w:rPr>
          <w:sz w:val="24"/>
        </w:rPr>
      </w:pPr>
      <w:r w:rsidRPr="000F0D63">
        <w:rPr>
          <w:sz w:val="24"/>
        </w:rPr>
        <w:t>In this respect it should be noted that transport is specifically noted in terms of being a vital sector.</w:t>
      </w:r>
      <w:r>
        <w:rPr>
          <w:sz w:val="24"/>
        </w:rPr>
        <w:t xml:space="preserve"> Hence, the Directive</w:t>
      </w:r>
      <w:r>
        <w:rPr>
          <w:rStyle w:val="FootnoteReference"/>
          <w:sz w:val="24"/>
        </w:rPr>
        <w:footnoteReference w:id="77"/>
      </w:r>
      <w:r>
        <w:rPr>
          <w:sz w:val="24"/>
        </w:rPr>
        <w:t xml:space="preserve"> stands to build upon and develop previous legislation and agreements in relation to linked areas, such as telecommunications, security, etc.</w:t>
      </w:r>
    </w:p>
    <w:p w14:paraId="5AF2A880" w14:textId="18FD6477" w:rsidR="009E6473" w:rsidRPr="006220CD" w:rsidRDefault="009E6473" w:rsidP="00566D76">
      <w:pPr>
        <w:pStyle w:val="NormalWeb"/>
        <w:spacing w:before="0" w:beforeAutospacing="0" w:after="0" w:afterAutospacing="0"/>
        <w:rPr>
          <w:rFonts w:ascii="Times New Roman" w:hAnsi="Times New Roman"/>
          <w:sz w:val="24"/>
          <w:szCs w:val="24"/>
          <w:lang w:val="en-US"/>
        </w:rPr>
      </w:pPr>
      <w:r>
        <w:rPr>
          <w:sz w:val="24"/>
        </w:rPr>
        <w:t xml:space="preserve">Within the overall EU Cyber </w:t>
      </w:r>
      <w:r w:rsidRPr="002D253A">
        <w:rPr>
          <w:rFonts w:ascii="Times New Roman" w:hAnsi="Times New Roman"/>
          <w:sz w:val="24"/>
          <w:szCs w:val="24"/>
        </w:rPr>
        <w:t>Strategy</w:t>
      </w:r>
      <w:r w:rsidRPr="002D253A">
        <w:rPr>
          <w:rStyle w:val="FootnoteReference"/>
          <w:rFonts w:ascii="Times New Roman" w:hAnsi="Times New Roman"/>
          <w:sz w:val="24"/>
          <w:szCs w:val="24"/>
        </w:rPr>
        <w:footnoteReference w:id="78"/>
      </w:r>
      <w:r w:rsidRPr="002D253A">
        <w:rPr>
          <w:rFonts w:ascii="Times New Roman" w:hAnsi="Times New Roman"/>
          <w:sz w:val="24"/>
          <w:szCs w:val="24"/>
        </w:rPr>
        <w:t xml:space="preserve"> - </w:t>
      </w:r>
      <w:r w:rsidRPr="002D253A">
        <w:rPr>
          <w:rFonts w:ascii="Times New Roman" w:hAnsi="Times New Roman"/>
          <w:sz w:val="24"/>
          <w:szCs w:val="24"/>
          <w:lang w:val="en-US"/>
        </w:rPr>
        <w:t>The Commission has included cybersecurity and e-privacy at the heart of its political priorities. Once again</w:t>
      </w:r>
      <w:r>
        <w:rPr>
          <w:rFonts w:ascii="Times New Roman" w:hAnsi="Times New Roman"/>
          <w:sz w:val="24"/>
          <w:szCs w:val="24"/>
          <w:lang w:val="en-US"/>
        </w:rPr>
        <w:t>,</w:t>
      </w:r>
      <w:r w:rsidRPr="002D253A">
        <w:rPr>
          <w:rFonts w:ascii="Times New Roman" w:hAnsi="Times New Roman"/>
          <w:sz w:val="24"/>
          <w:szCs w:val="24"/>
          <w:lang w:val="en-US"/>
        </w:rPr>
        <w:t xml:space="preserve"> on the one hand, this </w:t>
      </w:r>
      <w:r w:rsidRPr="006220CD">
        <w:rPr>
          <w:rFonts w:ascii="Times New Roman" w:hAnsi="Times New Roman"/>
          <w:sz w:val="24"/>
          <w:szCs w:val="24"/>
          <w:lang w:val="en-US"/>
        </w:rPr>
        <w:t>arguably reinforces the conflict between security and privacy, yet</w:t>
      </w:r>
      <w:r>
        <w:rPr>
          <w:rFonts w:ascii="Times New Roman" w:hAnsi="Times New Roman"/>
          <w:sz w:val="24"/>
          <w:szCs w:val="24"/>
          <w:lang w:val="en-US"/>
        </w:rPr>
        <w:t>,</w:t>
      </w:r>
      <w:r w:rsidRPr="006220CD">
        <w:rPr>
          <w:rFonts w:ascii="Times New Roman" w:hAnsi="Times New Roman"/>
          <w:sz w:val="24"/>
          <w:szCs w:val="24"/>
          <w:lang w:val="en-US"/>
        </w:rPr>
        <w:t xml:space="preserve"> on the other </w:t>
      </w:r>
      <w:r>
        <w:rPr>
          <w:rFonts w:ascii="Times New Roman" w:hAnsi="Times New Roman"/>
          <w:sz w:val="24"/>
          <w:szCs w:val="24"/>
          <w:lang w:val="en-US"/>
        </w:rPr>
        <w:t xml:space="preserve">hand, it </w:t>
      </w:r>
      <w:r w:rsidRPr="006220CD">
        <w:rPr>
          <w:rFonts w:ascii="Times New Roman" w:hAnsi="Times New Roman"/>
          <w:sz w:val="24"/>
          <w:szCs w:val="24"/>
          <w:lang w:val="en-US"/>
        </w:rPr>
        <w:t xml:space="preserve">also stresses the alignment of these areas and hence </w:t>
      </w:r>
      <w:r>
        <w:rPr>
          <w:rFonts w:ascii="Times New Roman" w:hAnsi="Times New Roman"/>
          <w:sz w:val="24"/>
          <w:szCs w:val="24"/>
          <w:lang w:val="en-US"/>
        </w:rPr>
        <w:t>the need for privacy</w:t>
      </w:r>
      <w:r w:rsidRPr="006220CD">
        <w:rPr>
          <w:rFonts w:ascii="Times New Roman" w:hAnsi="Times New Roman"/>
          <w:sz w:val="24"/>
          <w:szCs w:val="24"/>
          <w:lang w:val="en-US"/>
        </w:rPr>
        <w:t xml:space="preserve"> to be adequately protected through </w:t>
      </w:r>
      <w:r>
        <w:rPr>
          <w:rFonts w:ascii="Times New Roman" w:hAnsi="Times New Roman"/>
          <w:sz w:val="24"/>
          <w:szCs w:val="24"/>
          <w:lang w:val="en-US"/>
        </w:rPr>
        <w:t>appropriate</w:t>
      </w:r>
      <w:r w:rsidRPr="006220CD">
        <w:rPr>
          <w:rFonts w:ascii="Times New Roman" w:hAnsi="Times New Roman"/>
          <w:sz w:val="24"/>
          <w:szCs w:val="24"/>
          <w:lang w:val="en-US"/>
        </w:rPr>
        <w:t xml:space="preserve"> security measures</w:t>
      </w:r>
      <w:r>
        <w:rPr>
          <w:rFonts w:ascii="Times New Roman" w:hAnsi="Times New Roman"/>
          <w:sz w:val="24"/>
          <w:szCs w:val="24"/>
          <w:lang w:val="en-US"/>
        </w:rPr>
        <w:t>. Arguably,</w:t>
      </w:r>
      <w:r w:rsidRPr="006220CD">
        <w:rPr>
          <w:rFonts w:ascii="Times New Roman" w:hAnsi="Times New Roman"/>
          <w:sz w:val="24"/>
          <w:szCs w:val="24"/>
          <w:lang w:val="en-US"/>
        </w:rPr>
        <w:t xml:space="preserve"> the</w:t>
      </w:r>
      <w:r>
        <w:rPr>
          <w:rFonts w:ascii="Times New Roman" w:hAnsi="Times New Roman"/>
          <w:sz w:val="24"/>
          <w:szCs w:val="24"/>
          <w:lang w:val="en-US"/>
        </w:rPr>
        <w:t>se are the same</w:t>
      </w:r>
      <w:r w:rsidRPr="006220CD">
        <w:rPr>
          <w:rFonts w:ascii="Times New Roman" w:hAnsi="Times New Roman"/>
          <w:sz w:val="24"/>
          <w:szCs w:val="24"/>
          <w:lang w:val="en-US"/>
        </w:rPr>
        <w:t xml:space="preserve"> very issue that </w:t>
      </w:r>
      <w:r>
        <w:rPr>
          <w:rFonts w:ascii="Times New Roman" w:hAnsi="Times New Roman"/>
          <w:sz w:val="24"/>
          <w:szCs w:val="24"/>
          <w:lang w:val="en-US"/>
        </w:rPr>
        <w:t xml:space="preserve">the computer giant, </w:t>
      </w:r>
      <w:r w:rsidRPr="00023813">
        <w:rPr>
          <w:rFonts w:ascii="Times New Roman" w:hAnsi="Times New Roman"/>
          <w:sz w:val="24"/>
          <w:szCs w:val="24"/>
          <w:lang w:val="en-US"/>
        </w:rPr>
        <w:t>‘Apple’</w:t>
      </w:r>
      <w:r w:rsidRPr="006220CD">
        <w:rPr>
          <w:rFonts w:ascii="Times New Roman" w:hAnsi="Times New Roman"/>
          <w:sz w:val="24"/>
          <w:szCs w:val="24"/>
          <w:lang w:val="en-US"/>
        </w:rPr>
        <w:t xml:space="preserve"> recently experienced in the US with regards to </w:t>
      </w:r>
      <w:r>
        <w:rPr>
          <w:rFonts w:ascii="Times New Roman" w:hAnsi="Times New Roman"/>
          <w:sz w:val="24"/>
          <w:szCs w:val="24"/>
          <w:lang w:val="en-US"/>
        </w:rPr>
        <w:t xml:space="preserve">granting </w:t>
      </w:r>
      <w:r w:rsidRPr="006220CD">
        <w:rPr>
          <w:rFonts w:ascii="Times New Roman" w:hAnsi="Times New Roman"/>
          <w:sz w:val="24"/>
          <w:szCs w:val="24"/>
          <w:lang w:val="en-US"/>
        </w:rPr>
        <w:t>access</w:t>
      </w:r>
      <w:r>
        <w:rPr>
          <w:rFonts w:ascii="Times New Roman" w:hAnsi="Times New Roman"/>
          <w:sz w:val="24"/>
          <w:szCs w:val="24"/>
          <w:lang w:val="en-US"/>
        </w:rPr>
        <w:t xml:space="preserve"> to</w:t>
      </w:r>
      <w:r w:rsidRPr="006220CD">
        <w:rPr>
          <w:rFonts w:ascii="Times New Roman" w:hAnsi="Times New Roman"/>
          <w:sz w:val="24"/>
          <w:szCs w:val="24"/>
          <w:lang w:val="en-US"/>
        </w:rPr>
        <w:t xml:space="preserve"> telephone information following a terrorist incident.</w:t>
      </w:r>
      <w:r w:rsidRPr="006220CD">
        <w:rPr>
          <w:rStyle w:val="FootnoteReference"/>
          <w:rFonts w:ascii="Times New Roman" w:hAnsi="Times New Roman"/>
          <w:sz w:val="24"/>
          <w:szCs w:val="24"/>
          <w:lang w:val="en-US"/>
        </w:rPr>
        <w:footnoteReference w:id="79"/>
      </w:r>
    </w:p>
    <w:p w14:paraId="2A371D61" w14:textId="77777777" w:rsidR="009E6473" w:rsidRPr="006220CD" w:rsidRDefault="009E6473" w:rsidP="00566D76">
      <w:pPr>
        <w:pStyle w:val="NormalWeb"/>
        <w:spacing w:before="0" w:beforeAutospacing="0" w:after="0" w:afterAutospacing="0"/>
        <w:rPr>
          <w:rFonts w:ascii="Times New Roman" w:hAnsi="Times New Roman"/>
          <w:sz w:val="24"/>
          <w:szCs w:val="24"/>
          <w:lang w:val="en-US"/>
        </w:rPr>
      </w:pPr>
    </w:p>
    <w:p w14:paraId="1F6ED4C7" w14:textId="77777777" w:rsidR="009E6473" w:rsidRPr="006220CD" w:rsidRDefault="009E6473" w:rsidP="00566D76">
      <w:pPr>
        <w:widowControl w:val="0"/>
        <w:autoSpaceDE w:val="0"/>
        <w:autoSpaceDN w:val="0"/>
        <w:adjustRightInd w:val="0"/>
        <w:rPr>
          <w:rFonts w:ascii="Times New Roman" w:hAnsi="Times New Roman" w:cs="Times New Roman"/>
          <w:lang w:val="en-US"/>
        </w:rPr>
      </w:pPr>
      <w:r w:rsidRPr="006220CD">
        <w:rPr>
          <w:rFonts w:ascii="Times New Roman" w:hAnsi="Times New Roman" w:cs="Times New Roman"/>
          <w:lang w:val="en-US"/>
        </w:rPr>
        <w:t>Trust and security remain at the core of the Digital Single Market Strategy which was launched in 2015; whilst, the European Agenda on Security for the period 2015-2020</w:t>
      </w:r>
      <w:r w:rsidRPr="006220CD">
        <w:rPr>
          <w:rStyle w:val="FootnoteReference"/>
          <w:rFonts w:ascii="Times New Roman" w:hAnsi="Times New Roman" w:cs="Times New Roman"/>
          <w:lang w:val="en-US"/>
        </w:rPr>
        <w:footnoteReference w:id="80"/>
      </w:r>
      <w:r w:rsidRPr="006220CD">
        <w:rPr>
          <w:rFonts w:ascii="Times New Roman" w:hAnsi="Times New Roman" w:cs="Times New Roman"/>
          <w:lang w:val="en-US"/>
        </w:rPr>
        <w:t xml:space="preserve"> aims at Member States' cooperating in order to tackle security threats and establish common efforts in the fight against terrorism, organised crime and cybercrime.</w:t>
      </w:r>
    </w:p>
    <w:p w14:paraId="79E59528" w14:textId="77777777" w:rsidR="009E6473" w:rsidRPr="006220CD" w:rsidRDefault="009E6473" w:rsidP="00566D76">
      <w:pPr>
        <w:widowControl w:val="0"/>
        <w:autoSpaceDE w:val="0"/>
        <w:autoSpaceDN w:val="0"/>
        <w:adjustRightInd w:val="0"/>
        <w:rPr>
          <w:rFonts w:ascii="Times New Roman" w:hAnsi="Times New Roman" w:cs="Times New Roman"/>
          <w:lang w:val="en-US"/>
        </w:rPr>
      </w:pPr>
    </w:p>
    <w:p w14:paraId="77980894" w14:textId="77777777" w:rsidR="009E6473" w:rsidRPr="006220CD" w:rsidRDefault="009E6473" w:rsidP="00566D76">
      <w:pPr>
        <w:widowControl w:val="0"/>
        <w:autoSpaceDE w:val="0"/>
        <w:autoSpaceDN w:val="0"/>
        <w:adjustRightInd w:val="0"/>
        <w:rPr>
          <w:rFonts w:ascii="Times New Roman" w:hAnsi="Times New Roman" w:cs="Times New Roman"/>
          <w:lang w:val="en-US"/>
        </w:rPr>
      </w:pPr>
      <w:r w:rsidRPr="006220CD">
        <w:rPr>
          <w:rFonts w:ascii="Times New Roman" w:hAnsi="Times New Roman" w:cs="Times New Roman"/>
          <w:lang w:val="en-US"/>
        </w:rPr>
        <w:t>The implementation of NIS is seen as key legislative means to overcome the fact that networks are not bound by geography and nationality and hence the success of such a Directive may have key implications in the formulation of further legislative instruments, and hence, aviation cybersecurity.</w:t>
      </w:r>
      <w:r>
        <w:rPr>
          <w:rFonts w:ascii="Times New Roman" w:hAnsi="Times New Roman" w:cs="Times New Roman"/>
          <w:lang w:val="en-US"/>
        </w:rPr>
        <w:t xml:space="preserve">  But this again remains inevitably a regional initiative.</w:t>
      </w:r>
    </w:p>
    <w:p w14:paraId="1E8E0915" w14:textId="77777777" w:rsidR="009E6473" w:rsidRPr="006220CD" w:rsidRDefault="009E6473" w:rsidP="00566D76">
      <w:pPr>
        <w:widowControl w:val="0"/>
        <w:autoSpaceDE w:val="0"/>
        <w:autoSpaceDN w:val="0"/>
        <w:adjustRightInd w:val="0"/>
        <w:rPr>
          <w:rFonts w:ascii="Times New Roman" w:hAnsi="Times New Roman" w:cs="Times New Roman"/>
        </w:rPr>
      </w:pPr>
    </w:p>
    <w:p w14:paraId="49FF3316" w14:textId="77777777" w:rsidR="009E6473" w:rsidRPr="00E32ECA" w:rsidRDefault="009E6473" w:rsidP="00943122">
      <w:pPr>
        <w:pStyle w:val="NormalWeb"/>
        <w:rPr>
          <w:rFonts w:ascii="Times New Roman" w:hAnsi="Times New Roman"/>
          <w:i/>
          <w:sz w:val="24"/>
          <w:szCs w:val="24"/>
        </w:rPr>
      </w:pPr>
      <w:r w:rsidRPr="006220CD">
        <w:rPr>
          <w:rFonts w:ascii="Times New Roman" w:hAnsi="Times New Roman"/>
          <w:b/>
          <w:sz w:val="24"/>
          <w:szCs w:val="24"/>
        </w:rPr>
        <w:t>6. CONCLUSION</w:t>
      </w:r>
      <w:r w:rsidRPr="00E32ECA">
        <w:rPr>
          <w:rFonts w:ascii="Times New Roman" w:hAnsi="Times New Roman"/>
          <w:b/>
          <w:sz w:val="24"/>
          <w:szCs w:val="24"/>
        </w:rPr>
        <w:t xml:space="preserve"> – </w:t>
      </w:r>
      <w:r w:rsidRPr="00E32ECA">
        <w:rPr>
          <w:rFonts w:ascii="Times New Roman" w:hAnsi="Times New Roman"/>
          <w:b/>
          <w:i/>
          <w:sz w:val="24"/>
          <w:szCs w:val="24"/>
        </w:rPr>
        <w:t>facing the future</w:t>
      </w:r>
    </w:p>
    <w:p w14:paraId="5E579F45" w14:textId="77777777" w:rsidR="009E6473" w:rsidRDefault="009E6473" w:rsidP="006220CD">
      <w:pPr>
        <w:widowControl w:val="0"/>
        <w:autoSpaceDE w:val="0"/>
        <w:autoSpaceDN w:val="0"/>
        <w:adjustRightInd w:val="0"/>
        <w:rPr>
          <w:rFonts w:ascii="Times New Roman" w:hAnsi="Times New Roman" w:cs="Times New Roman"/>
        </w:rPr>
      </w:pPr>
      <w:r w:rsidRPr="006220CD">
        <w:rPr>
          <w:rFonts w:ascii="Times New Roman" w:hAnsi="Times New Roman" w:cs="Times New Roman"/>
        </w:rPr>
        <w:t>There can be no denying that the day has come when one of the biggest threats to aviation safety and security lies in attacks</w:t>
      </w:r>
      <w:r>
        <w:rPr>
          <w:rFonts w:ascii="Times New Roman" w:hAnsi="Times New Roman" w:cs="Times New Roman"/>
        </w:rPr>
        <w:t>,</w:t>
      </w:r>
      <w:r w:rsidRPr="006220CD">
        <w:rPr>
          <w:rFonts w:ascii="Times New Roman" w:hAnsi="Times New Roman" w:cs="Times New Roman"/>
        </w:rPr>
        <w:t xml:space="preserve"> in, or related to, cyberspace.  Whilst at the present time these attacks may be said to be of a minor nature they are nevertheless increasing</w:t>
      </w:r>
      <w:r>
        <w:rPr>
          <w:rFonts w:ascii="Times New Roman" w:hAnsi="Times New Roman" w:cs="Times New Roman"/>
        </w:rPr>
        <w:t>,</w:t>
      </w:r>
      <w:r w:rsidRPr="006220CD">
        <w:rPr>
          <w:rFonts w:ascii="Times New Roman" w:hAnsi="Times New Roman" w:cs="Times New Roman"/>
        </w:rPr>
        <w:t xml:space="preserve"> and will no doubt </w:t>
      </w:r>
      <w:r>
        <w:rPr>
          <w:rFonts w:ascii="Times New Roman" w:hAnsi="Times New Roman" w:cs="Times New Roman"/>
        </w:rPr>
        <w:t xml:space="preserve">also </w:t>
      </w:r>
      <w:r w:rsidRPr="006220CD">
        <w:rPr>
          <w:rFonts w:ascii="Times New Roman" w:hAnsi="Times New Roman" w:cs="Times New Roman"/>
        </w:rPr>
        <w:t xml:space="preserve">increase </w:t>
      </w:r>
      <w:r>
        <w:rPr>
          <w:rFonts w:ascii="Times New Roman" w:hAnsi="Times New Roman" w:cs="Times New Roman"/>
        </w:rPr>
        <w:t>as to</w:t>
      </w:r>
      <w:r w:rsidRPr="006220CD">
        <w:rPr>
          <w:rFonts w:ascii="Times New Roman" w:hAnsi="Times New Roman" w:cs="Times New Roman"/>
        </w:rPr>
        <w:t xml:space="preserve"> the consequences too.</w:t>
      </w:r>
    </w:p>
    <w:p w14:paraId="6285F075" w14:textId="77777777" w:rsidR="009E6473" w:rsidRPr="006220CD" w:rsidRDefault="009E6473" w:rsidP="006220CD">
      <w:pPr>
        <w:widowControl w:val="0"/>
        <w:autoSpaceDE w:val="0"/>
        <w:autoSpaceDN w:val="0"/>
        <w:adjustRightInd w:val="0"/>
        <w:rPr>
          <w:rFonts w:ascii="Times New Roman" w:hAnsi="Times New Roman" w:cs="Times New Roman"/>
        </w:rPr>
      </w:pPr>
    </w:p>
    <w:p w14:paraId="4766A2E7" w14:textId="79D754EB" w:rsidR="009E6473" w:rsidRPr="0040777D" w:rsidRDefault="009E6473" w:rsidP="004077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In a three-</w:t>
      </w:r>
      <w:r w:rsidRPr="006220CD">
        <w:rPr>
          <w:rFonts w:ascii="Times New Roman" w:hAnsi="Times New Roman" w:cs="Times New Roman"/>
          <w:lang w:val="en-US"/>
        </w:rPr>
        <w:t>week period between 17 January, 2015 and 1 February, 2015, it is stated that US based airlines were targeted with more than 50 threats posted upon social media site.  These related to bomb threats, which resulted in a F-16 fighter jets being used to escort a Southwest flight and a Delta flight into Atlanta’s Hartsfield-Jackson International Airport.</w:t>
      </w:r>
      <w:r>
        <w:rPr>
          <w:rStyle w:val="FootnoteReference"/>
          <w:rFonts w:ascii="Times New Roman" w:hAnsi="Times New Roman" w:cs="Times New Roman"/>
          <w:lang w:val="en-US"/>
        </w:rPr>
        <w:footnoteReference w:id="81"/>
      </w:r>
      <w:r w:rsidRPr="006220CD">
        <w:rPr>
          <w:rFonts w:ascii="Times New Roman" w:hAnsi="Times New Roman" w:cs="Times New Roman"/>
          <w:lang w:val="en-US"/>
        </w:rPr>
        <w:t xml:space="preserve">  </w:t>
      </w:r>
      <w:r>
        <w:rPr>
          <w:rFonts w:ascii="Times New Roman" w:hAnsi="Times New Roman" w:cs="Times New Roman"/>
          <w:lang w:val="en-US"/>
        </w:rPr>
        <w:t>Although</w:t>
      </w:r>
      <w:r w:rsidRPr="006220CD">
        <w:rPr>
          <w:rFonts w:ascii="Times New Roman" w:hAnsi="Times New Roman" w:cs="Times New Roman"/>
          <w:lang w:val="en-US"/>
        </w:rPr>
        <w:t xml:space="preserve"> th</w:t>
      </w:r>
      <w:r>
        <w:rPr>
          <w:rFonts w:ascii="Times New Roman" w:hAnsi="Times New Roman" w:cs="Times New Roman"/>
          <w:lang w:val="en-US"/>
        </w:rPr>
        <w:t>ese</w:t>
      </w:r>
      <w:r w:rsidRPr="006220CD">
        <w:rPr>
          <w:rFonts w:ascii="Times New Roman" w:hAnsi="Times New Roman" w:cs="Times New Roman"/>
          <w:lang w:val="en-US"/>
        </w:rPr>
        <w:t xml:space="preserve"> </w:t>
      </w:r>
      <w:r>
        <w:rPr>
          <w:rFonts w:ascii="Times New Roman" w:hAnsi="Times New Roman" w:cs="Times New Roman"/>
          <w:lang w:val="en-US"/>
        </w:rPr>
        <w:t>incidents</w:t>
      </w:r>
      <w:r w:rsidRPr="006220CD">
        <w:rPr>
          <w:rFonts w:ascii="Times New Roman" w:hAnsi="Times New Roman" w:cs="Times New Roman"/>
          <w:lang w:val="en-US"/>
        </w:rPr>
        <w:t xml:space="preserve"> </w:t>
      </w:r>
      <w:r>
        <w:rPr>
          <w:rFonts w:ascii="Times New Roman" w:hAnsi="Times New Roman" w:cs="Times New Roman"/>
          <w:lang w:val="en-US"/>
        </w:rPr>
        <w:t xml:space="preserve">were no doubt malicious, no bombs were actually found, and </w:t>
      </w:r>
      <w:r w:rsidRPr="006220CD">
        <w:rPr>
          <w:rFonts w:ascii="Times New Roman" w:hAnsi="Times New Roman" w:cs="Times New Roman"/>
          <w:lang w:val="en-US"/>
        </w:rPr>
        <w:t xml:space="preserve">the Internet purely </w:t>
      </w:r>
      <w:r>
        <w:rPr>
          <w:rFonts w:ascii="Times New Roman" w:hAnsi="Times New Roman" w:cs="Times New Roman"/>
          <w:lang w:val="en-US"/>
        </w:rPr>
        <w:t xml:space="preserve">served </w:t>
      </w:r>
      <w:r w:rsidRPr="006220CD">
        <w:rPr>
          <w:rFonts w:ascii="Times New Roman" w:hAnsi="Times New Roman" w:cs="Times New Roman"/>
          <w:lang w:val="en-US"/>
        </w:rPr>
        <w:t>as a means to scare</w:t>
      </w:r>
      <w:r>
        <w:rPr>
          <w:rFonts w:ascii="Times New Roman" w:hAnsi="Times New Roman" w:cs="Times New Roman"/>
          <w:lang w:val="en-US"/>
        </w:rPr>
        <w:t xml:space="preserve"> and alert to the threat. Inevitably the interconnectivity of the Internet and the use of cyberspace poses a much greater risk to aviation – the </w:t>
      </w:r>
      <w:r w:rsidRPr="0040777D">
        <w:rPr>
          <w:rFonts w:ascii="Times New Roman" w:hAnsi="Times New Roman" w:cs="Times New Roman"/>
          <w:lang w:val="en-US"/>
        </w:rPr>
        <w:t xml:space="preserve">infrastructure and </w:t>
      </w:r>
      <w:r>
        <w:rPr>
          <w:rFonts w:ascii="Times New Roman" w:hAnsi="Times New Roman" w:cs="Times New Roman"/>
          <w:lang w:val="en-US"/>
        </w:rPr>
        <w:t>to the aircraft flying above us, particularly in the form of a terrorist attack.</w:t>
      </w:r>
      <w:r w:rsidRPr="0040777D">
        <w:rPr>
          <w:rFonts w:ascii="Times New Roman" w:hAnsi="Times New Roman" w:cs="Times New Roman"/>
          <w:lang w:val="en-US"/>
        </w:rPr>
        <w:t xml:space="preserve"> </w:t>
      </w:r>
    </w:p>
    <w:p w14:paraId="47844F0F" w14:textId="77777777" w:rsidR="009E6473" w:rsidRPr="0040777D" w:rsidRDefault="009E6473" w:rsidP="0040777D">
      <w:pPr>
        <w:widowControl w:val="0"/>
        <w:autoSpaceDE w:val="0"/>
        <w:autoSpaceDN w:val="0"/>
        <w:adjustRightInd w:val="0"/>
        <w:rPr>
          <w:rFonts w:ascii="Times New Roman" w:hAnsi="Times New Roman" w:cs="Times New Roman"/>
          <w:lang w:val="en-US"/>
        </w:rPr>
      </w:pPr>
    </w:p>
    <w:p w14:paraId="39D9D5CE" w14:textId="54E1AE63" w:rsidR="009E6473" w:rsidRPr="0040777D" w:rsidRDefault="009E6473" w:rsidP="0040777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Whilst</w:t>
      </w:r>
      <w:r w:rsidRPr="0040777D">
        <w:rPr>
          <w:rFonts w:ascii="Times New Roman" w:hAnsi="Times New Roman" w:cs="Times New Roman"/>
          <w:lang w:val="en-US"/>
        </w:rPr>
        <w:t xml:space="preserve"> the threat towards aviation has been apparent for some time</w:t>
      </w:r>
      <w:r>
        <w:rPr>
          <w:rFonts w:ascii="Times New Roman" w:hAnsi="Times New Roman" w:cs="Times New Roman"/>
          <w:lang w:val="en-US"/>
        </w:rPr>
        <w:t>,</w:t>
      </w:r>
      <w:r w:rsidRPr="0040777D">
        <w:rPr>
          <w:rFonts w:ascii="Times New Roman" w:hAnsi="Times New Roman" w:cs="Times New Roman"/>
          <w:lang w:val="en-US"/>
        </w:rPr>
        <w:t xml:space="preserve"> it </w:t>
      </w:r>
      <w:r>
        <w:rPr>
          <w:rFonts w:ascii="Times New Roman" w:hAnsi="Times New Roman" w:cs="Times New Roman"/>
          <w:lang w:val="en-US"/>
        </w:rPr>
        <w:t>has</w:t>
      </w:r>
      <w:r w:rsidRPr="0040777D">
        <w:rPr>
          <w:rFonts w:ascii="Times New Roman" w:hAnsi="Times New Roman" w:cs="Times New Roman"/>
          <w:lang w:val="en-US"/>
        </w:rPr>
        <w:t xml:space="preserve"> only more recently </w:t>
      </w:r>
      <w:r>
        <w:rPr>
          <w:rFonts w:ascii="Times New Roman" w:hAnsi="Times New Roman" w:cs="Times New Roman"/>
          <w:lang w:val="en-US"/>
        </w:rPr>
        <w:t>seen</w:t>
      </w:r>
      <w:r w:rsidRPr="0040777D">
        <w:rPr>
          <w:rFonts w:ascii="Times New Roman" w:hAnsi="Times New Roman" w:cs="Times New Roman"/>
          <w:lang w:val="en-US"/>
        </w:rPr>
        <w:t xml:space="preserve"> measures being introduced to reduce threats </w:t>
      </w:r>
      <w:r>
        <w:rPr>
          <w:rFonts w:ascii="Times New Roman" w:hAnsi="Times New Roman" w:cs="Times New Roman"/>
          <w:lang w:val="en-US"/>
        </w:rPr>
        <w:t xml:space="preserve">that </w:t>
      </w:r>
      <w:r w:rsidRPr="0040777D">
        <w:rPr>
          <w:rFonts w:ascii="Times New Roman" w:hAnsi="Times New Roman" w:cs="Times New Roman"/>
          <w:lang w:val="en-US"/>
        </w:rPr>
        <w:t xml:space="preserve">have included a cyber dimension. </w:t>
      </w:r>
    </w:p>
    <w:p w14:paraId="74EC1421" w14:textId="77777777" w:rsidR="009E6473" w:rsidRPr="0040777D" w:rsidRDefault="009E6473" w:rsidP="0040777D">
      <w:pPr>
        <w:widowControl w:val="0"/>
        <w:autoSpaceDE w:val="0"/>
        <w:autoSpaceDN w:val="0"/>
        <w:adjustRightInd w:val="0"/>
        <w:rPr>
          <w:rFonts w:ascii="Times New Roman" w:hAnsi="Times New Roman" w:cs="Times New Roman"/>
          <w:lang w:val="en-US"/>
        </w:rPr>
      </w:pPr>
    </w:p>
    <w:p w14:paraId="1FCD1D18" w14:textId="20D98075" w:rsidR="009E6473" w:rsidRPr="002A4601" w:rsidRDefault="009E6473" w:rsidP="002A4601">
      <w:pPr>
        <w:widowControl w:val="0"/>
        <w:autoSpaceDE w:val="0"/>
        <w:autoSpaceDN w:val="0"/>
        <w:adjustRightInd w:val="0"/>
        <w:rPr>
          <w:rFonts w:ascii="Times New Roman" w:hAnsi="Times New Roman" w:cs="Times New Roman"/>
          <w:szCs w:val="20"/>
        </w:rPr>
      </w:pPr>
      <w:r w:rsidRPr="002A4601">
        <w:rPr>
          <w:rFonts w:ascii="Times New Roman" w:hAnsi="Times New Roman" w:cs="Times New Roman"/>
          <w:szCs w:val="20"/>
        </w:rPr>
        <w:t>There remains a magnitude of cybersecurity vulnerabili</w:t>
      </w:r>
      <w:r>
        <w:rPr>
          <w:rFonts w:ascii="Times New Roman" w:hAnsi="Times New Roman" w:cs="Times New Roman"/>
          <w:szCs w:val="20"/>
        </w:rPr>
        <w:t xml:space="preserve">ties to aviation, and </w:t>
      </w:r>
      <w:r w:rsidRPr="002A4601">
        <w:rPr>
          <w:rFonts w:ascii="Times New Roman" w:hAnsi="Times New Roman" w:cs="Times New Roman"/>
          <w:szCs w:val="20"/>
        </w:rPr>
        <w:t>future</w:t>
      </w:r>
      <w:r>
        <w:rPr>
          <w:rFonts w:ascii="Times New Roman" w:hAnsi="Times New Roman" w:cs="Times New Roman"/>
          <w:szCs w:val="20"/>
        </w:rPr>
        <w:t xml:space="preserve"> attacks are</w:t>
      </w:r>
      <w:r w:rsidRPr="002A4601">
        <w:rPr>
          <w:rFonts w:ascii="Times New Roman" w:hAnsi="Times New Roman" w:cs="Times New Roman"/>
          <w:szCs w:val="20"/>
        </w:rPr>
        <w:t xml:space="preserve"> like</w:t>
      </w:r>
      <w:r>
        <w:rPr>
          <w:rFonts w:ascii="Times New Roman" w:hAnsi="Times New Roman" w:cs="Times New Roman"/>
          <w:szCs w:val="20"/>
        </w:rPr>
        <w:t>ly</w:t>
      </w:r>
      <w:r w:rsidRPr="002A4601">
        <w:rPr>
          <w:rFonts w:ascii="Times New Roman" w:hAnsi="Times New Roman" w:cs="Times New Roman"/>
          <w:szCs w:val="20"/>
        </w:rPr>
        <w:t xml:space="preserve"> to see less direct intrusion measures, such as </w:t>
      </w:r>
      <w:r>
        <w:rPr>
          <w:rFonts w:ascii="Times New Roman" w:hAnsi="Times New Roman" w:cs="Times New Roman"/>
          <w:szCs w:val="20"/>
        </w:rPr>
        <w:t xml:space="preserve">physically </w:t>
      </w:r>
      <w:r w:rsidRPr="002A4601">
        <w:rPr>
          <w:rFonts w:ascii="Times New Roman" w:hAnsi="Times New Roman" w:cs="Times New Roman"/>
          <w:szCs w:val="20"/>
        </w:rPr>
        <w:t xml:space="preserve">into the cockpit, where risks have been minimised due to lessons learnt from past events. </w:t>
      </w:r>
      <w:r w:rsidRPr="002A4601">
        <w:rPr>
          <w:rFonts w:ascii="Times New Roman" w:hAnsi="Times New Roman" w:cs="Times New Roman"/>
          <w:szCs w:val="20"/>
          <w:lang w:val="en-US"/>
        </w:rPr>
        <w:t>Instead, catastrophic attacks will no doubt be perpetrated against aircraft through vulnerable access points, such as a gate link</w:t>
      </w:r>
      <w:r>
        <w:rPr>
          <w:rFonts w:ascii="Times New Roman" w:hAnsi="Times New Roman" w:cs="Times New Roman"/>
          <w:szCs w:val="20"/>
          <w:lang w:val="en-US"/>
        </w:rPr>
        <w:t>s</w:t>
      </w:r>
      <w:r w:rsidRPr="002A4601">
        <w:rPr>
          <w:rFonts w:ascii="Times New Roman" w:hAnsi="Times New Roman" w:cs="Times New Roman"/>
          <w:szCs w:val="20"/>
          <w:lang w:val="en-US"/>
        </w:rPr>
        <w:t xml:space="preserve"> and ground support networks when the aircraft is on the ground, or inevitably eventually through a</w:t>
      </w:r>
      <w:r>
        <w:rPr>
          <w:rFonts w:ascii="Times New Roman" w:hAnsi="Times New Roman" w:cs="Times New Roman"/>
          <w:szCs w:val="20"/>
          <w:lang w:val="en-US"/>
        </w:rPr>
        <w:t xml:space="preserve"> direct</w:t>
      </w:r>
      <w:r w:rsidRPr="002A4601">
        <w:rPr>
          <w:rFonts w:ascii="Times New Roman" w:hAnsi="Times New Roman" w:cs="Times New Roman"/>
          <w:szCs w:val="20"/>
          <w:lang w:val="en-US"/>
        </w:rPr>
        <w:t xml:space="preserve"> </w:t>
      </w:r>
      <w:r>
        <w:rPr>
          <w:rFonts w:ascii="Times New Roman" w:hAnsi="Times New Roman" w:cs="Times New Roman"/>
          <w:szCs w:val="20"/>
          <w:lang w:val="en-US"/>
        </w:rPr>
        <w:t>cyber-</w:t>
      </w:r>
      <w:r w:rsidRPr="002A4601">
        <w:rPr>
          <w:rFonts w:ascii="Times New Roman" w:hAnsi="Times New Roman" w:cs="Times New Roman"/>
          <w:szCs w:val="20"/>
          <w:lang w:val="en-US"/>
        </w:rPr>
        <w:t>attac</w:t>
      </w:r>
      <w:r>
        <w:rPr>
          <w:rFonts w:ascii="Times New Roman" w:hAnsi="Times New Roman" w:cs="Times New Roman"/>
          <w:szCs w:val="20"/>
          <w:lang w:val="en-US"/>
        </w:rPr>
        <w:t>k when the aircraft is inflight</w:t>
      </w:r>
      <w:r w:rsidRPr="002A4601">
        <w:rPr>
          <w:rFonts w:ascii="Times New Roman" w:hAnsi="Times New Roman" w:cs="Times New Roman"/>
          <w:szCs w:val="20"/>
          <w:lang w:val="en-US"/>
        </w:rPr>
        <w:t xml:space="preserve">. </w:t>
      </w:r>
      <w:r>
        <w:rPr>
          <w:rFonts w:ascii="Times New Roman" w:hAnsi="Times New Roman" w:cs="Times New Roman"/>
          <w:szCs w:val="20"/>
          <w:lang w:val="en-US"/>
        </w:rPr>
        <w:t xml:space="preserve">Whilst technical solutions will aid to reduce these vulnerabilities, it will nevertheless result in a race to stay ahead in terms of ensuring that terrorists remain one step behind. </w:t>
      </w:r>
      <w:r>
        <w:rPr>
          <w:rFonts w:ascii="Times New Roman" w:hAnsi="Times New Roman" w:cs="Times New Roman"/>
        </w:rPr>
        <w:t>In this respect, it should be noted, that t</w:t>
      </w:r>
      <w:r w:rsidRPr="002A4601">
        <w:rPr>
          <w:rFonts w:ascii="Times New Roman" w:hAnsi="Times New Roman" w:cs="Times New Roman"/>
        </w:rPr>
        <w:t>his paper has not ventured into the realms of technology advancement – save for the vulnerability of such from the Internet.</w:t>
      </w:r>
    </w:p>
    <w:p w14:paraId="1AE1D2CD" w14:textId="77777777" w:rsidR="009E6473" w:rsidRDefault="009E6473" w:rsidP="002A4601">
      <w:pPr>
        <w:widowControl w:val="0"/>
        <w:autoSpaceDE w:val="0"/>
        <w:autoSpaceDN w:val="0"/>
        <w:adjustRightInd w:val="0"/>
        <w:rPr>
          <w:rFonts w:ascii="Times New Roman" w:hAnsi="Times New Roman" w:cs="Times New Roman"/>
          <w:szCs w:val="20"/>
          <w:lang w:val="en-US"/>
        </w:rPr>
      </w:pPr>
    </w:p>
    <w:p w14:paraId="6460B4F9" w14:textId="77777777" w:rsidR="009E6473" w:rsidRPr="002A4601" w:rsidRDefault="009E6473" w:rsidP="002A4601">
      <w:pPr>
        <w:widowControl w:val="0"/>
        <w:autoSpaceDE w:val="0"/>
        <w:autoSpaceDN w:val="0"/>
        <w:adjustRightInd w:val="0"/>
        <w:rPr>
          <w:rFonts w:ascii="Times New Roman" w:hAnsi="Times New Roman" w:cs="Times New Roman"/>
          <w:szCs w:val="20"/>
        </w:rPr>
      </w:pPr>
      <w:r>
        <w:rPr>
          <w:rFonts w:ascii="Times New Roman" w:hAnsi="Times New Roman" w:cs="Times New Roman"/>
          <w:szCs w:val="20"/>
          <w:lang w:val="en-US"/>
        </w:rPr>
        <w:t>Inevitably</w:t>
      </w:r>
      <w:r>
        <w:rPr>
          <w:rFonts w:ascii="Times New Roman" w:hAnsi="Times New Roman" w:cs="Times New Roman"/>
        </w:rPr>
        <w:t>,</w:t>
      </w:r>
      <w:r w:rsidRPr="002A4601">
        <w:rPr>
          <w:rFonts w:ascii="Times New Roman" w:hAnsi="Times New Roman" w:cs="Times New Roman"/>
        </w:rPr>
        <w:t xml:space="preserve"> the solutions to tackle cybersecurity</w:t>
      </w:r>
      <w:r>
        <w:rPr>
          <w:rFonts w:ascii="Times New Roman" w:hAnsi="Times New Roman" w:cs="Times New Roman"/>
        </w:rPr>
        <w:t xml:space="preserve"> lie</w:t>
      </w:r>
      <w:r w:rsidRPr="002A4601">
        <w:rPr>
          <w:rFonts w:ascii="Times New Roman" w:hAnsi="Times New Roman" w:cs="Times New Roman"/>
        </w:rPr>
        <w:t xml:space="preserve"> within the hands of numerous stakeholders, including governments and industries both within and external to aviation. </w:t>
      </w:r>
      <w:r>
        <w:rPr>
          <w:rFonts w:ascii="Times New Roman" w:hAnsi="Times New Roman" w:cs="Times New Roman"/>
        </w:rPr>
        <w:t>But the challenge is not an easy one to tackle and resolve.</w:t>
      </w:r>
    </w:p>
    <w:p w14:paraId="6D0B9EA1" w14:textId="0888F3FC" w:rsidR="009E6473" w:rsidRDefault="009E6473" w:rsidP="00943122">
      <w:pPr>
        <w:pStyle w:val="NormalWeb"/>
        <w:rPr>
          <w:sz w:val="24"/>
        </w:rPr>
      </w:pPr>
      <w:r>
        <w:rPr>
          <w:sz w:val="24"/>
        </w:rPr>
        <w:t>Like aviation (particularly in respect to sovereignty of the skies above a State) the Internet and cyberspace suffers from national protectionism related largely to an intangible asset. There is also the dilemma in terms of privacy of Internet data and the sharing of this information – even when it comes to the implementation of security mechanisms to protect such. Hence, rule makers and regulatory bodies find themselves, in the main, only being able to rely on cooperative agreements and acceptable practices.</w:t>
      </w:r>
    </w:p>
    <w:p w14:paraId="71D16F16" w14:textId="21210E83" w:rsidR="009E6473" w:rsidRDefault="009E6473" w:rsidP="007A38D0">
      <w:pPr>
        <w:pStyle w:val="NormalWeb"/>
        <w:rPr>
          <w:sz w:val="24"/>
        </w:rPr>
      </w:pPr>
      <w:r>
        <w:rPr>
          <w:sz w:val="24"/>
        </w:rPr>
        <w:t>In the first instance, the true awareness of the vulnerability faced by civil aviation needs to be realised and an effective multi-layered defensive and reactive framework needs to be established.</w:t>
      </w:r>
    </w:p>
    <w:p w14:paraId="0A9F8EB7" w14:textId="77777777" w:rsidR="009E6473" w:rsidRPr="00BD3A47" w:rsidRDefault="009E6473" w:rsidP="00BD3A47">
      <w:pPr>
        <w:pStyle w:val="NormalWeb"/>
        <w:spacing w:before="0" w:beforeAutospacing="0" w:after="0" w:afterAutospacing="0"/>
        <w:rPr>
          <w:rFonts w:ascii="Times New Roman" w:hAnsi="Times New Roman"/>
          <w:sz w:val="24"/>
          <w:szCs w:val="24"/>
        </w:rPr>
      </w:pPr>
      <w:r w:rsidRPr="00BD3A47">
        <w:rPr>
          <w:rFonts w:ascii="Times New Roman" w:hAnsi="Times New Roman"/>
          <w:sz w:val="24"/>
          <w:szCs w:val="24"/>
        </w:rPr>
        <w:t>At the present time ICAO identifies that,</w:t>
      </w:r>
    </w:p>
    <w:p w14:paraId="2632AF5D" w14:textId="77777777" w:rsidR="009E6473" w:rsidRPr="00BD3A47" w:rsidRDefault="009E6473" w:rsidP="00BD3A47">
      <w:pPr>
        <w:widowControl w:val="0"/>
        <w:autoSpaceDE w:val="0"/>
        <w:autoSpaceDN w:val="0"/>
        <w:adjustRightInd w:val="0"/>
        <w:ind w:left="720"/>
        <w:rPr>
          <w:rFonts w:ascii="Times New Roman" w:hAnsi="Times New Roman" w:cs="Times New Roman"/>
          <w:i/>
          <w:lang w:val="en-US"/>
        </w:rPr>
      </w:pPr>
      <w:r w:rsidRPr="00BD3A47">
        <w:rPr>
          <w:rFonts w:ascii="Times New Roman" w:hAnsi="Times New Roman" w:cs="Times New Roman"/>
          <w:i/>
          <w:lang w:val="en-US"/>
        </w:rPr>
        <w:t>‘Each Contracting State must develop measures in order to protect information and communication technology systems used for civil aviation purposes from interference that may jeopardize the safety of civil aviation.’</w:t>
      </w:r>
      <w:r>
        <w:rPr>
          <w:rStyle w:val="FootnoteReference"/>
          <w:rFonts w:ascii="Times New Roman" w:hAnsi="Times New Roman" w:cs="Times New Roman"/>
          <w:i/>
          <w:lang w:val="en-US"/>
        </w:rPr>
        <w:footnoteReference w:id="82"/>
      </w:r>
      <w:r w:rsidRPr="00BD3A47">
        <w:rPr>
          <w:rFonts w:ascii="Times New Roman" w:hAnsi="Times New Roman" w:cs="Times New Roman"/>
          <w:i/>
          <w:lang w:val="en-US"/>
        </w:rPr>
        <w:t xml:space="preserve"> </w:t>
      </w:r>
    </w:p>
    <w:p w14:paraId="017E5510" w14:textId="3B3C3D6F" w:rsidR="009E6473" w:rsidRDefault="009E6473" w:rsidP="007A38D0">
      <w:pPr>
        <w:pStyle w:val="NormalWeb"/>
        <w:rPr>
          <w:rFonts w:ascii="Times New Roman" w:hAnsi="Times New Roman"/>
          <w:sz w:val="24"/>
          <w:szCs w:val="24"/>
        </w:rPr>
      </w:pPr>
      <w:r>
        <w:rPr>
          <w:sz w:val="24"/>
        </w:rPr>
        <w:t xml:space="preserve">But, like aviation, cybersecurity extends beyond boundaries and whilst defences can be created nationally and regionally </w:t>
      </w:r>
      <w:r w:rsidRPr="007A38D0">
        <w:rPr>
          <w:rFonts w:ascii="Times New Roman" w:hAnsi="Times New Roman"/>
          <w:sz w:val="24"/>
          <w:szCs w:val="24"/>
        </w:rPr>
        <w:t>through ensuring that there is some form of legislative approach</w:t>
      </w:r>
      <w:r>
        <w:rPr>
          <w:rFonts w:ascii="Times New Roman" w:hAnsi="Times New Roman"/>
          <w:sz w:val="24"/>
          <w:szCs w:val="24"/>
        </w:rPr>
        <w:t>,</w:t>
      </w:r>
      <w:r w:rsidRPr="007A38D0">
        <w:rPr>
          <w:rFonts w:ascii="Times New Roman" w:hAnsi="Times New Roman"/>
          <w:sz w:val="24"/>
          <w:szCs w:val="24"/>
        </w:rPr>
        <w:t xml:space="preserve"> </w:t>
      </w:r>
      <w:r>
        <w:rPr>
          <w:rFonts w:ascii="Times New Roman" w:hAnsi="Times New Roman"/>
          <w:sz w:val="24"/>
          <w:szCs w:val="24"/>
        </w:rPr>
        <w:t>(including a national civil aviation cyber</w:t>
      </w:r>
      <w:r w:rsidRPr="007A38D0">
        <w:rPr>
          <w:rFonts w:ascii="Times New Roman" w:hAnsi="Times New Roman"/>
          <w:sz w:val="24"/>
          <w:szCs w:val="24"/>
        </w:rPr>
        <w:t>security policy</w:t>
      </w:r>
      <w:r>
        <w:rPr>
          <w:rFonts w:ascii="Times New Roman" w:hAnsi="Times New Roman"/>
          <w:sz w:val="24"/>
          <w:szCs w:val="24"/>
        </w:rPr>
        <w:t xml:space="preserve">) there is arguably the need for a civil aviation security architecture. This should encompass legislation and technology standards, extending into adjacent policies addressing shared risks relating to cybersecurity breaches (and inevitably terrorism). </w:t>
      </w:r>
    </w:p>
    <w:p w14:paraId="31EF8E77" w14:textId="322E17D4" w:rsidR="009E6473" w:rsidRDefault="009E6473" w:rsidP="00683873">
      <w:pPr>
        <w:widowControl w:val="0"/>
        <w:autoSpaceDE w:val="0"/>
        <w:autoSpaceDN w:val="0"/>
        <w:adjustRightInd w:val="0"/>
        <w:rPr>
          <w:rFonts w:ascii="Times New Roman" w:hAnsi="Times New Roman" w:cs="Times New Roman"/>
          <w:lang w:val="en-US"/>
        </w:rPr>
      </w:pPr>
      <w:r>
        <w:rPr>
          <w:rFonts w:ascii="Times New Roman" w:hAnsi="Times New Roman"/>
        </w:rPr>
        <w:t xml:space="preserve">It is perhaps alarming to consider, </w:t>
      </w:r>
      <w:r w:rsidRPr="00683873">
        <w:rPr>
          <w:rFonts w:ascii="Times New Roman" w:hAnsi="Times New Roman" w:cs="Times New Roman"/>
          <w:lang w:val="en-US"/>
        </w:rPr>
        <w:t>that, in 2016, when the threats of cyber-</w:t>
      </w:r>
      <w:r>
        <w:rPr>
          <w:rFonts w:ascii="Times New Roman" w:hAnsi="Times New Roman" w:cs="Times New Roman"/>
          <w:lang w:val="en-US"/>
        </w:rPr>
        <w:t>attack</w:t>
      </w:r>
      <w:r w:rsidRPr="00683873">
        <w:rPr>
          <w:rFonts w:ascii="Times New Roman" w:hAnsi="Times New Roman" w:cs="Times New Roman"/>
          <w:lang w:val="en-US"/>
        </w:rPr>
        <w:t xml:space="preserve"> are </w:t>
      </w:r>
      <w:r>
        <w:rPr>
          <w:rFonts w:ascii="Times New Roman" w:hAnsi="Times New Roman" w:cs="Times New Roman"/>
          <w:lang w:val="en-US"/>
        </w:rPr>
        <w:t xml:space="preserve">not only </w:t>
      </w:r>
      <w:r w:rsidRPr="00683873">
        <w:rPr>
          <w:rFonts w:ascii="Times New Roman" w:hAnsi="Times New Roman" w:cs="Times New Roman"/>
          <w:lang w:val="en-US"/>
        </w:rPr>
        <w:t>upon us</w:t>
      </w:r>
      <w:r>
        <w:rPr>
          <w:rFonts w:ascii="Times New Roman" w:hAnsi="Times New Roman" w:cs="Times New Roman"/>
          <w:lang w:val="en-US"/>
        </w:rPr>
        <w:t xml:space="preserve"> but are evidently occurring</w:t>
      </w:r>
      <w:r w:rsidRPr="00683873">
        <w:rPr>
          <w:rFonts w:ascii="Times New Roman" w:hAnsi="Times New Roman" w:cs="Times New Roman"/>
          <w:lang w:val="en-US"/>
        </w:rPr>
        <w:t xml:space="preserve"> – that such a tool and apparatus still </w:t>
      </w:r>
      <w:r>
        <w:rPr>
          <w:rFonts w:ascii="Times New Roman" w:hAnsi="Times New Roman" w:cs="Times New Roman"/>
          <w:lang w:val="en-US"/>
        </w:rPr>
        <w:t>has not been agreed. Particularly given,</w:t>
      </w:r>
    </w:p>
    <w:p w14:paraId="55F0A907" w14:textId="5D2A3C3B" w:rsidR="009E6473" w:rsidRPr="00683873" w:rsidRDefault="009E6473" w:rsidP="00683873">
      <w:pPr>
        <w:widowControl w:val="0"/>
        <w:autoSpaceDE w:val="0"/>
        <w:autoSpaceDN w:val="0"/>
        <w:adjustRightInd w:val="0"/>
        <w:ind w:firstLine="360"/>
        <w:rPr>
          <w:rFonts w:ascii="Times New Roman" w:hAnsi="Times New Roman" w:cs="Times New Roman"/>
          <w:lang w:val="en-US"/>
        </w:rPr>
      </w:pPr>
      <w:r>
        <w:rPr>
          <w:rFonts w:ascii="Times New Roman" w:hAnsi="Times New Roman" w:cs="Times New Roman"/>
          <w:lang w:val="en-US"/>
        </w:rPr>
        <w:t xml:space="preserve">-     </w:t>
      </w:r>
      <w:r w:rsidRPr="00683873">
        <w:rPr>
          <w:rFonts w:ascii="Times New Roman" w:hAnsi="Times New Roman" w:cs="Times New Roman"/>
        </w:rPr>
        <w:t>the 1994 Manual</w:t>
      </w:r>
      <w:r>
        <w:rPr>
          <w:rStyle w:val="FootnoteReference"/>
          <w:rFonts w:ascii="Times New Roman" w:hAnsi="Times New Roman" w:cs="Times New Roman"/>
        </w:rPr>
        <w:footnoteReference w:id="83"/>
      </w:r>
      <w:r w:rsidRPr="00683873">
        <w:rPr>
          <w:rFonts w:ascii="Times New Roman" w:hAnsi="Times New Roman" w:cs="Times New Roman"/>
        </w:rPr>
        <w:t xml:space="preserve"> (followed by the 1999 </w:t>
      </w:r>
      <w:r w:rsidRPr="00683873">
        <w:rPr>
          <w:rFonts w:ascii="Times New Roman" w:hAnsi="Times New Roman" w:cs="Times New Roman"/>
          <w:lang w:val="en-US"/>
        </w:rPr>
        <w:t>UN Manual on Cybercrime</w:t>
      </w:r>
      <w:r>
        <w:rPr>
          <w:rStyle w:val="FootnoteReference"/>
          <w:rFonts w:ascii="Times New Roman" w:hAnsi="Times New Roman" w:cs="Times New Roman"/>
          <w:lang w:val="en-US"/>
        </w:rPr>
        <w:footnoteReference w:id="84"/>
      </w:r>
      <w:r w:rsidRPr="00683873">
        <w:rPr>
          <w:rFonts w:ascii="Times New Roman" w:hAnsi="Times New Roman" w:cs="Times New Roman"/>
          <w:lang w:val="en-US"/>
        </w:rPr>
        <w:t>)</w:t>
      </w:r>
      <w:r w:rsidRPr="00683873">
        <w:rPr>
          <w:rFonts w:ascii="Times New Roman" w:hAnsi="Times New Roman" w:cs="Times New Roman"/>
          <w:position w:val="8"/>
          <w:lang w:val="en-US"/>
        </w:rPr>
        <w:t xml:space="preserve"> </w:t>
      </w:r>
    </w:p>
    <w:p w14:paraId="07E7476F" w14:textId="77777777" w:rsidR="009E6473" w:rsidRPr="00683873" w:rsidRDefault="009E6473" w:rsidP="00683873">
      <w:pPr>
        <w:pStyle w:val="ListParagraph"/>
        <w:widowControl w:val="0"/>
        <w:numPr>
          <w:ilvl w:val="0"/>
          <w:numId w:val="1"/>
        </w:numPr>
        <w:autoSpaceDE w:val="0"/>
        <w:autoSpaceDN w:val="0"/>
        <w:adjustRightInd w:val="0"/>
        <w:rPr>
          <w:rFonts w:ascii="Times New Roman" w:hAnsi="Times New Roman"/>
        </w:rPr>
      </w:pPr>
      <w:r w:rsidRPr="00683873">
        <w:rPr>
          <w:rFonts w:ascii="Times New Roman" w:hAnsi="Times New Roman" w:cs="Times New Roman"/>
          <w:lang w:val="en-US"/>
        </w:rPr>
        <w:t>plus the UN Resolution of the same year (1994</w:t>
      </w:r>
      <w:r>
        <w:rPr>
          <w:rStyle w:val="FootnoteReference"/>
          <w:rFonts w:ascii="Times New Roman" w:hAnsi="Times New Roman" w:cs="Times New Roman"/>
          <w:lang w:val="en-US"/>
        </w:rPr>
        <w:footnoteReference w:id="85"/>
      </w:r>
      <w:r w:rsidRPr="00683873">
        <w:rPr>
          <w:rFonts w:ascii="Times New Roman" w:hAnsi="Times New Roman" w:cs="Times New Roman"/>
          <w:lang w:val="en-US"/>
        </w:rPr>
        <w:t xml:space="preserve">) </w:t>
      </w:r>
    </w:p>
    <w:p w14:paraId="6691E4DB" w14:textId="7B288058" w:rsidR="009E6473" w:rsidRPr="00683873" w:rsidRDefault="009E6473" w:rsidP="00683873">
      <w:pPr>
        <w:pStyle w:val="ListParagraph"/>
        <w:widowControl w:val="0"/>
        <w:numPr>
          <w:ilvl w:val="0"/>
          <w:numId w:val="1"/>
        </w:numPr>
        <w:autoSpaceDE w:val="0"/>
        <w:autoSpaceDN w:val="0"/>
        <w:adjustRightInd w:val="0"/>
        <w:rPr>
          <w:rFonts w:ascii="Times New Roman" w:hAnsi="Times New Roman"/>
        </w:rPr>
      </w:pPr>
      <w:r w:rsidRPr="00683873">
        <w:rPr>
          <w:rFonts w:ascii="Times New Roman" w:hAnsi="Times New Roman" w:cs="Times New Roman"/>
          <w:lang w:val="en-US"/>
        </w:rPr>
        <w:t>and in particular the later UN Resolution</w:t>
      </w:r>
      <w:r w:rsidRPr="00683873">
        <w:rPr>
          <w:rFonts w:ascii="Times New Roman" w:hAnsi="Times New Roman" w:cs="Times New Roman"/>
          <w:sz w:val="20"/>
          <w:szCs w:val="20"/>
          <w:lang w:val="en-US"/>
        </w:rPr>
        <w:t xml:space="preserve"> </w:t>
      </w:r>
      <w:r w:rsidRPr="00683873">
        <w:rPr>
          <w:rFonts w:ascii="Times New Roman" w:hAnsi="Times New Roman" w:cs="Times New Roman"/>
          <w:szCs w:val="20"/>
          <w:lang w:val="en-US"/>
        </w:rPr>
        <w:t>55/63</w:t>
      </w:r>
      <w:r>
        <w:rPr>
          <w:rStyle w:val="FootnoteReference"/>
          <w:rFonts w:ascii="Times New Roman" w:hAnsi="Times New Roman" w:cs="Times New Roman"/>
          <w:lang w:val="en-US"/>
        </w:rPr>
        <w:footnoteReference w:id="86"/>
      </w:r>
      <w:r w:rsidRPr="00683873">
        <w:rPr>
          <w:rFonts w:ascii="Times New Roman" w:hAnsi="Times New Roman" w:cs="Times New Roman"/>
          <w:position w:val="8"/>
          <w:lang w:val="en-US"/>
        </w:rPr>
        <w:t xml:space="preserve"> </w:t>
      </w:r>
      <w:r w:rsidRPr="00683873">
        <w:rPr>
          <w:rFonts w:ascii="Times New Roman" w:hAnsi="Times New Roman" w:cs="Times New Roman"/>
          <w:lang w:val="en-US"/>
        </w:rPr>
        <w:t xml:space="preserve">- which implied the need of a law enforcement mechanism to tackle the problems that ‘may’ arise from </w:t>
      </w:r>
      <w:r>
        <w:rPr>
          <w:rFonts w:ascii="Times New Roman" w:hAnsi="Times New Roman" w:cs="Times New Roman"/>
          <w:lang w:val="en-US"/>
        </w:rPr>
        <w:t>cyber-</w:t>
      </w:r>
      <w:r w:rsidRPr="00683873">
        <w:rPr>
          <w:rFonts w:ascii="Times New Roman" w:hAnsi="Times New Roman" w:cs="Times New Roman"/>
          <w:lang w:val="en-US"/>
        </w:rPr>
        <w:t>technology</w:t>
      </w:r>
      <w:r>
        <w:rPr>
          <w:rFonts w:ascii="Times New Roman" w:hAnsi="Times New Roman" w:cs="Times New Roman"/>
          <w:lang w:val="en-US"/>
        </w:rPr>
        <w:t>.</w:t>
      </w:r>
    </w:p>
    <w:p w14:paraId="06059F8C" w14:textId="59A725A1" w:rsidR="009E6473" w:rsidRPr="00C37E1B" w:rsidRDefault="009E6473" w:rsidP="007A38D0">
      <w:pPr>
        <w:pStyle w:val="NormalWeb"/>
        <w:rPr>
          <w:rFonts w:ascii="FrutigerLTStd" w:hAnsi="FrutigerLTStd" w:hint="eastAsia"/>
          <w:sz w:val="18"/>
          <w:szCs w:val="18"/>
        </w:rPr>
      </w:pPr>
      <w:r>
        <w:rPr>
          <w:rFonts w:ascii="Times New Roman" w:hAnsi="Times New Roman"/>
          <w:sz w:val="24"/>
          <w:szCs w:val="24"/>
        </w:rPr>
        <w:t>Yet, in truth</w:t>
      </w:r>
      <w:r w:rsidRPr="00C11C07">
        <w:rPr>
          <w:rFonts w:ascii="Times New Roman" w:hAnsi="Times New Roman"/>
          <w:sz w:val="24"/>
          <w:szCs w:val="24"/>
        </w:rPr>
        <w:t xml:space="preserve">, aviation remains only a small part of this </w:t>
      </w:r>
      <w:r>
        <w:rPr>
          <w:rFonts w:ascii="Times New Roman" w:hAnsi="Times New Roman"/>
          <w:sz w:val="24"/>
          <w:szCs w:val="24"/>
        </w:rPr>
        <w:t>challenge – which necessitates determining how best to mitigate the risks of cyber-attacks to all critical infrastructure. That said, aviation, more so arguably than other critical infrastructure – save the Internet and cyberspace, extends well beyond national borders. In many ways, cyberspace and aviation share so many common factors and problems - both provide a means to communicate, one physically and the other remotely, and both have been instrumental in quickening the pace of globalisation.</w:t>
      </w:r>
    </w:p>
    <w:p w14:paraId="20C671B6" w14:textId="75B51D6B" w:rsidR="009E6473" w:rsidRPr="000747EE" w:rsidRDefault="009E6473" w:rsidP="007A38D0">
      <w:pPr>
        <w:pStyle w:val="NormalWeb"/>
        <w:rPr>
          <w:rFonts w:ascii="Times New Roman" w:hAnsi="Times New Roman"/>
          <w:sz w:val="24"/>
          <w:szCs w:val="24"/>
        </w:rPr>
      </w:pPr>
      <w:r>
        <w:rPr>
          <w:rFonts w:ascii="Times New Roman" w:hAnsi="Times New Roman"/>
          <w:sz w:val="24"/>
          <w:szCs w:val="24"/>
        </w:rPr>
        <w:t>The very point that aviation stands at a crossroad</w:t>
      </w:r>
      <w:r>
        <w:rPr>
          <w:rStyle w:val="FootnoteReference"/>
          <w:rFonts w:ascii="Times New Roman" w:hAnsi="Times New Roman"/>
          <w:sz w:val="24"/>
          <w:szCs w:val="24"/>
        </w:rPr>
        <w:footnoteReference w:id="87"/>
      </w:r>
      <w:r>
        <w:rPr>
          <w:rFonts w:ascii="Times New Roman" w:hAnsi="Times New Roman"/>
          <w:sz w:val="24"/>
          <w:szCs w:val="24"/>
        </w:rPr>
        <w:t xml:space="preserve"> is largely due to the fact that, in expanding so rapidly and providing the means to join the globe through quick travel,</w:t>
      </w:r>
      <w:r w:rsidRPr="000747EE">
        <w:rPr>
          <w:rFonts w:ascii="Times New Roman" w:hAnsi="Times New Roman"/>
          <w:sz w:val="24"/>
          <w:szCs w:val="24"/>
        </w:rPr>
        <w:t xml:space="preserve"> it has needed to use innovative technologies </w:t>
      </w:r>
      <w:r>
        <w:rPr>
          <w:rFonts w:ascii="Times New Roman" w:hAnsi="Times New Roman"/>
          <w:sz w:val="24"/>
          <w:szCs w:val="24"/>
        </w:rPr>
        <w:t>that have</w:t>
      </w:r>
      <w:r w:rsidRPr="000747EE">
        <w:rPr>
          <w:rFonts w:ascii="Times New Roman" w:hAnsi="Times New Roman"/>
          <w:sz w:val="24"/>
          <w:szCs w:val="24"/>
        </w:rPr>
        <w:t xml:space="preserve"> caused a dependency on information and communication provided via the cyberspace.</w:t>
      </w:r>
      <w:r>
        <w:rPr>
          <w:rFonts w:ascii="Times New Roman" w:hAnsi="Times New Roman"/>
          <w:sz w:val="24"/>
          <w:szCs w:val="24"/>
        </w:rPr>
        <w:t xml:space="preserve">  Inevitably, it is the same technology which is also vulnerable to attack and for which there is a lack of coordination to protect.</w:t>
      </w:r>
    </w:p>
    <w:p w14:paraId="6A75E4D0" w14:textId="4357DBF1" w:rsidR="009E6473" w:rsidRDefault="009E6473" w:rsidP="003D7615">
      <w:pPr>
        <w:widowControl w:val="0"/>
        <w:autoSpaceDE w:val="0"/>
        <w:autoSpaceDN w:val="0"/>
        <w:adjustRightInd w:val="0"/>
        <w:spacing w:after="240" w:line="300" w:lineRule="atLeast"/>
        <w:rPr>
          <w:rFonts w:ascii="Times New Roman" w:hAnsi="Times New Roman" w:cs="Times New Roman"/>
          <w:lang w:val="en-US"/>
        </w:rPr>
      </w:pPr>
      <w:r w:rsidRPr="000747EE">
        <w:rPr>
          <w:rFonts w:ascii="Times New Roman" w:hAnsi="Times New Roman" w:cs="Times New Roman"/>
        </w:rPr>
        <w:t xml:space="preserve">Like other parts of humankinds history, it appears </w:t>
      </w:r>
      <w:r>
        <w:rPr>
          <w:rFonts w:ascii="Times New Roman" w:hAnsi="Times New Roman" w:cs="Times New Roman"/>
        </w:rPr>
        <w:t>that</w:t>
      </w:r>
      <w:r w:rsidRPr="000747EE">
        <w:rPr>
          <w:rFonts w:ascii="Times New Roman" w:hAnsi="Times New Roman" w:cs="Times New Roman"/>
        </w:rPr>
        <w:t xml:space="preserve"> lessons have not been learnt from past aviation events. In the case of </w:t>
      </w:r>
      <w:r w:rsidRPr="000747EE">
        <w:rPr>
          <w:rFonts w:ascii="Times New Roman" w:hAnsi="Times New Roman" w:cs="Times New Roman"/>
          <w:i/>
        </w:rPr>
        <w:t xml:space="preserve">Lockerbie, </w:t>
      </w:r>
      <w:r w:rsidRPr="000747EE">
        <w:rPr>
          <w:rFonts w:ascii="Times New Roman" w:hAnsi="Times New Roman" w:cs="Times New Roman"/>
        </w:rPr>
        <w:t xml:space="preserve">joint investigations were conducted by the US and UK authorities, however there were considerable judicial complications with regards to prosecutions. </w:t>
      </w:r>
      <w:r w:rsidRPr="000747EE">
        <w:rPr>
          <w:rFonts w:ascii="Times New Roman" w:hAnsi="Times New Roman" w:cs="Times New Roman"/>
          <w:i/>
        </w:rPr>
        <w:t xml:space="preserve">Lockerbie </w:t>
      </w:r>
      <w:r w:rsidRPr="000747EE">
        <w:rPr>
          <w:rFonts w:ascii="Times New Roman" w:hAnsi="Times New Roman" w:cs="Times New Roman"/>
        </w:rPr>
        <w:t>visibly showed the conflict of international and national law, and hence politics.</w:t>
      </w:r>
      <w:r w:rsidRPr="000747EE">
        <w:rPr>
          <w:rStyle w:val="FootnoteReference"/>
          <w:rFonts w:ascii="Times New Roman" w:hAnsi="Times New Roman" w:cs="Times New Roman"/>
        </w:rPr>
        <w:footnoteReference w:id="88"/>
      </w:r>
      <w:r w:rsidRPr="000747EE">
        <w:rPr>
          <w:rFonts w:ascii="Times New Roman" w:hAnsi="Times New Roman" w:cs="Times New Roman"/>
        </w:rPr>
        <w:t xml:space="preserve"> It clearly tested the international legal order of the United Nations and the International Court of Justice following a terrorist attack; and, whilst there have been calls for a UN Treaty for a stand-alone International Court or Tribunal for Cyberspace</w:t>
      </w:r>
      <w:r>
        <w:rPr>
          <w:rFonts w:ascii="Times New Roman" w:hAnsi="Times New Roman" w:cs="Times New Roman"/>
        </w:rPr>
        <w:t>,</w:t>
      </w:r>
      <w:r w:rsidRPr="000747EE">
        <w:rPr>
          <w:rFonts w:ascii="Times New Roman" w:hAnsi="Times New Roman" w:cs="Times New Roman"/>
        </w:rPr>
        <w:t xml:space="preserve"> progression has been once again</w:t>
      </w:r>
      <w:r>
        <w:rPr>
          <w:rFonts w:ascii="Times New Roman" w:hAnsi="Times New Roman" w:cs="Times New Roman"/>
        </w:rPr>
        <w:t xml:space="preserve"> been slow</w:t>
      </w:r>
      <w:r w:rsidRPr="000747EE">
        <w:rPr>
          <w:rFonts w:ascii="Times New Roman" w:hAnsi="Times New Roman" w:cs="Times New Roman"/>
        </w:rPr>
        <w:t xml:space="preserve"> in terms of achieving consensus and inevitably drive to pursue this.  However, this reluctance is not new</w:t>
      </w:r>
      <w:r>
        <w:rPr>
          <w:rFonts w:ascii="Times New Roman" w:hAnsi="Times New Roman" w:cs="Times New Roman"/>
        </w:rPr>
        <w:t>.  T</w:t>
      </w:r>
      <w:r w:rsidRPr="000747EE">
        <w:rPr>
          <w:rFonts w:ascii="Times New Roman" w:hAnsi="Times New Roman" w:cs="Times New Roman"/>
        </w:rPr>
        <w:t xml:space="preserve">he Convention on the </w:t>
      </w:r>
      <w:r w:rsidRPr="00CF5C17">
        <w:rPr>
          <w:rFonts w:ascii="Times New Roman" w:hAnsi="Times New Roman" w:cs="Times New Roman"/>
        </w:rPr>
        <w:t>Suppression of Unlawful Acts relating to International Civil Aviation</w:t>
      </w:r>
      <w:r w:rsidRPr="00CF5C17">
        <w:rPr>
          <w:rStyle w:val="FootnoteReference"/>
          <w:rFonts w:ascii="Times New Roman" w:hAnsi="Times New Roman" w:cs="Times New Roman"/>
        </w:rPr>
        <w:footnoteReference w:id="89"/>
      </w:r>
      <w:r w:rsidRPr="00CF5C17">
        <w:rPr>
          <w:rFonts w:ascii="Times New Roman" w:hAnsi="Times New Roman" w:cs="Times New Roman"/>
        </w:rPr>
        <w:t xml:space="preserve"> (The ‘Beijing’ Convention) was said by Abeyrante to be </w:t>
      </w:r>
      <w:r w:rsidRPr="00CF5C17">
        <w:rPr>
          <w:rFonts w:ascii="Times New Roman" w:hAnsi="Times New Roman" w:cs="Times New Roman"/>
          <w:lang w:val="en-US"/>
        </w:rPr>
        <w:t>‘</w:t>
      </w:r>
      <w:r w:rsidRPr="00CF5C17">
        <w:rPr>
          <w:rFonts w:ascii="Times New Roman" w:hAnsi="Times New Roman" w:cs="Times New Roman"/>
          <w:i/>
          <w:iCs/>
          <w:lang w:val="en-US"/>
        </w:rPr>
        <w:t>a step forward in the right direction with the threat of cyber terrorism looming,</w:t>
      </w:r>
      <w:r>
        <w:rPr>
          <w:rFonts w:ascii="Times New Roman" w:hAnsi="Times New Roman" w:cs="Times New Roman"/>
          <w:i/>
          <w:iCs/>
          <w:lang w:val="en-US"/>
        </w:rPr>
        <w:t xml:space="preserve"> affecting the peace of </w:t>
      </w:r>
      <w:r w:rsidRPr="00473DA9">
        <w:rPr>
          <w:rFonts w:ascii="Times New Roman" w:hAnsi="Times New Roman" w:cs="Times New Roman"/>
          <w:i/>
          <w:iCs/>
          <w:lang w:val="en-US"/>
        </w:rPr>
        <w:t>nations’</w:t>
      </w:r>
      <w:r w:rsidRPr="00473DA9">
        <w:rPr>
          <w:rFonts w:ascii="Times New Roman" w:hAnsi="Times New Roman" w:cs="Times New Roman"/>
          <w:iCs/>
          <w:lang w:val="en-US"/>
        </w:rPr>
        <w:t xml:space="preserve"> (Abeyrante 2011).</w:t>
      </w:r>
      <w:r w:rsidRPr="00CF5C17">
        <w:rPr>
          <w:rFonts w:ascii="Times New Roman" w:hAnsi="Times New Roman" w:cs="Times New Roman"/>
          <w:i/>
          <w:iCs/>
          <w:lang w:val="en-US"/>
        </w:rPr>
        <w:t xml:space="preserve"> </w:t>
      </w:r>
      <w:r>
        <w:rPr>
          <w:rFonts w:ascii="Times New Roman" w:hAnsi="Times New Roman" w:cs="Times New Roman"/>
          <w:iCs/>
          <w:lang w:val="en-US"/>
        </w:rPr>
        <w:t xml:space="preserve">Fox, furthermore added </w:t>
      </w:r>
      <w:r w:rsidRPr="00CF5C17">
        <w:rPr>
          <w:rFonts w:ascii="Times New Roman" w:hAnsi="Times New Roman" w:cs="Times New Roman"/>
          <w:iCs/>
          <w:lang w:val="en-US"/>
        </w:rPr>
        <w:t>that</w:t>
      </w:r>
      <w:r w:rsidRPr="00CF5C17">
        <w:rPr>
          <w:rFonts w:ascii="Times New Roman" w:hAnsi="Times New Roman" w:cs="Times New Roman"/>
          <w:i/>
          <w:iCs/>
          <w:lang w:val="en-US"/>
        </w:rPr>
        <w:t xml:space="preserve"> ‘[a]ir transport could well be a target towards the erosion of that peace</w:t>
      </w:r>
      <w:r w:rsidRPr="00CF5C17">
        <w:rPr>
          <w:rFonts w:ascii="Times New Roman" w:hAnsi="Times New Roman" w:cs="Times New Roman"/>
          <w:lang w:val="en-US"/>
        </w:rPr>
        <w:t>.’</w:t>
      </w:r>
      <w:r w:rsidRPr="00CF5C17">
        <w:rPr>
          <w:rStyle w:val="FootnoteReference"/>
          <w:rFonts w:ascii="Times New Roman" w:hAnsi="Times New Roman" w:cs="Times New Roman"/>
          <w:lang w:val="en-US"/>
        </w:rPr>
        <w:footnoteReference w:id="90"/>
      </w:r>
      <w:r w:rsidRPr="00CF5C17">
        <w:rPr>
          <w:rFonts w:ascii="Times New Roman" w:hAnsi="Times New Roman" w:cs="Times New Roman"/>
          <w:lang w:val="en-US"/>
        </w:rPr>
        <w:t xml:space="preserve"> </w:t>
      </w:r>
      <w:r w:rsidRPr="00625A84">
        <w:rPr>
          <w:rFonts w:ascii="Times New Roman" w:hAnsi="Times New Roman" w:cs="Times New Roman"/>
          <w:lang w:val="en-US"/>
        </w:rPr>
        <w:t>Yet, whilst the Beijing Treaty may have been a ‘basis’ for responding to ‘new and emergent threats to security,’</w:t>
      </w:r>
      <w:r w:rsidRPr="00625A84">
        <w:rPr>
          <w:rStyle w:val="FootnoteReference"/>
          <w:rFonts w:ascii="Times New Roman" w:hAnsi="Times New Roman" w:cs="Times New Roman"/>
          <w:lang w:val="en-US"/>
        </w:rPr>
        <w:footnoteReference w:id="91"/>
      </w:r>
      <w:r w:rsidRPr="00625A84">
        <w:rPr>
          <w:rFonts w:ascii="Times New Roman" w:hAnsi="Times New Roman" w:cs="Times New Roman"/>
          <w:lang w:val="en-US"/>
        </w:rPr>
        <w:t xml:space="preserve"> (for the first time perhaps, revealing the need</w:t>
      </w:r>
      <w:r>
        <w:rPr>
          <w:rFonts w:ascii="Times New Roman" w:hAnsi="Times New Roman" w:cs="Times New Roman"/>
          <w:lang w:val="en-US"/>
        </w:rPr>
        <w:t xml:space="preserve"> to be pro-active - </w:t>
      </w:r>
      <w:r w:rsidRPr="00CF5C17">
        <w:rPr>
          <w:rFonts w:ascii="Times New Roman" w:hAnsi="Times New Roman" w:cs="Times New Roman"/>
          <w:lang w:val="en-US"/>
        </w:rPr>
        <w:t>one of preparedness before an event</w:t>
      </w:r>
      <w:r>
        <w:rPr>
          <w:rFonts w:ascii="Times New Roman" w:hAnsi="Times New Roman" w:cs="Times New Roman"/>
          <w:lang w:val="en-US"/>
        </w:rPr>
        <w:t>) it is still not in force, and is unlikely ever to be so.</w:t>
      </w:r>
      <w:r w:rsidRPr="00CF5C17">
        <w:rPr>
          <w:rStyle w:val="FootnoteReference"/>
          <w:rFonts w:ascii="Times New Roman" w:hAnsi="Times New Roman" w:cs="Times New Roman"/>
          <w:lang w:val="en-US"/>
        </w:rPr>
        <w:footnoteReference w:id="92"/>
      </w:r>
      <w:r>
        <w:rPr>
          <w:rFonts w:ascii="Times New Roman" w:hAnsi="Times New Roman" w:cs="Times New Roman"/>
          <w:lang w:val="en-US"/>
        </w:rPr>
        <w:t xml:space="preserve"> Inevitably, this fact serves to emphasise international apathy in regard to being prepared and coordinated in the event of a cyber-terrorist attack. Ultimately, this may yet have a wider negative effect on adjacent policies and, in essence, to stability and peace. </w:t>
      </w:r>
    </w:p>
    <w:p w14:paraId="77DA18D9" w14:textId="22CB1C71" w:rsidR="009E6473" w:rsidRDefault="009E6473" w:rsidP="00273D8B">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rPr>
        <w:t>The world’s population increasingly relies on air travel, and a</w:t>
      </w:r>
      <w:r w:rsidRPr="00FE464E">
        <w:rPr>
          <w:rFonts w:ascii="Times New Roman" w:hAnsi="Times New Roman" w:cs="Times New Roman"/>
        </w:rPr>
        <w:t xml:space="preserve">irlines are expected to see an increase in </w:t>
      </w:r>
      <w:r>
        <w:rPr>
          <w:rFonts w:ascii="Times New Roman" w:hAnsi="Times New Roman" w:cs="Times New Roman"/>
        </w:rPr>
        <w:t>travellers</w:t>
      </w:r>
      <w:r w:rsidRPr="00FE464E">
        <w:rPr>
          <w:rFonts w:ascii="Times New Roman" w:hAnsi="Times New Roman" w:cs="Times New Roman"/>
        </w:rPr>
        <w:t xml:space="preserve"> </w:t>
      </w:r>
      <w:r>
        <w:rPr>
          <w:rFonts w:ascii="Times New Roman" w:hAnsi="Times New Roman" w:cs="Times New Roman"/>
        </w:rPr>
        <w:t xml:space="preserve">over an indefinite period, </w:t>
      </w:r>
      <w:r>
        <w:rPr>
          <w:rFonts w:ascii="Times New Roman" w:hAnsi="Times New Roman" w:cs="Times New Roman"/>
          <w:lang w:val="en-US"/>
        </w:rPr>
        <w:t xml:space="preserve">leading to </w:t>
      </w:r>
      <w:r w:rsidRPr="00FE464E">
        <w:rPr>
          <w:rFonts w:ascii="Times New Roman" w:hAnsi="Times New Roman" w:cs="Times New Roman"/>
          <w:lang w:val="en-US"/>
        </w:rPr>
        <w:t>a</w:t>
      </w:r>
      <w:r>
        <w:rPr>
          <w:rFonts w:ascii="Times New Roman" w:hAnsi="Times New Roman" w:cs="Times New Roman"/>
          <w:lang w:val="en-US"/>
        </w:rPr>
        <w:t xml:space="preserve"> doubling of passengers and a </w:t>
      </w:r>
      <w:r w:rsidRPr="00FE464E">
        <w:rPr>
          <w:rFonts w:ascii="Times New Roman" w:hAnsi="Times New Roman" w:cs="Times New Roman"/>
          <w:lang w:val="en-US"/>
        </w:rPr>
        <w:t xml:space="preserve">forecasted 7 billion passengers taking to the skies </w:t>
      </w:r>
      <w:r>
        <w:rPr>
          <w:rFonts w:ascii="Times New Roman" w:hAnsi="Times New Roman" w:cs="Times New Roman"/>
          <w:lang w:val="en-US"/>
        </w:rPr>
        <w:t>by</w:t>
      </w:r>
      <w:r w:rsidRPr="00FE464E">
        <w:rPr>
          <w:rFonts w:ascii="Times New Roman" w:hAnsi="Times New Roman" w:cs="Times New Roman"/>
          <w:lang w:val="en-US"/>
        </w:rPr>
        <w:t xml:space="preserve"> 2034.</w:t>
      </w:r>
      <w:r>
        <w:rPr>
          <w:rStyle w:val="FootnoteReference"/>
          <w:rFonts w:ascii="Times New Roman" w:hAnsi="Times New Roman" w:cs="Times New Roman"/>
          <w:lang w:val="en-US"/>
        </w:rPr>
        <w:footnoteReference w:id="93"/>
      </w:r>
      <w:r>
        <w:rPr>
          <w:rFonts w:ascii="Times New Roman" w:hAnsi="Times New Roman" w:cs="Times New Roman"/>
          <w:lang w:val="en-US"/>
        </w:rPr>
        <w:t xml:space="preserve"> </w:t>
      </w:r>
      <w:r w:rsidRPr="00FE464E">
        <w:rPr>
          <w:rFonts w:ascii="Times New Roman" w:hAnsi="Times New Roman" w:cs="Times New Roman"/>
          <w:lang w:val="en-US"/>
        </w:rPr>
        <w:t>This equates to a ‘3.8% average annual growth in demand (2014 baseline year).’</w:t>
      </w:r>
      <w:r>
        <w:rPr>
          <w:rStyle w:val="FootnoteReference"/>
          <w:rFonts w:ascii="Times New Roman" w:hAnsi="Times New Roman" w:cs="Times New Roman"/>
          <w:lang w:val="en-US"/>
        </w:rPr>
        <w:footnoteReference w:id="94"/>
      </w:r>
      <w:r>
        <w:rPr>
          <w:rFonts w:ascii="Times New Roman" w:hAnsi="Times New Roman"/>
        </w:rPr>
        <w:t xml:space="preserve"> With a projected growth in air </w:t>
      </w:r>
      <w:r w:rsidRPr="00F5274A">
        <w:rPr>
          <w:rFonts w:ascii="Times New Roman" w:hAnsi="Times New Roman" w:cs="Times New Roman"/>
        </w:rPr>
        <w:t xml:space="preserve">travel, </w:t>
      </w:r>
      <w:r>
        <w:rPr>
          <w:rFonts w:ascii="Times New Roman" w:hAnsi="Times New Roman" w:cs="Times New Roman"/>
          <w:lang w:val="en-US"/>
        </w:rPr>
        <w:t>this will inevitably lead to more aircraft</w:t>
      </w:r>
      <w:r w:rsidRPr="00F5274A">
        <w:rPr>
          <w:rFonts w:ascii="Times New Roman" w:hAnsi="Times New Roman" w:cs="Times New Roman"/>
          <w:lang w:val="en-US"/>
        </w:rPr>
        <w:t xml:space="preserve"> occupying the skies</w:t>
      </w:r>
      <w:r>
        <w:rPr>
          <w:rFonts w:ascii="Times New Roman" w:hAnsi="Times New Roman" w:cs="Times New Roman"/>
          <w:lang w:val="en-US"/>
        </w:rPr>
        <w:t>.</w:t>
      </w:r>
      <w:r w:rsidRPr="00F5274A">
        <w:rPr>
          <w:rFonts w:ascii="Times New Roman" w:hAnsi="Times New Roman" w:cs="Times New Roman"/>
          <w:lang w:val="en-US"/>
        </w:rPr>
        <w:t xml:space="preserve"> </w:t>
      </w:r>
      <w:r>
        <w:rPr>
          <w:rFonts w:ascii="Times New Roman" w:hAnsi="Times New Roman" w:cs="Times New Roman"/>
          <w:lang w:val="en-US"/>
        </w:rPr>
        <w:t>By 2018 the number of devices connected to Internet Protocol (IP) networks is expected to be almost twice as high as the global population.</w:t>
      </w:r>
      <w:r>
        <w:rPr>
          <w:rStyle w:val="FootnoteReference"/>
          <w:rFonts w:ascii="Times New Roman" w:hAnsi="Times New Roman" w:cs="Times New Roman"/>
          <w:lang w:val="en-US"/>
        </w:rPr>
        <w:footnoteReference w:id="95"/>
      </w:r>
      <w:r>
        <w:rPr>
          <w:rFonts w:ascii="Times New Roman" w:hAnsi="Times New Roman" w:cs="Times New Roman"/>
          <w:lang w:val="en-US"/>
        </w:rPr>
        <w:t xml:space="preserve">  Hence, n</w:t>
      </w:r>
      <w:r w:rsidRPr="00F5274A">
        <w:rPr>
          <w:rFonts w:ascii="Times New Roman" w:hAnsi="Times New Roman" w:cs="Times New Roman"/>
          <w:lang w:val="en-US"/>
        </w:rPr>
        <w:t xml:space="preserve">etworks will continue to become more connected and electronic data </w:t>
      </w:r>
      <w:r>
        <w:rPr>
          <w:rFonts w:ascii="Times New Roman" w:hAnsi="Times New Roman" w:cs="Times New Roman"/>
          <w:lang w:val="en-US"/>
        </w:rPr>
        <w:t>will need to be further</w:t>
      </w:r>
      <w:r w:rsidRPr="00F5274A">
        <w:rPr>
          <w:rFonts w:ascii="Times New Roman" w:hAnsi="Times New Roman" w:cs="Times New Roman"/>
          <w:lang w:val="en-US"/>
        </w:rPr>
        <w:t xml:space="preserve"> shared, thus </w:t>
      </w:r>
      <w:r w:rsidRPr="00BD66C6">
        <w:rPr>
          <w:rFonts w:ascii="Times New Roman" w:hAnsi="Times New Roman" w:cs="Times New Roman"/>
          <w:lang w:val="en-US"/>
        </w:rPr>
        <w:t>intensifying risks for cyber-based attacks.</w:t>
      </w:r>
      <w:r>
        <w:rPr>
          <w:rFonts w:ascii="Times New Roman" w:hAnsi="Times New Roman" w:cs="Times New Roman"/>
          <w:lang w:val="en-US"/>
        </w:rPr>
        <w:t xml:space="preserve"> All this is technology that</w:t>
      </w:r>
      <w:r w:rsidRPr="00BD66C6">
        <w:rPr>
          <w:rFonts w:ascii="Times New Roman" w:hAnsi="Times New Roman" w:cs="Times New Roman"/>
          <w:lang w:val="en-US"/>
        </w:rPr>
        <w:t xml:space="preserve"> </w:t>
      </w:r>
      <w:r>
        <w:rPr>
          <w:rFonts w:ascii="Times New Roman" w:hAnsi="Times New Roman" w:cs="Times New Roman"/>
          <w:lang w:val="en-US"/>
        </w:rPr>
        <w:t xml:space="preserve">aviation will continue to rely heavily on for efficiency and effectiveness on the ground and in the increasingly congested skies. </w:t>
      </w:r>
    </w:p>
    <w:p w14:paraId="04F83373" w14:textId="3933C022" w:rsidR="00E32ECA" w:rsidRDefault="009E6473" w:rsidP="00E32ECA">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lang w:val="en-US"/>
        </w:rPr>
        <w:t>Perhaps worryingly, likewise, g</w:t>
      </w:r>
      <w:r w:rsidRPr="00BD66C6">
        <w:rPr>
          <w:rFonts w:ascii="Times New Roman" w:hAnsi="Times New Roman" w:cs="Times New Roman"/>
          <w:lang w:val="en-US"/>
        </w:rPr>
        <w:t>lobally</w:t>
      </w:r>
      <w:r>
        <w:rPr>
          <w:rFonts w:ascii="Times New Roman" w:hAnsi="Times New Roman" w:cs="Times New Roman"/>
          <w:lang w:val="en-US"/>
        </w:rPr>
        <w:t>,</w:t>
      </w:r>
      <w:r w:rsidRPr="00BD66C6">
        <w:rPr>
          <w:rFonts w:ascii="Times New Roman" w:hAnsi="Times New Roman" w:cs="Times New Roman"/>
          <w:lang w:val="en-US"/>
        </w:rPr>
        <w:t xml:space="preserve"> </w:t>
      </w:r>
      <w:r>
        <w:rPr>
          <w:rFonts w:ascii="Times New Roman" w:hAnsi="Times New Roman" w:cs="Times New Roman"/>
          <w:lang w:val="en-US"/>
        </w:rPr>
        <w:t xml:space="preserve">terrorism remains on the rise, with </w:t>
      </w:r>
      <w:r w:rsidRPr="00BD66C6">
        <w:rPr>
          <w:rFonts w:ascii="Times New Roman" w:hAnsi="Times New Roman" w:cs="Times New Roman"/>
          <w:lang w:val="en-US"/>
        </w:rPr>
        <w:t xml:space="preserve">2015 </w:t>
      </w:r>
      <w:r>
        <w:rPr>
          <w:rFonts w:ascii="Times New Roman" w:hAnsi="Times New Roman" w:cs="Times New Roman"/>
          <w:color w:val="0E0E0E"/>
          <w:lang w:val="en-US"/>
        </w:rPr>
        <w:t>witnessing</w:t>
      </w:r>
      <w:r w:rsidRPr="00BD66C6">
        <w:rPr>
          <w:rFonts w:ascii="Times New Roman" w:hAnsi="Times New Roman" w:cs="Times New Roman"/>
          <w:color w:val="0E0E0E"/>
          <w:lang w:val="en-US"/>
        </w:rPr>
        <w:t xml:space="preserve"> the biggest annual rise in deaths caused by terrorism, with more than 32,000 people killed in attacks around the world.</w:t>
      </w:r>
      <w:r>
        <w:rPr>
          <w:rStyle w:val="FootnoteReference"/>
          <w:rFonts w:ascii="Times New Roman" w:hAnsi="Times New Roman" w:cs="Times New Roman"/>
          <w:color w:val="0E0E0E"/>
          <w:lang w:val="en-US"/>
        </w:rPr>
        <w:footnoteReference w:id="96"/>
      </w:r>
      <w:r w:rsidRPr="00F5274A">
        <w:rPr>
          <w:rFonts w:ascii="Times New Roman" w:hAnsi="Times New Roman" w:cs="Times New Roman"/>
          <w:lang w:val="en-US"/>
        </w:rPr>
        <w:t xml:space="preserve"> </w:t>
      </w:r>
      <w:r>
        <w:rPr>
          <w:rFonts w:ascii="Times New Roman" w:hAnsi="Times New Roman" w:cs="Times New Roman"/>
          <w:lang w:val="en-US"/>
        </w:rPr>
        <w:t xml:space="preserve">Putting this back into an aviation context, this </w:t>
      </w:r>
      <w:r w:rsidRPr="00526744">
        <w:rPr>
          <w:rFonts w:ascii="Times New Roman" w:hAnsi="Times New Roman" w:cs="Times New Roman"/>
          <w:lang w:val="en-US"/>
        </w:rPr>
        <w:t xml:space="preserve">equates to </w:t>
      </w:r>
      <w:r w:rsidRPr="00526744">
        <w:rPr>
          <w:rFonts w:ascii="Times New Roman" w:hAnsi="Times New Roman" w:cs="Times New Roman"/>
          <w:color w:val="262626"/>
          <w:lang w:val="en-US"/>
        </w:rPr>
        <w:t xml:space="preserve">almost a fivefold increase in fatalities since </w:t>
      </w:r>
      <w:r>
        <w:rPr>
          <w:rFonts w:ascii="Times New Roman" w:hAnsi="Times New Roman" w:cs="Times New Roman"/>
          <w:color w:val="262626"/>
          <w:lang w:val="en-US"/>
        </w:rPr>
        <w:t xml:space="preserve">the events of </w:t>
      </w:r>
      <w:r w:rsidRPr="00526744">
        <w:rPr>
          <w:rFonts w:ascii="Times New Roman" w:hAnsi="Times New Roman" w:cs="Times New Roman"/>
          <w:color w:val="262626"/>
          <w:lang w:val="en-US"/>
        </w:rPr>
        <w:t>9/11.</w:t>
      </w:r>
      <w:r>
        <w:rPr>
          <w:rStyle w:val="FootnoteReference"/>
          <w:rFonts w:ascii="Times New Roman" w:hAnsi="Times New Roman" w:cs="Times New Roman"/>
          <w:color w:val="262626"/>
          <w:lang w:val="en-US"/>
        </w:rPr>
        <w:footnoteReference w:id="97"/>
      </w:r>
      <w:r w:rsidRPr="00526744">
        <w:rPr>
          <w:rFonts w:ascii="Times New Roman" w:hAnsi="Times New Roman" w:cs="Times New Roman"/>
          <w:color w:val="262626"/>
          <w:lang w:val="en-US"/>
        </w:rPr>
        <w:t xml:space="preserve"> </w:t>
      </w:r>
      <w:r w:rsidR="00291EE4">
        <w:rPr>
          <w:rFonts w:ascii="Times New Roman" w:hAnsi="Times New Roman" w:cs="Times New Roman"/>
          <w:color w:val="262626"/>
          <w:lang w:val="en-US"/>
        </w:rPr>
        <w:t>Inevitably t</w:t>
      </w:r>
      <w:r w:rsidR="005F2399">
        <w:rPr>
          <w:rFonts w:ascii="Times New Roman" w:hAnsi="Times New Roman" w:cs="Times New Roman"/>
          <w:color w:val="262626"/>
          <w:lang w:val="en-US"/>
        </w:rPr>
        <w:t xml:space="preserve">hese factors should be a concern to every State </w:t>
      </w:r>
      <w:r w:rsidR="00291EE4">
        <w:rPr>
          <w:rFonts w:ascii="Times New Roman" w:hAnsi="Times New Roman" w:cs="Times New Roman"/>
          <w:color w:val="262626"/>
          <w:lang w:val="en-US"/>
        </w:rPr>
        <w:t>and importantly serve as a stark reminder of the challenges that lay ahead.</w:t>
      </w:r>
      <w:r w:rsidR="000F21BC">
        <w:rPr>
          <w:rFonts w:ascii="Times New Roman" w:hAnsi="Times New Roman" w:cs="Times New Roman"/>
          <w:lang w:val="en-US"/>
        </w:rPr>
        <w:t xml:space="preserve"> </w:t>
      </w:r>
      <w:r w:rsidR="00EE4E30">
        <w:rPr>
          <w:rFonts w:ascii="Times New Roman" w:hAnsi="Times New Roman" w:cs="Times New Roman"/>
          <w:lang w:val="en-US"/>
        </w:rPr>
        <w:t xml:space="preserve">Disturbingly, it may take a cyber-terrorist </w:t>
      </w:r>
      <w:r w:rsidR="00296067">
        <w:rPr>
          <w:rFonts w:ascii="Times New Roman" w:hAnsi="Times New Roman" w:cs="Times New Roman"/>
          <w:lang w:val="en-US"/>
        </w:rPr>
        <w:t>atrocity (on the scale of 9/11)</w:t>
      </w:r>
      <w:r w:rsidR="00EE4E30">
        <w:rPr>
          <w:rFonts w:ascii="Times New Roman" w:hAnsi="Times New Roman" w:cs="Times New Roman"/>
          <w:lang w:val="en-US"/>
        </w:rPr>
        <w:t xml:space="preserve"> against aviation before adequate mechanisms and coordination is ultimately put in place.  And at such a time the </w:t>
      </w:r>
      <w:r w:rsidR="00C5257A" w:rsidRPr="00526744">
        <w:rPr>
          <w:rFonts w:ascii="Times New Roman" w:hAnsi="Times New Roman" w:cs="Times New Roman"/>
          <w:lang w:val="en-US"/>
        </w:rPr>
        <w:t>world will</w:t>
      </w:r>
      <w:r w:rsidR="00EE4E30">
        <w:rPr>
          <w:rFonts w:ascii="Times New Roman" w:hAnsi="Times New Roman" w:cs="Times New Roman"/>
          <w:lang w:val="en-US"/>
        </w:rPr>
        <w:t xml:space="preserve"> no doubt</w:t>
      </w:r>
      <w:r w:rsidR="00C5257A" w:rsidRPr="00526744">
        <w:rPr>
          <w:rFonts w:ascii="Times New Roman" w:hAnsi="Times New Roman" w:cs="Times New Roman"/>
          <w:lang w:val="en-US"/>
        </w:rPr>
        <w:t xml:space="preserve"> question why it happened and why it wasn’t prepared when the signs and warning were clearly </w:t>
      </w:r>
      <w:r w:rsidR="00023813" w:rsidRPr="00526744">
        <w:rPr>
          <w:rFonts w:ascii="Times New Roman" w:hAnsi="Times New Roman" w:cs="Times New Roman"/>
          <w:lang w:val="en-US"/>
        </w:rPr>
        <w:t>staring it in the face</w:t>
      </w:r>
      <w:r w:rsidR="00E32ECA">
        <w:rPr>
          <w:rFonts w:ascii="Times New Roman" w:hAnsi="Times New Roman" w:cs="Times New Roman"/>
          <w:lang w:val="en-US"/>
        </w:rPr>
        <w:t>.</w:t>
      </w:r>
    </w:p>
    <w:p w14:paraId="4C8B8B85" w14:textId="77777777" w:rsidR="00B8055C" w:rsidRDefault="00B8055C" w:rsidP="00E32ECA">
      <w:pPr>
        <w:widowControl w:val="0"/>
        <w:autoSpaceDE w:val="0"/>
        <w:autoSpaceDN w:val="0"/>
        <w:adjustRightInd w:val="0"/>
        <w:spacing w:after="240" w:line="300" w:lineRule="atLeast"/>
        <w:rPr>
          <w:rFonts w:ascii="Times New Roman" w:hAnsi="Times New Roman" w:cs="Times New Roman"/>
          <w:lang w:val="en-US"/>
        </w:rPr>
      </w:pPr>
    </w:p>
    <w:p w14:paraId="207451A6" w14:textId="296D0919" w:rsidR="00B8055C" w:rsidRDefault="00B8055C" w:rsidP="00E32ECA">
      <w:pPr>
        <w:widowControl w:val="0"/>
        <w:autoSpaceDE w:val="0"/>
        <w:autoSpaceDN w:val="0"/>
        <w:adjustRightInd w:val="0"/>
        <w:spacing w:after="240" w:line="300" w:lineRule="atLeast"/>
        <w:rPr>
          <w:rFonts w:ascii="Times New Roman" w:hAnsi="Times New Roman" w:cs="Times New Roman"/>
          <w:b/>
          <w:lang w:val="en-US"/>
        </w:rPr>
      </w:pPr>
      <w:r w:rsidRPr="00B8055C">
        <w:rPr>
          <w:rFonts w:ascii="Times New Roman" w:hAnsi="Times New Roman" w:cs="Times New Roman"/>
          <w:b/>
          <w:lang w:val="en-US"/>
        </w:rPr>
        <w:t>References</w:t>
      </w:r>
    </w:p>
    <w:p w14:paraId="53B6FEF9" w14:textId="77777777" w:rsidR="00B8055C" w:rsidRDefault="00B8055C" w:rsidP="00B8055C">
      <w:pPr>
        <w:widowControl w:val="0"/>
        <w:autoSpaceDE w:val="0"/>
        <w:autoSpaceDN w:val="0"/>
        <w:adjustRightInd w:val="0"/>
        <w:rPr>
          <w:rFonts w:ascii="Times New Roman" w:hAnsi="Times New Roman" w:cs="Times New Roman"/>
          <w:color w:val="0E0E0E"/>
          <w:lang w:val="en-US"/>
        </w:rPr>
      </w:pPr>
      <w:r w:rsidRPr="00B8055C">
        <w:rPr>
          <w:rFonts w:ascii="Times New Roman" w:hAnsi="Times New Roman" w:cs="Times New Roman"/>
          <w:color w:val="0E0E0E"/>
          <w:lang w:val="en-US"/>
        </w:rPr>
        <w:t xml:space="preserve">Abeyratne RIR (2011) ‘The Beijing Convention of 2010 on the suppression of unlawful acts relating to international civil aviation – an interpretative study’. </w:t>
      </w:r>
      <w:r w:rsidRPr="00B8055C">
        <w:rPr>
          <w:rFonts w:ascii="Times New Roman" w:hAnsi="Times New Roman" w:cs="Times New Roman"/>
          <w:i/>
          <w:iCs/>
          <w:color w:val="0E0E0E"/>
          <w:lang w:val="en-US"/>
        </w:rPr>
        <w:t xml:space="preserve">Journal of Transportation Security </w:t>
      </w:r>
      <w:r w:rsidRPr="00B8055C">
        <w:rPr>
          <w:rFonts w:ascii="Times New Roman" w:hAnsi="Times New Roman" w:cs="Times New Roman"/>
          <w:color w:val="0E0E0E"/>
          <w:lang w:val="en-US"/>
        </w:rPr>
        <w:t xml:space="preserve">4(2):131–143 </w:t>
      </w:r>
    </w:p>
    <w:p w14:paraId="45143EE2" w14:textId="77777777" w:rsidR="00B8055C" w:rsidRPr="00B8055C" w:rsidRDefault="00B8055C" w:rsidP="00B8055C">
      <w:pPr>
        <w:widowControl w:val="0"/>
        <w:autoSpaceDE w:val="0"/>
        <w:autoSpaceDN w:val="0"/>
        <w:adjustRightInd w:val="0"/>
        <w:rPr>
          <w:rFonts w:ascii="Times New Roman" w:hAnsi="Times New Roman" w:cs="Times New Roman"/>
          <w:lang w:val="en-US"/>
        </w:rPr>
      </w:pPr>
    </w:p>
    <w:p w14:paraId="2E607672" w14:textId="0289E6BA" w:rsidR="00B8055C" w:rsidRDefault="00B8055C" w:rsidP="00B8055C">
      <w:pPr>
        <w:widowControl w:val="0"/>
        <w:autoSpaceDE w:val="0"/>
        <w:autoSpaceDN w:val="0"/>
        <w:adjustRightInd w:val="0"/>
        <w:rPr>
          <w:rFonts w:ascii="Times New Roman" w:hAnsi="Times New Roman" w:cs="Times New Roman"/>
          <w:color w:val="0E0E0E"/>
          <w:lang w:val="en-US"/>
        </w:rPr>
      </w:pPr>
      <w:r w:rsidRPr="00150130">
        <w:rPr>
          <w:rFonts w:ascii="Times New Roman" w:hAnsi="Times New Roman" w:cs="Times New Roman"/>
          <w:color w:val="0E0E0E"/>
          <w:lang w:val="en-US"/>
        </w:rPr>
        <w:t>Avery Martin</w:t>
      </w:r>
      <w:r w:rsidRPr="00B8055C">
        <w:rPr>
          <w:rFonts w:ascii="Times New Roman" w:hAnsi="Times New Roman" w:cs="Times New Roman"/>
          <w:color w:val="0E0E0E"/>
          <w:lang w:val="en-US"/>
        </w:rPr>
        <w:t xml:space="preserve"> (2010) ‘</w:t>
      </w:r>
      <w:r w:rsidRPr="00B8055C">
        <w:rPr>
          <w:rFonts w:ascii="Times New Roman" w:hAnsi="Times New Roman" w:cs="Times New Roman"/>
          <w:i/>
          <w:iCs/>
          <w:color w:val="0E0E0E"/>
          <w:lang w:val="en-US"/>
        </w:rPr>
        <w:t>Muskoka Terror G8: Activist and Terrorist From Huntsville to Algonquin Park</w:t>
      </w:r>
      <w:r>
        <w:rPr>
          <w:rFonts w:ascii="Times New Roman" w:hAnsi="Times New Roman" w:cs="Times New Roman"/>
          <w:color w:val="0E0E0E"/>
          <w:lang w:val="en-US"/>
        </w:rPr>
        <w:t>’ Lulu.com.</w:t>
      </w:r>
    </w:p>
    <w:p w14:paraId="55143033" w14:textId="77777777" w:rsidR="00B8055C" w:rsidRPr="00B8055C" w:rsidRDefault="00B8055C" w:rsidP="00B8055C">
      <w:pPr>
        <w:widowControl w:val="0"/>
        <w:autoSpaceDE w:val="0"/>
        <w:autoSpaceDN w:val="0"/>
        <w:adjustRightInd w:val="0"/>
        <w:rPr>
          <w:rFonts w:ascii="Times New Roman" w:hAnsi="Times New Roman" w:cs="Times New Roman"/>
          <w:lang w:val="en-US"/>
        </w:rPr>
      </w:pPr>
    </w:p>
    <w:p w14:paraId="45ACB1AE" w14:textId="77777777" w:rsidR="00B8055C" w:rsidRPr="00B71D4F" w:rsidRDefault="00B8055C" w:rsidP="00B8055C">
      <w:pPr>
        <w:widowControl w:val="0"/>
        <w:autoSpaceDE w:val="0"/>
        <w:autoSpaceDN w:val="0"/>
        <w:adjustRightInd w:val="0"/>
        <w:rPr>
          <w:rFonts w:ascii="Times New Roman" w:hAnsi="Times New Roman" w:cs="Times New Roman"/>
          <w:color w:val="0E0E0E"/>
          <w:lang w:val="en-US"/>
        </w:rPr>
      </w:pPr>
      <w:r w:rsidRPr="00B8055C">
        <w:rPr>
          <w:rFonts w:ascii="Times New Roman" w:hAnsi="Times New Roman" w:cs="Times New Roman"/>
          <w:color w:val="0E0E0E"/>
          <w:lang w:val="en-US"/>
        </w:rPr>
        <w:t xml:space="preserve">Blackbourn, J., Davis, F.F. and Taylor, N.C. (2012) ‘Academic consensus and legislative definitions of terrorism: applying Schmid and Jongman’, </w:t>
      </w:r>
      <w:r w:rsidRPr="00B8055C">
        <w:rPr>
          <w:rFonts w:ascii="Times New Roman" w:hAnsi="Times New Roman" w:cs="Times New Roman"/>
          <w:i/>
          <w:iCs/>
          <w:color w:val="0E0E0E"/>
          <w:lang w:val="en-US"/>
        </w:rPr>
        <w:t>Statute Law Rev</w:t>
      </w:r>
      <w:r w:rsidRPr="00B8055C">
        <w:rPr>
          <w:rFonts w:ascii="Times New Roman" w:hAnsi="Times New Roman" w:cs="Times New Roman"/>
          <w:color w:val="0E0E0E"/>
          <w:lang w:val="en-US"/>
        </w:rPr>
        <w:t>., 19 November, do</w:t>
      </w:r>
      <w:r w:rsidRPr="00B71D4F">
        <w:rPr>
          <w:rFonts w:ascii="Times New Roman" w:hAnsi="Times New Roman" w:cs="Times New Roman"/>
          <w:color w:val="0E0E0E"/>
          <w:lang w:val="en-US"/>
        </w:rPr>
        <w:t xml:space="preserve">i: 10.1093/slr/hms041 [online] http://slr.oxfordjournals.org (accessed 13 April 2016) </w:t>
      </w:r>
    </w:p>
    <w:p w14:paraId="4635AA71" w14:textId="77777777" w:rsidR="000D6772" w:rsidRPr="00B71D4F" w:rsidRDefault="000D6772" w:rsidP="00B8055C">
      <w:pPr>
        <w:widowControl w:val="0"/>
        <w:autoSpaceDE w:val="0"/>
        <w:autoSpaceDN w:val="0"/>
        <w:adjustRightInd w:val="0"/>
        <w:rPr>
          <w:rFonts w:ascii="Times New Roman" w:hAnsi="Times New Roman" w:cs="Times New Roman"/>
          <w:lang w:val="en-US"/>
        </w:rPr>
      </w:pPr>
    </w:p>
    <w:p w14:paraId="0D2937E1" w14:textId="77777777" w:rsidR="00B8055C" w:rsidRPr="00B71D4F" w:rsidRDefault="00B8055C" w:rsidP="00B8055C">
      <w:pPr>
        <w:widowControl w:val="0"/>
        <w:autoSpaceDE w:val="0"/>
        <w:autoSpaceDN w:val="0"/>
        <w:adjustRightInd w:val="0"/>
        <w:rPr>
          <w:rFonts w:ascii="Times New Roman" w:hAnsi="Times New Roman" w:cs="Times New Roman"/>
          <w:color w:val="0E0E0E"/>
          <w:lang w:val="en-US"/>
        </w:rPr>
      </w:pPr>
      <w:r w:rsidRPr="00B71D4F">
        <w:rPr>
          <w:rFonts w:ascii="Times New Roman" w:hAnsi="Times New Roman" w:cs="Times New Roman"/>
          <w:color w:val="0E0E0E"/>
          <w:lang w:val="en-US"/>
        </w:rPr>
        <w:t>COM (2011) 144 (final) ‘</w:t>
      </w:r>
      <w:r w:rsidRPr="00B71D4F">
        <w:rPr>
          <w:rFonts w:ascii="Times New Roman" w:hAnsi="Times New Roman" w:cs="Times New Roman"/>
          <w:i/>
          <w:iCs/>
          <w:color w:val="0E0E0E"/>
          <w:lang w:val="en-US"/>
        </w:rPr>
        <w:t xml:space="preserve">Roadmap to a Single European Transport Area – Towards a </w:t>
      </w:r>
      <w:r w:rsidRPr="00B71D4F">
        <w:rPr>
          <w:rFonts w:ascii="Times New Roman" w:hAnsi="Times New Roman" w:cs="Times New Roman"/>
          <w:color w:val="0E0E0E"/>
          <w:lang w:val="en-US"/>
        </w:rPr>
        <w:t xml:space="preserve">competitive and resource efficient transport system.’ Brussels, 28.3.2011. </w:t>
      </w:r>
    </w:p>
    <w:p w14:paraId="13D87F81" w14:textId="77777777" w:rsidR="000D6772" w:rsidRPr="00B71D4F" w:rsidRDefault="000D6772" w:rsidP="00B8055C">
      <w:pPr>
        <w:widowControl w:val="0"/>
        <w:autoSpaceDE w:val="0"/>
        <w:autoSpaceDN w:val="0"/>
        <w:adjustRightInd w:val="0"/>
        <w:rPr>
          <w:rFonts w:ascii="Times New Roman" w:hAnsi="Times New Roman" w:cs="Times New Roman"/>
          <w:lang w:val="en-US"/>
        </w:rPr>
      </w:pPr>
    </w:p>
    <w:p w14:paraId="73A03228" w14:textId="7F5AAA31" w:rsidR="000D6772" w:rsidRPr="00B71D4F" w:rsidRDefault="00B8055C" w:rsidP="00B8055C">
      <w:pPr>
        <w:widowControl w:val="0"/>
        <w:autoSpaceDE w:val="0"/>
        <w:autoSpaceDN w:val="0"/>
        <w:adjustRightInd w:val="0"/>
        <w:rPr>
          <w:rFonts w:ascii="Times New Roman" w:hAnsi="Times New Roman" w:cs="Times New Roman"/>
          <w:color w:val="0E0E0E"/>
          <w:lang w:val="en-US"/>
        </w:rPr>
      </w:pPr>
      <w:r w:rsidRPr="00B71D4F">
        <w:rPr>
          <w:rFonts w:ascii="Times New Roman" w:hAnsi="Times New Roman" w:cs="Times New Roman"/>
          <w:color w:val="0E0E0E"/>
          <w:lang w:val="en-US"/>
        </w:rPr>
        <w:t>Fox S (2014a) ‘The evolution of aviation in times of war and peac</w:t>
      </w:r>
      <w:r w:rsidR="000D6772" w:rsidRPr="00B71D4F">
        <w:rPr>
          <w:rFonts w:ascii="Times New Roman" w:hAnsi="Times New Roman" w:cs="Times New Roman"/>
          <w:color w:val="0E0E0E"/>
          <w:lang w:val="en-US"/>
        </w:rPr>
        <w:t>e: blood, tears, and salvation.’</w:t>
      </w:r>
      <w:r w:rsidRPr="00B71D4F">
        <w:rPr>
          <w:rFonts w:ascii="Times New Roman" w:hAnsi="Times New Roman" w:cs="Times New Roman"/>
          <w:color w:val="0E0E0E"/>
          <w:lang w:val="en-US"/>
        </w:rPr>
        <w:t xml:space="preserve"> </w:t>
      </w:r>
      <w:r w:rsidRPr="00B71D4F">
        <w:rPr>
          <w:rFonts w:ascii="Times New Roman" w:hAnsi="Times New Roman" w:cs="Times New Roman"/>
          <w:i/>
          <w:iCs/>
          <w:color w:val="0E0E0E"/>
          <w:lang w:val="en-US"/>
        </w:rPr>
        <w:t xml:space="preserve">International Journal on World Peace </w:t>
      </w:r>
      <w:r w:rsidRPr="00B71D4F">
        <w:rPr>
          <w:rFonts w:ascii="Times New Roman" w:hAnsi="Times New Roman" w:cs="Times New Roman"/>
          <w:color w:val="0E0E0E"/>
          <w:lang w:val="en-US"/>
        </w:rPr>
        <w:t>31(4):49–79</w:t>
      </w:r>
    </w:p>
    <w:p w14:paraId="01517A26" w14:textId="63B10E82" w:rsidR="00B8055C" w:rsidRPr="00B71D4F" w:rsidRDefault="00B8055C" w:rsidP="00B8055C">
      <w:pPr>
        <w:widowControl w:val="0"/>
        <w:autoSpaceDE w:val="0"/>
        <w:autoSpaceDN w:val="0"/>
        <w:adjustRightInd w:val="0"/>
        <w:rPr>
          <w:rFonts w:ascii="Times New Roman" w:hAnsi="Times New Roman" w:cs="Times New Roman"/>
          <w:lang w:val="en-US"/>
        </w:rPr>
      </w:pPr>
      <w:r w:rsidRPr="00B71D4F">
        <w:rPr>
          <w:rFonts w:ascii="Times New Roman" w:hAnsi="Times New Roman" w:cs="Times New Roman"/>
          <w:color w:val="0E0E0E"/>
          <w:lang w:val="en-US"/>
        </w:rPr>
        <w:t xml:space="preserve"> </w:t>
      </w:r>
    </w:p>
    <w:p w14:paraId="2DC7BB41" w14:textId="0AD622C0" w:rsidR="00B8055C" w:rsidRPr="00B71D4F" w:rsidRDefault="00B8055C" w:rsidP="00B71D4F">
      <w:pPr>
        <w:widowControl w:val="0"/>
        <w:autoSpaceDE w:val="0"/>
        <w:autoSpaceDN w:val="0"/>
        <w:adjustRightInd w:val="0"/>
        <w:rPr>
          <w:rFonts w:ascii="Times New Roman" w:hAnsi="Times New Roman" w:cs="Times New Roman"/>
          <w:lang w:val="en-US"/>
        </w:rPr>
      </w:pPr>
      <w:r w:rsidRPr="00B71D4F">
        <w:rPr>
          <w:rFonts w:ascii="Times New Roman" w:hAnsi="Times New Roman" w:cs="Times New Roman"/>
          <w:color w:val="0E0E0E"/>
          <w:lang w:val="en-US"/>
        </w:rPr>
        <w:t>Fox S</w:t>
      </w:r>
      <w:r w:rsidR="00F1653C" w:rsidRPr="00B71D4F">
        <w:rPr>
          <w:rFonts w:ascii="Times New Roman" w:hAnsi="Times New Roman" w:cs="Times New Roman"/>
          <w:color w:val="0E0E0E"/>
          <w:lang w:val="en-US"/>
        </w:rPr>
        <w:t xml:space="preserve"> </w:t>
      </w:r>
      <w:r w:rsidRPr="00B71D4F">
        <w:rPr>
          <w:rFonts w:ascii="Times New Roman" w:hAnsi="Times New Roman" w:cs="Times New Roman"/>
          <w:color w:val="0E0E0E"/>
          <w:lang w:val="en-US"/>
        </w:rPr>
        <w:t xml:space="preserve">J (2014b) To practice justice and right’ international aviation liability: </w:t>
      </w:r>
    </w:p>
    <w:p w14:paraId="57AEBD14" w14:textId="77777777" w:rsidR="00BB2B82" w:rsidRDefault="00B71D4F" w:rsidP="00B71D4F">
      <w:pPr>
        <w:widowControl w:val="0"/>
        <w:autoSpaceDE w:val="0"/>
        <w:autoSpaceDN w:val="0"/>
        <w:adjustRightInd w:val="0"/>
        <w:rPr>
          <w:rFonts w:ascii="Times New Roman" w:hAnsi="Times New Roman" w:cs="Times New Roman"/>
          <w:color w:val="0E0E0E"/>
          <w:lang w:val="en-US"/>
        </w:rPr>
      </w:pPr>
      <w:r w:rsidRPr="00B71D4F">
        <w:rPr>
          <w:rFonts w:ascii="Times New Roman" w:hAnsi="Times New Roman" w:cs="Times New Roman"/>
          <w:color w:val="0E0E0E"/>
          <w:lang w:val="en-US"/>
        </w:rPr>
        <w:t xml:space="preserve">have lessons been learnt? </w:t>
      </w:r>
      <w:r w:rsidRPr="00B71D4F">
        <w:rPr>
          <w:rFonts w:ascii="Times New Roman" w:hAnsi="Times New Roman" w:cs="Times New Roman"/>
          <w:i/>
          <w:iCs/>
          <w:color w:val="0E0E0E"/>
          <w:lang w:val="en-US"/>
        </w:rPr>
        <w:t xml:space="preserve">International Journal of Public Law and Policy </w:t>
      </w:r>
      <w:r w:rsidRPr="00B71D4F">
        <w:rPr>
          <w:rFonts w:ascii="Times New Roman" w:hAnsi="Times New Roman" w:cs="Times New Roman"/>
          <w:color w:val="0E0E0E"/>
          <w:lang w:val="en-US"/>
        </w:rPr>
        <w:t>4(4):162–182</w:t>
      </w:r>
    </w:p>
    <w:p w14:paraId="0879FD2D" w14:textId="65987F55" w:rsidR="00B71D4F" w:rsidRPr="00B71D4F" w:rsidRDefault="00B71D4F" w:rsidP="00B71D4F">
      <w:pPr>
        <w:widowControl w:val="0"/>
        <w:autoSpaceDE w:val="0"/>
        <w:autoSpaceDN w:val="0"/>
        <w:adjustRightInd w:val="0"/>
        <w:rPr>
          <w:rFonts w:ascii="Times New Roman" w:hAnsi="Times New Roman" w:cs="Times New Roman"/>
          <w:lang w:val="en-US"/>
        </w:rPr>
      </w:pPr>
      <w:r w:rsidRPr="00B71D4F">
        <w:rPr>
          <w:rFonts w:ascii="Times New Roman" w:hAnsi="Times New Roman" w:cs="Times New Roman"/>
          <w:color w:val="0E0E0E"/>
          <w:lang w:val="en-US"/>
        </w:rPr>
        <w:t xml:space="preserve"> </w:t>
      </w:r>
    </w:p>
    <w:p w14:paraId="3B51FD3C" w14:textId="77777777" w:rsidR="00B71D4F" w:rsidRDefault="00B71D4F" w:rsidP="00B71D4F">
      <w:pPr>
        <w:widowControl w:val="0"/>
        <w:autoSpaceDE w:val="0"/>
        <w:autoSpaceDN w:val="0"/>
        <w:adjustRightInd w:val="0"/>
        <w:rPr>
          <w:rFonts w:ascii="Times New Roman" w:hAnsi="Times New Roman" w:cs="Times New Roman"/>
          <w:color w:val="0E0E0E"/>
          <w:lang w:val="en-US"/>
        </w:rPr>
      </w:pPr>
      <w:r w:rsidRPr="00B71D4F">
        <w:rPr>
          <w:rFonts w:ascii="Times New Roman" w:hAnsi="Times New Roman" w:cs="Times New Roman"/>
          <w:color w:val="0E0E0E"/>
          <w:lang w:val="en-US"/>
        </w:rPr>
        <w:t>Fox S</w:t>
      </w:r>
      <w:r>
        <w:rPr>
          <w:rFonts w:ascii="Times New Roman" w:hAnsi="Times New Roman" w:cs="Times New Roman"/>
          <w:color w:val="0E0E0E"/>
          <w:lang w:val="en-US"/>
        </w:rPr>
        <w:t xml:space="preserve"> </w:t>
      </w:r>
      <w:r w:rsidRPr="00B71D4F">
        <w:rPr>
          <w:rFonts w:ascii="Times New Roman" w:hAnsi="Times New Roman" w:cs="Times New Roman"/>
          <w:color w:val="0E0E0E"/>
          <w:lang w:val="en-US"/>
        </w:rPr>
        <w:t xml:space="preserve">J (2015) CONTEST’ing Chicago origins and reflections: </w:t>
      </w:r>
      <w:r w:rsidRPr="00B71D4F">
        <w:rPr>
          <w:rFonts w:ascii="Times New Roman" w:hAnsi="Times New Roman" w:cs="Times New Roman"/>
          <w:i/>
          <w:iCs/>
          <w:color w:val="0E0E0E"/>
          <w:lang w:val="en-US"/>
        </w:rPr>
        <w:t xml:space="preserve">lest we forget! Int. J. Private Law </w:t>
      </w:r>
      <w:r w:rsidRPr="00B71D4F">
        <w:rPr>
          <w:rFonts w:ascii="Times New Roman" w:hAnsi="Times New Roman" w:cs="Times New Roman"/>
          <w:color w:val="0E0E0E"/>
          <w:lang w:val="en-US"/>
        </w:rPr>
        <w:t>8(1):73–98</w:t>
      </w:r>
    </w:p>
    <w:p w14:paraId="4AF25042" w14:textId="536CC2F5" w:rsidR="00B71D4F" w:rsidRPr="00B71D4F" w:rsidRDefault="00B71D4F" w:rsidP="00B71D4F">
      <w:pPr>
        <w:widowControl w:val="0"/>
        <w:autoSpaceDE w:val="0"/>
        <w:autoSpaceDN w:val="0"/>
        <w:adjustRightInd w:val="0"/>
        <w:rPr>
          <w:rFonts w:ascii="Times New Roman" w:hAnsi="Times New Roman" w:cs="Times New Roman"/>
          <w:lang w:val="en-US"/>
        </w:rPr>
      </w:pPr>
      <w:r w:rsidRPr="00B71D4F">
        <w:rPr>
          <w:rFonts w:ascii="Times New Roman" w:hAnsi="Times New Roman" w:cs="Times New Roman"/>
          <w:color w:val="0E0E0E"/>
          <w:lang w:val="en-US"/>
        </w:rPr>
        <w:t xml:space="preserve"> </w:t>
      </w:r>
    </w:p>
    <w:p w14:paraId="4CFDD48F" w14:textId="77777777" w:rsidR="00B71D4F" w:rsidRDefault="00B71D4F" w:rsidP="00B71D4F">
      <w:pPr>
        <w:widowControl w:val="0"/>
        <w:autoSpaceDE w:val="0"/>
        <w:autoSpaceDN w:val="0"/>
        <w:adjustRightInd w:val="0"/>
        <w:rPr>
          <w:rFonts w:ascii="Times New Roman" w:hAnsi="Times New Roman" w:cs="Times New Roman"/>
          <w:color w:val="0E0E0E"/>
          <w:lang w:val="en-US"/>
        </w:rPr>
      </w:pPr>
      <w:r w:rsidRPr="00B71D4F">
        <w:rPr>
          <w:rFonts w:ascii="Times New Roman" w:hAnsi="Times New Roman" w:cs="Times New Roman"/>
          <w:color w:val="0E0E0E"/>
          <w:lang w:val="en-US"/>
        </w:rPr>
        <w:t xml:space="preserve">Fox S (2016) Single European Skies: Functional Airspace Blocks – Delays and Responses. </w:t>
      </w:r>
      <w:r w:rsidRPr="00B71D4F">
        <w:rPr>
          <w:rFonts w:ascii="Times New Roman" w:hAnsi="Times New Roman" w:cs="Times New Roman"/>
          <w:i/>
          <w:iCs/>
          <w:color w:val="0E0E0E"/>
          <w:lang w:val="en-US"/>
        </w:rPr>
        <w:t xml:space="preserve">Air &amp; Space Law </w:t>
      </w:r>
      <w:r w:rsidRPr="00B71D4F">
        <w:rPr>
          <w:rFonts w:ascii="Times New Roman" w:hAnsi="Times New Roman" w:cs="Times New Roman"/>
          <w:color w:val="0E0E0E"/>
          <w:lang w:val="en-US"/>
        </w:rPr>
        <w:t xml:space="preserve">41(3):201–228 </w:t>
      </w:r>
    </w:p>
    <w:p w14:paraId="418BB364" w14:textId="77777777" w:rsidR="00B71D4F" w:rsidRPr="00B71D4F" w:rsidRDefault="00B71D4F" w:rsidP="00B71D4F">
      <w:pPr>
        <w:widowControl w:val="0"/>
        <w:autoSpaceDE w:val="0"/>
        <w:autoSpaceDN w:val="0"/>
        <w:adjustRightInd w:val="0"/>
        <w:rPr>
          <w:rFonts w:ascii="Times New Roman" w:hAnsi="Times New Roman" w:cs="Times New Roman"/>
          <w:lang w:val="en-US"/>
        </w:rPr>
      </w:pPr>
    </w:p>
    <w:p w14:paraId="40D050F5" w14:textId="707A8112" w:rsidR="00B71D4F" w:rsidRDefault="00B71D4F" w:rsidP="00B71D4F">
      <w:pPr>
        <w:widowControl w:val="0"/>
        <w:autoSpaceDE w:val="0"/>
        <w:autoSpaceDN w:val="0"/>
        <w:adjustRightInd w:val="0"/>
        <w:rPr>
          <w:rFonts w:ascii="Times New Roman" w:hAnsi="Times New Roman" w:cs="Times New Roman"/>
          <w:color w:val="0E0E0E"/>
          <w:lang w:val="en-US"/>
        </w:rPr>
      </w:pPr>
      <w:r w:rsidRPr="00150130">
        <w:rPr>
          <w:rFonts w:ascii="Times New Roman" w:hAnsi="Times New Roman" w:cs="Times New Roman"/>
          <w:color w:val="0E0E0E"/>
          <w:lang w:val="en-US"/>
        </w:rPr>
        <w:t>Neumann, Peter G.</w:t>
      </w:r>
      <w:r w:rsidRPr="00B71D4F">
        <w:rPr>
          <w:rFonts w:ascii="Times New Roman" w:hAnsi="Times New Roman" w:cs="Times New Roman"/>
          <w:color w:val="0E0E0E"/>
          <w:lang w:val="en-US"/>
        </w:rPr>
        <w:t xml:space="preserve"> (1997) Computer security in aviation: </w:t>
      </w:r>
      <w:r w:rsidRPr="00B71D4F">
        <w:rPr>
          <w:rFonts w:ascii="Times New Roman" w:hAnsi="Times New Roman" w:cs="Times New Roman"/>
          <w:i/>
          <w:iCs/>
          <w:color w:val="0E0E0E"/>
          <w:lang w:val="en-US"/>
        </w:rPr>
        <w:t xml:space="preserve">Vulnerabilities, Threats, and Risks </w:t>
      </w:r>
      <w:r w:rsidRPr="00B71D4F">
        <w:rPr>
          <w:rFonts w:ascii="Times New Roman" w:hAnsi="Times New Roman" w:cs="Times New Roman"/>
          <w:color w:val="0E0E0E"/>
          <w:lang w:val="en-US"/>
        </w:rPr>
        <w:t xml:space="preserve">international conference on aviation safety and security in the twenty-first Century, 13–15 January 1997; White House Commission on safety and security, and George Washington University </w:t>
      </w:r>
    </w:p>
    <w:p w14:paraId="7E3825B2" w14:textId="77777777" w:rsidR="00805083" w:rsidRDefault="00805083" w:rsidP="00B71D4F">
      <w:pPr>
        <w:widowControl w:val="0"/>
        <w:autoSpaceDE w:val="0"/>
        <w:autoSpaceDN w:val="0"/>
        <w:adjustRightInd w:val="0"/>
        <w:rPr>
          <w:rFonts w:ascii="Times New Roman" w:hAnsi="Times New Roman" w:cs="Times New Roman"/>
          <w:color w:val="0E0E0E"/>
          <w:lang w:val="en-US"/>
        </w:rPr>
      </w:pPr>
    </w:p>
    <w:p w14:paraId="64244610" w14:textId="77777777" w:rsidR="00805083" w:rsidRDefault="00805083" w:rsidP="00805083">
      <w:pPr>
        <w:widowControl w:val="0"/>
        <w:autoSpaceDE w:val="0"/>
        <w:autoSpaceDN w:val="0"/>
        <w:adjustRightInd w:val="0"/>
        <w:rPr>
          <w:rFonts w:ascii="Times New Roman" w:hAnsi="Times New Roman" w:cs="Times New Roman"/>
          <w:color w:val="0E0E0E"/>
          <w:lang w:val="en-US"/>
        </w:rPr>
      </w:pPr>
      <w:r w:rsidRPr="00805083">
        <w:rPr>
          <w:rFonts w:ascii="Times New Roman" w:hAnsi="Times New Roman" w:cs="Times New Roman"/>
          <w:color w:val="0E0E0E"/>
          <w:lang w:val="en-US"/>
        </w:rPr>
        <w:t xml:space="preserve">Saul B (2005) Definition of ‘terrorism’ in the UN Security Council: 1985– 2004. Chinese Journal of International Law 4(1):141–166 </w:t>
      </w:r>
    </w:p>
    <w:p w14:paraId="47A83944" w14:textId="77777777" w:rsidR="00805083" w:rsidRPr="00805083" w:rsidRDefault="00805083" w:rsidP="00805083">
      <w:pPr>
        <w:widowControl w:val="0"/>
        <w:autoSpaceDE w:val="0"/>
        <w:autoSpaceDN w:val="0"/>
        <w:adjustRightInd w:val="0"/>
        <w:rPr>
          <w:rFonts w:ascii="Times" w:hAnsi="Times" w:cs="Times"/>
          <w:lang w:val="en-US"/>
        </w:rPr>
      </w:pPr>
    </w:p>
    <w:p w14:paraId="5EA0B9F0" w14:textId="77777777" w:rsidR="00805083" w:rsidRPr="00805083" w:rsidRDefault="00805083" w:rsidP="00805083">
      <w:pPr>
        <w:widowControl w:val="0"/>
        <w:autoSpaceDE w:val="0"/>
        <w:autoSpaceDN w:val="0"/>
        <w:adjustRightInd w:val="0"/>
        <w:rPr>
          <w:rFonts w:ascii="Times" w:hAnsi="Times" w:cs="Times"/>
          <w:lang w:val="en-US"/>
        </w:rPr>
      </w:pPr>
      <w:r w:rsidRPr="00805083">
        <w:rPr>
          <w:rFonts w:ascii="Times New Roman" w:hAnsi="Times New Roman" w:cs="Times New Roman"/>
          <w:color w:val="0E0E0E"/>
          <w:lang w:val="en-US"/>
        </w:rPr>
        <w:t xml:space="preserve">Weinberg L, Pedahzur A, Hirsch-Hoefler S (2004) The challenges of conceptualizing terrorism. Terrorism and Political Violence 16(4):777–794. doi: 10.1080/095465590899768 (accessed 1 April 2016) </w:t>
      </w:r>
    </w:p>
    <w:p w14:paraId="4B0B06B7" w14:textId="77777777" w:rsidR="00805083" w:rsidRPr="00805083" w:rsidRDefault="00805083" w:rsidP="00805083">
      <w:pPr>
        <w:widowControl w:val="0"/>
        <w:autoSpaceDE w:val="0"/>
        <w:autoSpaceDN w:val="0"/>
        <w:adjustRightInd w:val="0"/>
        <w:rPr>
          <w:rFonts w:ascii="Times New Roman" w:hAnsi="Times New Roman" w:cs="Times New Roman"/>
          <w:lang w:val="en-US"/>
        </w:rPr>
      </w:pPr>
    </w:p>
    <w:p w14:paraId="5702DBF9" w14:textId="77777777" w:rsidR="00B8055C" w:rsidRPr="00B8055C" w:rsidRDefault="00B8055C" w:rsidP="00E32ECA">
      <w:pPr>
        <w:widowControl w:val="0"/>
        <w:autoSpaceDE w:val="0"/>
        <w:autoSpaceDN w:val="0"/>
        <w:adjustRightInd w:val="0"/>
        <w:spacing w:after="240" w:line="300" w:lineRule="atLeast"/>
        <w:rPr>
          <w:rFonts w:ascii="Times New Roman" w:hAnsi="Times New Roman" w:cs="Times New Roman"/>
          <w:b/>
          <w:lang w:val="en-US"/>
        </w:rPr>
      </w:pPr>
    </w:p>
    <w:sectPr w:rsidR="00B8055C" w:rsidRPr="00B8055C" w:rsidSect="00150130">
      <w:endnotePr>
        <w:numFmt w:val="decimal"/>
      </w:endnotePr>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14024" w14:textId="77777777" w:rsidR="0037414D" w:rsidRDefault="0037414D" w:rsidP="00270C87">
      <w:r>
        <w:separator/>
      </w:r>
    </w:p>
  </w:endnote>
  <w:endnote w:type="continuationSeparator" w:id="0">
    <w:p w14:paraId="112E02E4" w14:textId="77777777" w:rsidR="0037414D" w:rsidRDefault="0037414D" w:rsidP="0027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MyriadPro">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Bookman Old Style">
    <w:panose1 w:val="02050604050505020204"/>
    <w:charset w:val="00"/>
    <w:family w:val="auto"/>
    <w:pitch w:val="variable"/>
    <w:sig w:usb0="00000003" w:usb1="00000000" w:usb2="00000000" w:usb3="00000000" w:csb0="00000001" w:csb1="00000000"/>
  </w:font>
  <w:font w:name="FrutigerLTSt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99C4" w14:textId="77777777" w:rsidR="0037414D" w:rsidRDefault="0037414D" w:rsidP="00555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9EBB8" w14:textId="77777777" w:rsidR="0037414D" w:rsidRDefault="0037414D" w:rsidP="00BA2F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1F16" w14:textId="77777777" w:rsidR="0037414D" w:rsidRDefault="0037414D" w:rsidP="00555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E0E">
      <w:rPr>
        <w:rStyle w:val="PageNumber"/>
        <w:noProof/>
      </w:rPr>
      <w:t>1</w:t>
    </w:r>
    <w:r>
      <w:rPr>
        <w:rStyle w:val="PageNumber"/>
      </w:rPr>
      <w:fldChar w:fldCharType="end"/>
    </w:r>
  </w:p>
  <w:p w14:paraId="04DA5401" w14:textId="77777777" w:rsidR="0037414D" w:rsidRDefault="0037414D" w:rsidP="00BA2F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EC4B6" w14:textId="77777777" w:rsidR="0037414D" w:rsidRDefault="0037414D" w:rsidP="00270C87">
      <w:r>
        <w:separator/>
      </w:r>
    </w:p>
  </w:footnote>
  <w:footnote w:type="continuationSeparator" w:id="0">
    <w:p w14:paraId="5C9C75AE" w14:textId="77777777" w:rsidR="0037414D" w:rsidRDefault="0037414D" w:rsidP="00270C87">
      <w:r>
        <w:continuationSeparator/>
      </w:r>
    </w:p>
  </w:footnote>
  <w:footnote w:id="1">
    <w:p w14:paraId="1EE1F572" w14:textId="3CF6D574" w:rsidR="0037414D" w:rsidRPr="00255925" w:rsidRDefault="0037414D" w:rsidP="000551CF">
      <w:pPr>
        <w:widowControl w:val="0"/>
        <w:autoSpaceDE w:val="0"/>
        <w:autoSpaceDN w:val="0"/>
        <w:adjustRightInd w:val="0"/>
        <w:rPr>
          <w:rFonts w:ascii="Times New Roman" w:hAnsi="Times New Roman" w:cs="Times New Roman"/>
          <w:sz w:val="20"/>
        </w:rPr>
      </w:pPr>
      <w:r>
        <w:rPr>
          <w:rStyle w:val="FootnoteReference"/>
        </w:rPr>
        <w:footnoteRef/>
      </w:r>
      <w:r>
        <w:t xml:space="preserve"> </w:t>
      </w:r>
      <w:r w:rsidRPr="00255925">
        <w:rPr>
          <w:rFonts w:ascii="Times New Roman" w:hAnsi="Times New Roman" w:cs="Times New Roman"/>
          <w:sz w:val="20"/>
          <w:szCs w:val="20"/>
        </w:rPr>
        <w:t>This paper formed</w:t>
      </w:r>
      <w:r w:rsidR="005A3DA1">
        <w:rPr>
          <w:rFonts w:ascii="Times New Roman" w:hAnsi="Times New Roman" w:cs="Times New Roman"/>
          <w:sz w:val="20"/>
          <w:szCs w:val="20"/>
        </w:rPr>
        <w:t xml:space="preserve"> part of a discussion at the United Nations</w:t>
      </w:r>
      <w:r w:rsidRPr="00255925">
        <w:rPr>
          <w:rFonts w:ascii="Times New Roman" w:hAnsi="Times New Roman" w:cs="Times New Roman"/>
          <w:sz w:val="20"/>
          <w:szCs w:val="20"/>
        </w:rPr>
        <w:t xml:space="preserve"> </w:t>
      </w:r>
      <w:r w:rsidR="005A3DA1">
        <w:rPr>
          <w:rFonts w:ascii="Times New Roman" w:hAnsi="Times New Roman" w:cs="Times New Roman"/>
          <w:sz w:val="20"/>
          <w:szCs w:val="20"/>
        </w:rPr>
        <w:t>(</w:t>
      </w:r>
      <w:r w:rsidRPr="00255925">
        <w:rPr>
          <w:rFonts w:ascii="Times New Roman" w:hAnsi="Times New Roman" w:cs="Times New Roman"/>
          <w:sz w:val="20"/>
          <w:szCs w:val="20"/>
        </w:rPr>
        <w:t>WSIS Forum</w:t>
      </w:r>
      <w:r w:rsidR="005A3DA1">
        <w:rPr>
          <w:rFonts w:ascii="Times New Roman" w:hAnsi="Times New Roman" w:cs="Times New Roman"/>
          <w:sz w:val="20"/>
          <w:szCs w:val="20"/>
        </w:rPr>
        <w:t>)</w:t>
      </w:r>
      <w:r w:rsidRPr="00255925">
        <w:rPr>
          <w:rFonts w:ascii="Times New Roman" w:hAnsi="Times New Roman" w:cs="Times New Roman"/>
          <w:sz w:val="20"/>
          <w:szCs w:val="20"/>
        </w:rPr>
        <w:t xml:space="preserve"> 2016 – EC Medici Framework on Safety and Security: 2016, 2-6 May, 2016 (Geneva).</w:t>
      </w:r>
    </w:p>
    <w:p w14:paraId="29B32720" w14:textId="4EB8E5EA" w:rsidR="0037414D" w:rsidRPr="00813968" w:rsidRDefault="0037414D" w:rsidP="000551CF">
      <w:pPr>
        <w:widowControl w:val="0"/>
        <w:autoSpaceDE w:val="0"/>
        <w:autoSpaceDN w:val="0"/>
        <w:adjustRightInd w:val="0"/>
        <w:rPr>
          <w:rFonts w:ascii="Times" w:hAnsi="Times" w:cs="Times"/>
        </w:rPr>
      </w:pPr>
      <w:r w:rsidRPr="00255925">
        <w:rPr>
          <w:rFonts w:ascii="Times New Roman" w:hAnsi="Times New Roman" w:cs="Times New Roman"/>
          <w:sz w:val="20"/>
        </w:rPr>
        <w:t>BIO: Sarah Jane Fox was awarded a post-doctoral Fulbright-Lloyd</w:t>
      </w:r>
      <w:r>
        <w:rPr>
          <w:rFonts w:ascii="Times New Roman" w:hAnsi="Times New Roman" w:cs="Times New Roman"/>
          <w:sz w:val="20"/>
        </w:rPr>
        <w:t>’</w:t>
      </w:r>
      <w:r w:rsidRPr="00255925">
        <w:rPr>
          <w:rFonts w:ascii="Times New Roman" w:hAnsi="Times New Roman" w:cs="Times New Roman"/>
          <w:sz w:val="20"/>
        </w:rPr>
        <w:t xml:space="preserve">s of London, Law Research Scholarship in 2015/16, and took up a post as a visiting Professor at DePaul University, (IALI) Chicago. Sarah’s research focuses on EU and International law, strategy, </w:t>
      </w:r>
      <w:r>
        <w:rPr>
          <w:rFonts w:ascii="Times New Roman" w:hAnsi="Times New Roman" w:cs="Times New Roman"/>
          <w:sz w:val="20"/>
        </w:rPr>
        <w:t xml:space="preserve">security, </w:t>
      </w:r>
      <w:r w:rsidRPr="00255925">
        <w:rPr>
          <w:rFonts w:ascii="Times New Roman" w:hAnsi="Times New Roman" w:cs="Times New Roman"/>
          <w:sz w:val="20"/>
        </w:rPr>
        <w:t>international relations and policy conflicts. Sarah specialises in the field of transport law/policy (particularly aviation</w:t>
      </w:r>
      <w:r w:rsidR="00790A93">
        <w:rPr>
          <w:rFonts w:ascii="Times New Roman" w:hAnsi="Times New Roman" w:cs="Times New Roman"/>
          <w:sz w:val="20"/>
        </w:rPr>
        <w:t xml:space="preserve"> and other vulnerable infrastructure</w:t>
      </w:r>
      <w:r w:rsidRPr="00255925">
        <w:rPr>
          <w:rFonts w:ascii="Times New Roman" w:hAnsi="Times New Roman" w:cs="Times New Roman"/>
          <w:sz w:val="20"/>
        </w:rPr>
        <w:t>) and adjacent mea</w:t>
      </w:r>
      <w:r w:rsidR="00790A93">
        <w:rPr>
          <w:rFonts w:ascii="Times New Roman" w:hAnsi="Times New Roman" w:cs="Times New Roman"/>
          <w:sz w:val="20"/>
        </w:rPr>
        <w:t xml:space="preserve">sures such as security, </w:t>
      </w:r>
      <w:r w:rsidR="00CD6E0E">
        <w:rPr>
          <w:rFonts w:ascii="Times New Roman" w:hAnsi="Times New Roman" w:cs="Times New Roman"/>
          <w:sz w:val="20"/>
        </w:rPr>
        <w:t xml:space="preserve">terrorism, </w:t>
      </w:r>
      <w:bookmarkStart w:id="0" w:name="_GoBack"/>
      <w:bookmarkEnd w:id="0"/>
      <w:r w:rsidR="00790A93">
        <w:rPr>
          <w:rFonts w:ascii="Times New Roman" w:hAnsi="Times New Roman" w:cs="Times New Roman"/>
          <w:sz w:val="20"/>
        </w:rPr>
        <w:t xml:space="preserve">safety, enforcement, </w:t>
      </w:r>
      <w:r w:rsidRPr="00255925">
        <w:rPr>
          <w:rFonts w:ascii="Times New Roman" w:hAnsi="Times New Roman" w:cs="Times New Roman"/>
          <w:sz w:val="20"/>
        </w:rPr>
        <w:t>organisations/governance. Sarah holds a Ph.D. and Masters degree in EU law (with comparison law analysis – regional and international). She is also a Fellow (law) of the University of Liverpool and</w:t>
      </w:r>
      <w:r>
        <w:rPr>
          <w:rFonts w:ascii="Times New Roman" w:hAnsi="Times New Roman" w:cs="Times New Roman"/>
          <w:sz w:val="20"/>
        </w:rPr>
        <w:t xml:space="preserve"> </w:t>
      </w:r>
      <w:r w:rsidRPr="00255925">
        <w:rPr>
          <w:rFonts w:ascii="Times New Roman" w:hAnsi="Times New Roman" w:cs="Times New Roman"/>
          <w:sz w:val="20"/>
        </w:rPr>
        <w:t>supports the Law (PG) Programmes at the University</w:t>
      </w:r>
      <w:r w:rsidRPr="00255925">
        <w:rPr>
          <w:rFonts w:ascii="Times" w:hAnsi="Times" w:cs="Times"/>
          <w:sz w:val="20"/>
        </w:rPr>
        <w:t xml:space="preserve"> of Liverpool, UK, whilst also undertaking a role in risk management for the Institute of Risk Management (IRM). </w:t>
      </w:r>
    </w:p>
    <w:p w14:paraId="0249C94B" w14:textId="1D67945B" w:rsidR="0037414D" w:rsidRPr="000551CF" w:rsidRDefault="0037414D" w:rsidP="000551CF">
      <w:pPr>
        <w:pStyle w:val="FootnoteText"/>
        <w:rPr>
          <w:lang w:val="en-US"/>
        </w:rPr>
      </w:pPr>
    </w:p>
  </w:footnote>
  <w:footnote w:id="2">
    <w:p w14:paraId="2474AA1C" w14:textId="77777777" w:rsidR="0037414D" w:rsidRPr="00451537" w:rsidRDefault="0037414D">
      <w:pPr>
        <w:pStyle w:val="FootnoteText"/>
        <w:rPr>
          <w:rFonts w:ascii="Times New Roman" w:hAnsi="Times New Roman" w:cs="Times New Roman"/>
          <w:sz w:val="20"/>
          <w:szCs w:val="20"/>
          <w:lang w:val="en-US"/>
        </w:rPr>
      </w:pPr>
      <w:r w:rsidRPr="00451537">
        <w:rPr>
          <w:rStyle w:val="FootnoteReference"/>
          <w:rFonts w:ascii="Times New Roman" w:hAnsi="Times New Roman" w:cs="Times New Roman"/>
          <w:sz w:val="20"/>
          <w:szCs w:val="20"/>
        </w:rPr>
        <w:footnoteRef/>
      </w:r>
      <w:r w:rsidRPr="00451537">
        <w:rPr>
          <w:rFonts w:ascii="Times New Roman" w:hAnsi="Times New Roman" w:cs="Times New Roman"/>
          <w:sz w:val="20"/>
          <w:szCs w:val="20"/>
        </w:rPr>
        <w:t xml:space="preserve"> Agenda 21 made specific reference to transport in several of the chapters, for example Chapter 9 on Atmosphere and Chapter 7 on Human Settlement. At the 2012 UN Conference on Sustainable Development (Rio+20) the ‘Future We Want’ outcome document emphasised that transport and mobility had a crucial role to play in sustainable living.</w:t>
      </w:r>
    </w:p>
  </w:footnote>
  <w:footnote w:id="3">
    <w:p w14:paraId="3265824E" w14:textId="77777777" w:rsidR="0037414D" w:rsidRDefault="0037414D" w:rsidP="003C33AB">
      <w:pPr>
        <w:pStyle w:val="FootnoteText"/>
        <w:rPr>
          <w:rFonts w:ascii="Times New Roman" w:hAnsi="Times New Roman" w:cs="Times New Roman"/>
          <w:sz w:val="20"/>
          <w:szCs w:val="20"/>
        </w:rPr>
      </w:pPr>
      <w:r w:rsidRPr="00BE267F">
        <w:rPr>
          <w:rStyle w:val="FootnoteReference"/>
          <w:rFonts w:ascii="Times New Roman" w:hAnsi="Times New Roman" w:cs="Times New Roman"/>
          <w:sz w:val="20"/>
          <w:szCs w:val="20"/>
        </w:rPr>
        <w:footnoteRef/>
      </w:r>
      <w:r w:rsidRPr="00BE267F">
        <w:rPr>
          <w:rFonts w:ascii="Times New Roman" w:hAnsi="Times New Roman" w:cs="Times New Roman"/>
          <w:sz w:val="20"/>
          <w:szCs w:val="20"/>
        </w:rPr>
        <w:t xml:space="preserve"> </w:t>
      </w:r>
      <w:r>
        <w:rPr>
          <w:rFonts w:ascii="Times New Roman" w:hAnsi="Times New Roman" w:cs="Times New Roman"/>
          <w:sz w:val="20"/>
          <w:szCs w:val="20"/>
        </w:rPr>
        <w:t>The Telegraph. Jonathan Pearlman. ‘</w:t>
      </w:r>
      <w:r w:rsidRPr="00BE267F">
        <w:rPr>
          <w:rFonts w:ascii="Times New Roman" w:hAnsi="Times New Roman" w:cs="Times New Roman"/>
          <w:color w:val="171717"/>
          <w:sz w:val="20"/>
          <w:szCs w:val="20"/>
          <w:lang w:val="en-US"/>
        </w:rPr>
        <w:t>MH370: New evidence of cockpit tampering as investigation into missing plane continues</w:t>
      </w:r>
      <w:r>
        <w:rPr>
          <w:rFonts w:ascii="Times New Roman" w:hAnsi="Times New Roman" w:cs="Times New Roman"/>
          <w:color w:val="171717"/>
          <w:sz w:val="20"/>
          <w:szCs w:val="20"/>
          <w:lang w:val="en-US"/>
        </w:rPr>
        <w:t>.’</w:t>
      </w:r>
      <w:r w:rsidRPr="00BE267F">
        <w:rPr>
          <w:rFonts w:ascii="Georgia" w:hAnsi="Georgia" w:cs="Georgia"/>
          <w:color w:val="262626"/>
          <w:sz w:val="32"/>
          <w:szCs w:val="32"/>
          <w:lang w:val="en-US"/>
        </w:rPr>
        <w:t xml:space="preserve"> </w:t>
      </w:r>
      <w:r w:rsidRPr="00BE267F">
        <w:rPr>
          <w:rFonts w:ascii="Times New Roman" w:hAnsi="Times New Roman" w:cs="Times New Roman"/>
          <w:color w:val="262626"/>
          <w:sz w:val="20"/>
          <w:szCs w:val="20"/>
          <w:lang w:val="en-US"/>
        </w:rPr>
        <w:t>29 June, 2014. Sydney</w:t>
      </w:r>
      <w:r>
        <w:rPr>
          <w:rFonts w:ascii="Times New Roman" w:hAnsi="Times New Roman" w:cs="Times New Roman"/>
          <w:color w:val="262626"/>
          <w:sz w:val="20"/>
          <w:szCs w:val="20"/>
          <w:lang w:val="en-US"/>
        </w:rPr>
        <w:t>, Australia.</w:t>
      </w:r>
    </w:p>
    <w:p w14:paraId="7B44BF9A" w14:textId="77777777" w:rsidR="0037414D" w:rsidRPr="003C33AB" w:rsidRDefault="0037414D" w:rsidP="003C33AB">
      <w:pPr>
        <w:pStyle w:val="FootnoteText"/>
        <w:rPr>
          <w:rFonts w:ascii="Times New Roman" w:hAnsi="Times New Roman" w:cs="Times New Roman"/>
          <w:sz w:val="20"/>
          <w:szCs w:val="20"/>
          <w:lang w:val="en-US"/>
        </w:rPr>
      </w:pPr>
      <w:r>
        <w:rPr>
          <w:rFonts w:ascii="Times New Roman" w:hAnsi="Times New Roman" w:cs="Times New Roman"/>
          <w:sz w:val="20"/>
          <w:szCs w:val="20"/>
        </w:rPr>
        <w:t xml:space="preserve">Also see: </w:t>
      </w:r>
      <w:r w:rsidRPr="005225D5">
        <w:rPr>
          <w:rFonts w:ascii="Times New Roman" w:hAnsi="Times New Roman" w:cs="Times New Roman"/>
          <w:sz w:val="20"/>
          <w:szCs w:val="20"/>
          <w:lang w:val="en-US"/>
        </w:rPr>
        <w:t xml:space="preserve">S. J. Fox (2015) CONTEST’ing Chicago origins and reflections: </w:t>
      </w:r>
      <w:r w:rsidRPr="005225D5">
        <w:rPr>
          <w:rFonts w:ascii="Times New Roman" w:hAnsi="Times New Roman" w:cs="Times New Roman"/>
          <w:i/>
          <w:sz w:val="20"/>
          <w:szCs w:val="20"/>
          <w:lang w:val="en-US"/>
        </w:rPr>
        <w:t>lest we forget! Int. J. Private Law</w:t>
      </w:r>
      <w:r>
        <w:rPr>
          <w:rFonts w:ascii="Times New Roman" w:hAnsi="Times New Roman" w:cs="Times New Roman"/>
          <w:sz w:val="20"/>
          <w:szCs w:val="20"/>
          <w:lang w:val="en-US"/>
        </w:rPr>
        <w:t>, Vol. 8, No.1, 2015 pp 73-98.</w:t>
      </w:r>
    </w:p>
  </w:footnote>
  <w:footnote w:id="4">
    <w:p w14:paraId="17776BE9" w14:textId="77777777" w:rsidR="0037414D" w:rsidRPr="003C33AB" w:rsidRDefault="0037414D" w:rsidP="003C33AB">
      <w:pPr>
        <w:pStyle w:val="FootnoteText"/>
        <w:rPr>
          <w:rFonts w:ascii="Times New Roman" w:hAnsi="Times New Roman" w:cs="Times New Roman"/>
          <w:sz w:val="20"/>
          <w:szCs w:val="20"/>
          <w:lang w:val="en-US"/>
        </w:rPr>
      </w:pPr>
      <w:r w:rsidRPr="003C33AB">
        <w:rPr>
          <w:rStyle w:val="FootnoteReference"/>
          <w:rFonts w:ascii="Times New Roman" w:hAnsi="Times New Roman" w:cs="Times New Roman"/>
          <w:sz w:val="20"/>
          <w:szCs w:val="20"/>
        </w:rPr>
        <w:footnoteRef/>
      </w:r>
      <w:r w:rsidRPr="003C33AB">
        <w:rPr>
          <w:rFonts w:ascii="Times New Roman" w:hAnsi="Times New Roman" w:cs="Times New Roman"/>
          <w:sz w:val="20"/>
          <w:szCs w:val="20"/>
        </w:rPr>
        <w:t xml:space="preserve"> </w:t>
      </w:r>
      <w:r w:rsidRPr="003C33AB">
        <w:rPr>
          <w:rFonts w:ascii="Times New Roman" w:hAnsi="Times New Roman" w:cs="Times New Roman"/>
          <w:sz w:val="20"/>
          <w:szCs w:val="20"/>
          <w:lang w:val="en-US"/>
        </w:rPr>
        <w:t>Hwa Chong Institution www2.hci.edu.sg [Accessed 8 April, 2016].</w:t>
      </w:r>
    </w:p>
    <w:p w14:paraId="5B7391F3" w14:textId="77777777" w:rsidR="0037414D" w:rsidRPr="003C33AB" w:rsidRDefault="0037414D" w:rsidP="003C33AB">
      <w:pPr>
        <w:pStyle w:val="FootnoteText"/>
        <w:rPr>
          <w:rFonts w:ascii="Times New Roman" w:hAnsi="Times New Roman" w:cs="Times New Roman"/>
          <w:sz w:val="20"/>
          <w:szCs w:val="20"/>
          <w:lang w:val="en-US"/>
        </w:rPr>
      </w:pPr>
      <w:r w:rsidRPr="003C33AB">
        <w:rPr>
          <w:rFonts w:ascii="Times New Roman" w:hAnsi="Times New Roman" w:cs="Times New Roman"/>
          <w:sz w:val="20"/>
          <w:szCs w:val="20"/>
          <w:lang w:val="en-US"/>
        </w:rPr>
        <w:t>In this respect the Reign of Terror was instigated by Maxmillien Robespierra, who was one of twelve heads of government and used the justification of such as a necessity to transform the state from a monarchy to liberal democracy.</w:t>
      </w:r>
    </w:p>
    <w:p w14:paraId="7BB2FBFA" w14:textId="77777777" w:rsidR="0037414D" w:rsidRPr="003C33AB" w:rsidRDefault="00CD6E0E" w:rsidP="003C33AB">
      <w:pPr>
        <w:pStyle w:val="FootnoteText"/>
        <w:rPr>
          <w:rFonts w:ascii="Times New Roman" w:hAnsi="Times New Roman" w:cs="Times New Roman"/>
          <w:sz w:val="20"/>
          <w:szCs w:val="20"/>
          <w:lang w:val="en-US"/>
        </w:rPr>
      </w:pPr>
      <w:hyperlink r:id="rId1" w:history="1">
        <w:r w:rsidR="0037414D" w:rsidRPr="003C33AB">
          <w:rPr>
            <w:rStyle w:val="Hyperlink"/>
            <w:rFonts w:ascii="Times New Roman" w:hAnsi="Times New Roman" w:cs="Times New Roman"/>
            <w:sz w:val="20"/>
            <w:szCs w:val="20"/>
            <w:lang w:val="en-US"/>
          </w:rPr>
          <w:t>www.crimemuseum.org</w:t>
        </w:r>
      </w:hyperlink>
    </w:p>
  </w:footnote>
  <w:footnote w:id="5">
    <w:p w14:paraId="029AFDA7" w14:textId="761304CC" w:rsidR="0037414D" w:rsidRPr="003C33AB" w:rsidRDefault="0037414D" w:rsidP="003C33AB">
      <w:pPr>
        <w:pStyle w:val="FootnoteText"/>
        <w:rPr>
          <w:rFonts w:ascii="Times New Roman" w:hAnsi="Times New Roman" w:cs="Times New Roman"/>
          <w:sz w:val="20"/>
          <w:szCs w:val="20"/>
        </w:rPr>
      </w:pPr>
      <w:r w:rsidRPr="003C33AB">
        <w:rPr>
          <w:rStyle w:val="FootnoteReference"/>
          <w:rFonts w:ascii="Times New Roman" w:hAnsi="Times New Roman" w:cs="Times New Roman"/>
          <w:sz w:val="20"/>
          <w:szCs w:val="20"/>
        </w:rPr>
        <w:footnoteRef/>
      </w:r>
      <w:r w:rsidRPr="003C33AB">
        <w:rPr>
          <w:rFonts w:ascii="Times New Roman" w:hAnsi="Times New Roman" w:cs="Times New Roman"/>
          <w:sz w:val="20"/>
          <w:szCs w:val="20"/>
        </w:rPr>
        <w:t xml:space="preserve"> Martin Avery (2010) ‘</w:t>
      </w:r>
      <w:r w:rsidRPr="003C33AB">
        <w:rPr>
          <w:rFonts w:ascii="Times New Roman" w:hAnsi="Times New Roman" w:cs="Times New Roman"/>
          <w:i/>
          <w:sz w:val="20"/>
          <w:szCs w:val="20"/>
        </w:rPr>
        <w:t>Muskoka Terror G8: Activist and Terrorist From Huntsville to Algonquin Park</w:t>
      </w:r>
      <w:r w:rsidRPr="003C33AB">
        <w:rPr>
          <w:rFonts w:ascii="Times New Roman" w:hAnsi="Times New Roman" w:cs="Times New Roman"/>
          <w:sz w:val="20"/>
          <w:szCs w:val="20"/>
        </w:rPr>
        <w:t>’ Lulu.com.</w:t>
      </w:r>
      <w:r>
        <w:rPr>
          <w:rFonts w:ascii="Times New Roman" w:hAnsi="Times New Roman" w:cs="Times New Roman"/>
          <w:sz w:val="20"/>
          <w:szCs w:val="20"/>
        </w:rPr>
        <w:t xml:space="preserve"> </w:t>
      </w:r>
      <w:r w:rsidRPr="003C33AB">
        <w:rPr>
          <w:rFonts w:ascii="Times New Roman" w:hAnsi="Times New Roman" w:cs="Times New Roman"/>
          <w:sz w:val="20"/>
          <w:szCs w:val="20"/>
        </w:rPr>
        <w:t xml:space="preserve">Also see </w:t>
      </w:r>
      <w:hyperlink r:id="rId2" w:history="1">
        <w:r w:rsidRPr="003C33AB">
          <w:rPr>
            <w:rStyle w:val="Hyperlink"/>
            <w:rFonts w:ascii="Times New Roman" w:hAnsi="Times New Roman" w:cs="Times New Roman"/>
            <w:sz w:val="20"/>
            <w:szCs w:val="20"/>
            <w:lang w:val="en-US"/>
          </w:rPr>
          <w:t>www.encyclopedia.com/article-1G2-3426400063/nechayev-sergei.html</w:t>
        </w:r>
      </w:hyperlink>
    </w:p>
    <w:p w14:paraId="0F01AE76" w14:textId="77777777" w:rsidR="0037414D" w:rsidRPr="003C33AB" w:rsidRDefault="0037414D" w:rsidP="003C33AB">
      <w:pPr>
        <w:pStyle w:val="FootnoteText"/>
        <w:rPr>
          <w:rFonts w:ascii="Times New Roman" w:hAnsi="Times New Roman" w:cs="Times New Roman"/>
          <w:sz w:val="20"/>
          <w:szCs w:val="20"/>
          <w:lang w:val="en-US"/>
        </w:rPr>
      </w:pPr>
      <w:r w:rsidRPr="003C33AB">
        <w:rPr>
          <w:rFonts w:ascii="Times New Roman" w:hAnsi="Times New Roman" w:cs="Times New Roman"/>
          <w:sz w:val="20"/>
          <w:szCs w:val="20"/>
          <w:lang w:val="en-US"/>
        </w:rPr>
        <w:t>[Accessed 9 April, 2016]</w:t>
      </w:r>
    </w:p>
  </w:footnote>
  <w:footnote w:id="6">
    <w:p w14:paraId="4E8EA096" w14:textId="77777777" w:rsidR="0037414D" w:rsidRPr="00B94BB1" w:rsidRDefault="0037414D">
      <w:pPr>
        <w:pStyle w:val="FootnoteText"/>
        <w:rPr>
          <w:rFonts w:ascii="Times New Roman" w:hAnsi="Times New Roman" w:cs="Times New Roman"/>
          <w:sz w:val="20"/>
          <w:szCs w:val="20"/>
          <w:lang w:val="en-US"/>
        </w:rPr>
      </w:pPr>
      <w:r w:rsidRPr="00B94BB1">
        <w:rPr>
          <w:rStyle w:val="FootnoteReference"/>
          <w:rFonts w:ascii="Times New Roman" w:hAnsi="Times New Roman" w:cs="Times New Roman"/>
          <w:sz w:val="20"/>
          <w:szCs w:val="20"/>
        </w:rPr>
        <w:footnoteRef/>
      </w:r>
      <w:r w:rsidRPr="00B94BB1">
        <w:rPr>
          <w:rFonts w:ascii="Times New Roman" w:hAnsi="Times New Roman" w:cs="Times New Roman"/>
          <w:sz w:val="20"/>
          <w:szCs w:val="20"/>
        </w:rPr>
        <w:t xml:space="preserve"> </w:t>
      </w:r>
      <w:r w:rsidRPr="00B94BB1">
        <w:rPr>
          <w:rFonts w:ascii="Times New Roman" w:hAnsi="Times New Roman" w:cs="Times New Roman"/>
          <w:sz w:val="20"/>
          <w:szCs w:val="20"/>
          <w:lang w:val="en-US"/>
        </w:rPr>
        <w:t>un.org [Accessed 8 April, 2016]</w:t>
      </w:r>
    </w:p>
  </w:footnote>
  <w:footnote w:id="7">
    <w:p w14:paraId="50B3826B" w14:textId="0F98DB9B" w:rsidR="0037414D" w:rsidRPr="00405E44" w:rsidRDefault="0037414D" w:rsidP="002E5542">
      <w:pPr>
        <w:pStyle w:val="FootnoteText"/>
        <w:rPr>
          <w:rFonts w:ascii="Times New Roman" w:hAnsi="Times New Roman" w:cs="Times New Roman"/>
          <w:sz w:val="20"/>
          <w:szCs w:val="20"/>
        </w:rPr>
      </w:pPr>
      <w:r w:rsidRPr="00295027">
        <w:rPr>
          <w:rStyle w:val="FootnoteReference"/>
          <w:rFonts w:ascii="Times New Roman" w:hAnsi="Times New Roman" w:cs="Times New Roman"/>
          <w:sz w:val="20"/>
          <w:szCs w:val="20"/>
        </w:rPr>
        <w:footnoteRef/>
      </w:r>
      <w:r w:rsidRPr="00295027">
        <w:rPr>
          <w:rFonts w:ascii="Times New Roman" w:hAnsi="Times New Roman" w:cs="Times New Roman"/>
          <w:sz w:val="20"/>
          <w:szCs w:val="20"/>
        </w:rPr>
        <w:t xml:space="preserve"> </w:t>
      </w:r>
      <w:r>
        <w:rPr>
          <w:rFonts w:ascii="Times New Roman" w:hAnsi="Times New Roman" w:cs="Times New Roman"/>
          <w:sz w:val="20"/>
          <w:szCs w:val="20"/>
        </w:rPr>
        <w:t>United States Treaties and Other International Agreements, vol. 22, part 2 (1971), p. 1644. See FN 13</w:t>
      </w:r>
    </w:p>
  </w:footnote>
  <w:footnote w:id="8">
    <w:p w14:paraId="119F1A3E" w14:textId="4BBF89AE" w:rsidR="0037414D" w:rsidRPr="00295027" w:rsidRDefault="0037414D" w:rsidP="002E5542">
      <w:pPr>
        <w:pStyle w:val="FootnoteText"/>
        <w:rPr>
          <w:rFonts w:ascii="Times New Roman" w:hAnsi="Times New Roman" w:cs="Times New Roman"/>
          <w:sz w:val="20"/>
          <w:szCs w:val="20"/>
          <w:lang w:val="en-US"/>
        </w:rPr>
      </w:pPr>
      <w:r w:rsidRPr="00295027">
        <w:rPr>
          <w:rStyle w:val="FootnoteReference"/>
          <w:rFonts w:ascii="Times New Roman" w:hAnsi="Times New Roman" w:cs="Times New Roman"/>
          <w:sz w:val="20"/>
          <w:szCs w:val="20"/>
        </w:rPr>
        <w:footnoteRef/>
      </w:r>
      <w:r w:rsidRPr="00295027">
        <w:rPr>
          <w:rFonts w:ascii="Times New Roman" w:hAnsi="Times New Roman" w:cs="Times New Roman"/>
          <w:sz w:val="20"/>
          <w:szCs w:val="20"/>
        </w:rPr>
        <w:t xml:space="preserve"> </w:t>
      </w:r>
      <w:r>
        <w:rPr>
          <w:rFonts w:ascii="Times New Roman" w:hAnsi="Times New Roman" w:cs="Times New Roman"/>
          <w:sz w:val="20"/>
          <w:szCs w:val="20"/>
        </w:rPr>
        <w:t>Ibid., vol. 22, part 2 (1973), p. 1644. See FN 13.</w:t>
      </w:r>
    </w:p>
  </w:footnote>
  <w:footnote w:id="9">
    <w:p w14:paraId="1FBE680F" w14:textId="77777777" w:rsidR="0037414D" w:rsidRPr="00877EC4" w:rsidRDefault="0037414D">
      <w:pPr>
        <w:pStyle w:val="FootnoteText"/>
        <w:rPr>
          <w:rFonts w:ascii="Times New Roman" w:hAnsi="Times New Roman" w:cs="Times New Roman"/>
          <w:sz w:val="20"/>
          <w:szCs w:val="20"/>
          <w:lang w:val="en-US"/>
        </w:rPr>
      </w:pPr>
      <w:r w:rsidRPr="00877EC4">
        <w:rPr>
          <w:rStyle w:val="FootnoteReference"/>
          <w:rFonts w:ascii="Times New Roman" w:hAnsi="Times New Roman" w:cs="Times New Roman"/>
          <w:sz w:val="20"/>
          <w:szCs w:val="20"/>
        </w:rPr>
        <w:footnoteRef/>
      </w:r>
      <w:r w:rsidRPr="00877EC4">
        <w:rPr>
          <w:rFonts w:ascii="Times New Roman" w:hAnsi="Times New Roman" w:cs="Times New Roman"/>
          <w:sz w:val="20"/>
          <w:szCs w:val="20"/>
        </w:rPr>
        <w:t xml:space="preserve"> </w:t>
      </w:r>
      <w:r w:rsidRPr="00877EC4">
        <w:rPr>
          <w:rFonts w:ascii="Times New Roman" w:hAnsi="Times New Roman" w:cs="Times New Roman"/>
          <w:sz w:val="20"/>
          <w:szCs w:val="20"/>
          <w:lang w:val="en-US"/>
        </w:rPr>
        <w:t>Resolution XXVII – 2114</w:t>
      </w:r>
      <w:r w:rsidRPr="00877EC4">
        <w:rPr>
          <w:rFonts w:ascii="Times New Roman" w:hAnsi="Times New Roman" w:cs="Times New Roman"/>
          <w:sz w:val="20"/>
          <w:szCs w:val="20"/>
          <w:vertAlign w:val="superscript"/>
          <w:lang w:val="en-US"/>
        </w:rPr>
        <w:t>th</w:t>
      </w:r>
      <w:r w:rsidRPr="00877EC4">
        <w:rPr>
          <w:rFonts w:ascii="Times New Roman" w:hAnsi="Times New Roman" w:cs="Times New Roman"/>
          <w:sz w:val="20"/>
          <w:szCs w:val="20"/>
          <w:lang w:val="en-US"/>
        </w:rPr>
        <w:t xml:space="preserve"> plenary meeting, 18 December 1972.</w:t>
      </w:r>
    </w:p>
  </w:footnote>
  <w:footnote w:id="10">
    <w:p w14:paraId="6B449195" w14:textId="77777777" w:rsidR="0037414D" w:rsidRPr="003A7307" w:rsidRDefault="0037414D" w:rsidP="003A7307">
      <w:pPr>
        <w:widowControl w:val="0"/>
        <w:tabs>
          <w:tab w:val="left" w:pos="220"/>
          <w:tab w:val="left" w:pos="720"/>
        </w:tabs>
        <w:autoSpaceDE w:val="0"/>
        <w:autoSpaceDN w:val="0"/>
        <w:adjustRightInd w:val="0"/>
        <w:rPr>
          <w:rFonts w:ascii="Times New Roman" w:hAnsi="Times New Roman" w:cs="Times New Roman"/>
          <w:sz w:val="20"/>
          <w:lang w:val="en-US"/>
        </w:rPr>
      </w:pPr>
      <w:r w:rsidRPr="001C2F53">
        <w:rPr>
          <w:rStyle w:val="FootnoteReference"/>
          <w:rFonts w:ascii="Times New Roman" w:hAnsi="Times New Roman" w:cs="Times New Roman"/>
          <w:sz w:val="20"/>
        </w:rPr>
        <w:footnoteRef/>
      </w:r>
      <w:r w:rsidRPr="001C2F53">
        <w:rPr>
          <w:rFonts w:ascii="Times New Roman" w:hAnsi="Times New Roman" w:cs="Times New Roman"/>
          <w:sz w:val="20"/>
        </w:rPr>
        <w:t xml:space="preserve"> </w:t>
      </w:r>
      <w:r w:rsidRPr="001C2F53">
        <w:rPr>
          <w:rFonts w:ascii="Times New Roman" w:hAnsi="Times New Roman" w:cs="Times New Roman"/>
          <w:sz w:val="20"/>
          <w:lang w:val="en-US"/>
        </w:rPr>
        <w:t xml:space="preserve">United Nations Security Council, Resolution 579 (1985) </w:t>
      </w:r>
      <w:r w:rsidRPr="001C2F53">
        <w:rPr>
          <w:rFonts w:ascii="Times New Roman" w:hAnsi="Times New Roman" w:cs="Times New Roman"/>
          <w:i/>
          <w:iCs/>
          <w:sz w:val="20"/>
          <w:lang w:val="en-US"/>
        </w:rPr>
        <w:t>Adopted by the Security Council at its 2637th Meeting</w:t>
      </w:r>
      <w:r w:rsidRPr="001C2F53">
        <w:rPr>
          <w:rFonts w:ascii="Times New Roman" w:hAnsi="Times New Roman" w:cs="Times New Roman"/>
          <w:sz w:val="20"/>
          <w:lang w:val="en-US"/>
        </w:rPr>
        <w:t>, Para’s. 1 and 5; see also SC President Statement 8 October [online] http://www.worldl</w:t>
      </w:r>
      <w:r>
        <w:rPr>
          <w:rFonts w:ascii="Times New Roman" w:hAnsi="Times New Roman" w:cs="Times New Roman"/>
          <w:sz w:val="20"/>
          <w:lang w:val="en-US"/>
        </w:rPr>
        <w:t>ii.org/int/other/UNSCRsn/1985/ [</w:t>
      </w:r>
      <w:r w:rsidRPr="001C2F53">
        <w:rPr>
          <w:rFonts w:ascii="Times New Roman" w:hAnsi="Times New Roman" w:cs="Times New Roman"/>
          <w:sz w:val="20"/>
          <w:lang w:val="en-US"/>
        </w:rPr>
        <w:t>accessed 26 December 2013</w:t>
      </w:r>
      <w:r>
        <w:rPr>
          <w:rFonts w:ascii="Times New Roman" w:hAnsi="Times New Roman" w:cs="Times New Roman"/>
          <w:sz w:val="20"/>
          <w:lang w:val="en-US"/>
        </w:rPr>
        <w:t>, 27 April 2016]</w:t>
      </w:r>
      <w:r w:rsidRPr="001C2F53">
        <w:rPr>
          <w:rFonts w:ascii="Times New Roman" w:hAnsi="Times New Roman" w:cs="Times New Roman"/>
          <w:sz w:val="20"/>
          <w:lang w:val="en-US"/>
        </w:rPr>
        <w:t>.  </w:t>
      </w:r>
    </w:p>
  </w:footnote>
  <w:footnote w:id="11">
    <w:p w14:paraId="4091F0EC" w14:textId="77777777" w:rsidR="0037414D" w:rsidRPr="003A7307" w:rsidRDefault="0037414D">
      <w:pPr>
        <w:pStyle w:val="FootnoteText"/>
        <w:rPr>
          <w:rFonts w:ascii="Times New Roman" w:hAnsi="Times New Roman" w:cs="Times New Roman"/>
          <w:sz w:val="20"/>
          <w:szCs w:val="20"/>
          <w:lang w:val="en-US"/>
        </w:rPr>
      </w:pPr>
      <w:r w:rsidRPr="003A7307">
        <w:rPr>
          <w:rStyle w:val="FootnoteReference"/>
          <w:rFonts w:ascii="Times New Roman" w:hAnsi="Times New Roman" w:cs="Times New Roman"/>
          <w:sz w:val="20"/>
          <w:szCs w:val="20"/>
        </w:rPr>
        <w:footnoteRef/>
      </w:r>
      <w:r w:rsidRPr="003A7307">
        <w:rPr>
          <w:rFonts w:ascii="Times New Roman" w:hAnsi="Times New Roman" w:cs="Times New Roman"/>
          <w:sz w:val="20"/>
          <w:szCs w:val="20"/>
        </w:rPr>
        <w:t xml:space="preserve"> </w:t>
      </w:r>
      <w:r w:rsidRPr="003A7307">
        <w:rPr>
          <w:rFonts w:ascii="Times New Roman" w:hAnsi="Times New Roman" w:cs="Times New Roman"/>
          <w:sz w:val="20"/>
          <w:szCs w:val="20"/>
          <w:lang w:val="en-US"/>
        </w:rPr>
        <w:t>9 December 1994.</w:t>
      </w:r>
    </w:p>
  </w:footnote>
  <w:footnote w:id="12">
    <w:p w14:paraId="39D467E0" w14:textId="77777777" w:rsidR="0037414D" w:rsidRDefault="0037414D" w:rsidP="005225D5">
      <w:pPr>
        <w:pStyle w:val="FootnoteText"/>
        <w:rPr>
          <w:rFonts w:ascii="Times New Roman" w:hAnsi="Times New Roman" w:cs="Times New Roman"/>
          <w:sz w:val="20"/>
          <w:szCs w:val="20"/>
        </w:rPr>
      </w:pPr>
      <w:r w:rsidRPr="00513C77">
        <w:rPr>
          <w:rStyle w:val="FootnoteReference"/>
          <w:rFonts w:ascii="Times New Roman" w:hAnsi="Times New Roman" w:cs="Times New Roman"/>
          <w:sz w:val="20"/>
          <w:szCs w:val="20"/>
        </w:rPr>
        <w:footnoteRef/>
      </w:r>
      <w:r w:rsidRPr="00513C77">
        <w:rPr>
          <w:rFonts w:ascii="Times New Roman" w:hAnsi="Times New Roman" w:cs="Times New Roman"/>
          <w:sz w:val="20"/>
          <w:szCs w:val="20"/>
        </w:rPr>
        <w:t xml:space="preserve"> </w:t>
      </w:r>
      <w:r>
        <w:rPr>
          <w:rFonts w:ascii="Times New Roman" w:hAnsi="Times New Roman" w:cs="Times New Roman"/>
          <w:sz w:val="20"/>
          <w:szCs w:val="20"/>
        </w:rPr>
        <w:t>As within the Annex at I.3.</w:t>
      </w:r>
    </w:p>
    <w:p w14:paraId="24A1C38F" w14:textId="77777777" w:rsidR="0037414D" w:rsidRPr="00513C77" w:rsidRDefault="0037414D" w:rsidP="005225D5">
      <w:pPr>
        <w:pStyle w:val="FootnoteText"/>
        <w:rPr>
          <w:rFonts w:ascii="Times New Roman" w:hAnsi="Times New Roman" w:cs="Times New Roman"/>
          <w:sz w:val="20"/>
          <w:szCs w:val="20"/>
          <w:lang w:val="en-US"/>
        </w:rPr>
      </w:pPr>
      <w:r>
        <w:rPr>
          <w:rFonts w:ascii="Times New Roman" w:hAnsi="Times New Roman" w:cs="Times New Roman"/>
          <w:sz w:val="20"/>
          <w:szCs w:val="20"/>
          <w:lang w:val="en-US"/>
        </w:rPr>
        <w:t xml:space="preserve">Also see discussion within </w:t>
      </w:r>
      <w:r w:rsidRPr="00513C77">
        <w:rPr>
          <w:rFonts w:ascii="Times New Roman" w:hAnsi="Times New Roman" w:cs="Times New Roman"/>
          <w:sz w:val="20"/>
          <w:szCs w:val="20"/>
          <w:lang w:val="en-US"/>
        </w:rPr>
        <w:t xml:space="preserve">S. J. Fox (2015) CONTEST’ing Chicago origins and reflections: </w:t>
      </w:r>
      <w:r w:rsidRPr="00513C77">
        <w:rPr>
          <w:rFonts w:ascii="Times New Roman" w:hAnsi="Times New Roman" w:cs="Times New Roman"/>
          <w:i/>
          <w:sz w:val="20"/>
          <w:szCs w:val="20"/>
          <w:lang w:val="en-US"/>
        </w:rPr>
        <w:t>lest we forget! Int. J. Private Law</w:t>
      </w:r>
      <w:r w:rsidRPr="00513C77">
        <w:rPr>
          <w:rFonts w:ascii="Times New Roman" w:hAnsi="Times New Roman" w:cs="Times New Roman"/>
          <w:sz w:val="20"/>
          <w:szCs w:val="20"/>
          <w:lang w:val="en-US"/>
        </w:rPr>
        <w:t>, Vol. 8, No.1, 2015 pp 73-98.</w:t>
      </w:r>
    </w:p>
  </w:footnote>
  <w:footnote w:id="13">
    <w:p w14:paraId="6CD80DDA" w14:textId="77777777" w:rsidR="0037414D" w:rsidRPr="00E33BA9" w:rsidRDefault="0037414D" w:rsidP="00E33BA9">
      <w:pPr>
        <w:widowControl w:val="0"/>
        <w:autoSpaceDE w:val="0"/>
        <w:autoSpaceDN w:val="0"/>
        <w:adjustRightInd w:val="0"/>
        <w:rPr>
          <w:rFonts w:ascii="Times New Roman" w:hAnsi="Times New Roman" w:cs="Times New Roman"/>
          <w:sz w:val="20"/>
          <w:szCs w:val="20"/>
          <w:lang w:val="en-US"/>
        </w:rPr>
      </w:pPr>
      <w:r w:rsidRPr="00E33BA9">
        <w:rPr>
          <w:rStyle w:val="FootnoteReference"/>
          <w:rFonts w:ascii="Times New Roman" w:hAnsi="Times New Roman" w:cs="Times New Roman"/>
          <w:sz w:val="20"/>
          <w:szCs w:val="20"/>
        </w:rPr>
        <w:footnoteRef/>
      </w:r>
      <w:r w:rsidRPr="00E33BA9">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lang w:val="en-US"/>
        </w:rPr>
        <w:t>T</w:t>
      </w:r>
      <w:r w:rsidRPr="00E33BA9">
        <w:rPr>
          <w:rFonts w:ascii="Times New Roman" w:hAnsi="Times New Roman" w:cs="Times New Roman"/>
          <w:sz w:val="20"/>
          <w:szCs w:val="20"/>
          <w:lang w:val="en-US"/>
        </w:rPr>
        <w:t>he Convention</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on Offences and Certain Other Acts Committed on Board Aircraft, signed at</w:t>
      </w:r>
    </w:p>
    <w:p w14:paraId="37985A48" w14:textId="77777777" w:rsidR="0037414D" w:rsidRPr="00E33BA9" w:rsidRDefault="0037414D" w:rsidP="00E33BA9">
      <w:pPr>
        <w:widowControl w:val="0"/>
        <w:autoSpaceDE w:val="0"/>
        <w:autoSpaceDN w:val="0"/>
        <w:adjustRightInd w:val="0"/>
        <w:rPr>
          <w:rFonts w:ascii="Times New Roman" w:hAnsi="Times New Roman" w:cs="Times New Roman"/>
          <w:sz w:val="20"/>
          <w:szCs w:val="20"/>
          <w:lang w:val="en-US"/>
        </w:rPr>
      </w:pPr>
      <w:r w:rsidRPr="00E33BA9">
        <w:rPr>
          <w:rFonts w:ascii="Times New Roman" w:hAnsi="Times New Roman" w:cs="Times New Roman"/>
          <w:sz w:val="20"/>
          <w:szCs w:val="20"/>
          <w:lang w:val="en-US"/>
        </w:rPr>
        <w:t>Tokyo on 14 September 1963, the Convention for the Suppression of Unlawful</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Seizure of Aircraft, signed at The Hague on 16 December 1970, the Convention</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for the Suppression of Unlawful Acts against the Safety of Civil Aviation,</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concluded at Montreal on 23 September 1971, the Convention on the Prevention</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and Punishment of Crimes against Internationally Protected Persons, including</w:t>
      </w:r>
    </w:p>
    <w:p w14:paraId="6ACC602F" w14:textId="77777777" w:rsidR="0037414D" w:rsidRPr="00E33BA9" w:rsidRDefault="0037414D" w:rsidP="00E33BA9">
      <w:pPr>
        <w:widowControl w:val="0"/>
        <w:autoSpaceDE w:val="0"/>
        <w:autoSpaceDN w:val="0"/>
        <w:adjustRightInd w:val="0"/>
        <w:rPr>
          <w:rFonts w:ascii="Times New Roman" w:hAnsi="Times New Roman" w:cs="Times New Roman"/>
          <w:sz w:val="20"/>
          <w:szCs w:val="20"/>
          <w:lang w:val="en-US"/>
        </w:rPr>
      </w:pPr>
      <w:r w:rsidRPr="00E33BA9">
        <w:rPr>
          <w:rFonts w:ascii="Times New Roman" w:hAnsi="Times New Roman" w:cs="Times New Roman"/>
          <w:sz w:val="20"/>
          <w:szCs w:val="20"/>
          <w:lang w:val="en-US"/>
        </w:rPr>
        <w:t>Diplomatic Agents, adopted in</w:t>
      </w:r>
      <w:r>
        <w:rPr>
          <w:rFonts w:ascii="Times New Roman" w:hAnsi="Times New Roman" w:cs="Times New Roman"/>
          <w:sz w:val="20"/>
          <w:szCs w:val="20"/>
          <w:lang w:val="en-US"/>
        </w:rPr>
        <w:t xml:space="preserve"> New York on 14 December 1973, </w:t>
      </w:r>
      <w:r w:rsidRPr="00E33BA9">
        <w:rPr>
          <w:rFonts w:ascii="Times New Roman" w:hAnsi="Times New Roman" w:cs="Times New Roman"/>
          <w:sz w:val="20"/>
          <w:szCs w:val="20"/>
          <w:lang w:val="en-US"/>
        </w:rPr>
        <w:t>the International</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Convention against the Taking of Hostages, adopted in New York on 17 December</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1979, the Convention on the</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Physical Protection of Nuclear Material, adopted at</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Vienna on 3 March 1980,  the Protocol for the Suppression of Unlawful Acts of</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Violence at Airports Serving International Civil Aviation, supplementary to</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the Convention for the Suppression of Unlawful Acts against the Safety of</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Civil Aviation, signed at Montreal on 24 February 1988, the Convention for the</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Suppression of Unlawful Acts against the Safety of Maritime Navigation, done</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at Rome on 10 March 1988, the Protocol for the Suppression of Unlawful Acts</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against the Safety of Fixed Platforms located on the Continental Shelf, done</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at Rome on 10 March 1988, and the Convention on the Marking of Plastic</w:t>
      </w:r>
      <w:r>
        <w:rPr>
          <w:rFonts w:ascii="Times New Roman" w:hAnsi="Times New Roman" w:cs="Times New Roman"/>
          <w:sz w:val="20"/>
          <w:szCs w:val="20"/>
          <w:lang w:val="en-US"/>
        </w:rPr>
        <w:t xml:space="preserve"> </w:t>
      </w:r>
      <w:r w:rsidRPr="00E33BA9">
        <w:rPr>
          <w:rFonts w:ascii="Times New Roman" w:hAnsi="Times New Roman" w:cs="Times New Roman"/>
          <w:sz w:val="20"/>
          <w:szCs w:val="20"/>
          <w:lang w:val="en-US"/>
        </w:rPr>
        <w:t>Explosives for the Purpose of Detection, done at Montreal on 1 March 1991.</w:t>
      </w:r>
      <w:r>
        <w:rPr>
          <w:rFonts w:ascii="Times New Roman" w:hAnsi="Times New Roman" w:cs="Times New Roman"/>
          <w:sz w:val="20"/>
          <w:szCs w:val="20"/>
          <w:lang w:val="en-US"/>
        </w:rPr>
        <w:t>’</w:t>
      </w:r>
    </w:p>
  </w:footnote>
  <w:footnote w:id="14">
    <w:p w14:paraId="3D92D7B9" w14:textId="77777777" w:rsidR="0037414D" w:rsidRPr="00513C77" w:rsidRDefault="0037414D" w:rsidP="00F1630A">
      <w:pPr>
        <w:pStyle w:val="NormalWeb"/>
        <w:spacing w:before="0" w:beforeAutospacing="0" w:after="0" w:afterAutospacing="0"/>
        <w:rPr>
          <w:rFonts w:ascii="Times New Roman" w:hAnsi="Times New Roman"/>
        </w:rPr>
      </w:pPr>
      <w:r w:rsidRPr="00513C77">
        <w:rPr>
          <w:rStyle w:val="FootnoteReference"/>
          <w:rFonts w:ascii="Times New Roman" w:hAnsi="Times New Roman"/>
        </w:rPr>
        <w:footnoteRef/>
      </w:r>
      <w:r w:rsidRPr="00513C77">
        <w:rPr>
          <w:rFonts w:ascii="Times New Roman" w:hAnsi="Times New Roman"/>
        </w:rPr>
        <w:t xml:space="preserve"> United Nations Manual on the Prevention and Control of Computer-related Crime, International Review of Criminal Policy, Series M, Nos. 43-44 (United Nations publication, Sales</w:t>
      </w:r>
      <w:r w:rsidRPr="00513C77">
        <w:rPr>
          <w:rFonts w:ascii="Times New Roman" w:hAnsi="Times New Roman"/>
        </w:rPr>
        <w:br/>
        <w:t>No. E.94.IV.5.</w:t>
      </w:r>
      <w:r>
        <w:rPr>
          <w:rFonts w:ascii="Times New Roman" w:hAnsi="Times New Roman"/>
        </w:rPr>
        <w:t>)</w:t>
      </w:r>
    </w:p>
    <w:p w14:paraId="456A965E" w14:textId="77777777" w:rsidR="0037414D" w:rsidRPr="008132BD" w:rsidRDefault="0037414D" w:rsidP="008132BD">
      <w:pPr>
        <w:widowControl w:val="0"/>
        <w:autoSpaceDE w:val="0"/>
        <w:autoSpaceDN w:val="0"/>
        <w:adjustRightInd w:val="0"/>
        <w:rPr>
          <w:rFonts w:ascii="Times New Roman" w:hAnsi="Times New Roman" w:cs="Times New Roman"/>
          <w:sz w:val="20"/>
          <w:szCs w:val="20"/>
          <w:lang w:val="en-US"/>
        </w:rPr>
      </w:pPr>
      <w:r w:rsidRPr="00513C77">
        <w:rPr>
          <w:rFonts w:ascii="Times New Roman" w:hAnsi="Times New Roman" w:cs="Times New Roman"/>
          <w:sz w:val="20"/>
          <w:szCs w:val="20"/>
        </w:rPr>
        <w:t xml:space="preserve">Also see: </w:t>
      </w:r>
      <w:r w:rsidRPr="00513C77">
        <w:rPr>
          <w:rFonts w:ascii="Times New Roman" w:hAnsi="Times New Roman" w:cs="Times New Roman"/>
          <w:sz w:val="20"/>
          <w:szCs w:val="20"/>
          <w:lang w:val="en-US"/>
        </w:rPr>
        <w:t>United Nations Resolution on Combating the Criminal Misuse of Information Technologies GA RES 55/63, UNGA 55th Session, 81st Plenary Meeting UN Doc. A/RES/55/63 (2001). </w:t>
      </w:r>
    </w:p>
  </w:footnote>
  <w:footnote w:id="15">
    <w:p w14:paraId="25177CE6" w14:textId="77777777" w:rsidR="0037414D" w:rsidRPr="00F1630A" w:rsidRDefault="0037414D" w:rsidP="008132BD">
      <w:pPr>
        <w:pStyle w:val="NormalWeb"/>
        <w:spacing w:before="0" w:beforeAutospacing="0" w:after="0" w:afterAutospacing="0"/>
        <w:rPr>
          <w:rFonts w:ascii="Times New Roman" w:hAnsi="Times New Roman"/>
        </w:rPr>
      </w:pPr>
      <w:r w:rsidRPr="008132BD">
        <w:rPr>
          <w:rStyle w:val="FootnoteReference"/>
          <w:rFonts w:ascii="Times New Roman" w:hAnsi="Times New Roman"/>
        </w:rPr>
        <w:footnoteRef/>
      </w:r>
      <w:r w:rsidRPr="008132BD">
        <w:rPr>
          <w:rFonts w:ascii="Times New Roman" w:hAnsi="Times New Roman"/>
        </w:rPr>
        <w:t xml:space="preserve"> “The World in 2014: ICT facts and figures” (Geneva, 2014).</w:t>
      </w:r>
      <w:r w:rsidRPr="00F1630A">
        <w:rPr>
          <w:rFonts w:ascii="Times New Roman" w:hAnsi="Times New Roman"/>
        </w:rPr>
        <w:t xml:space="preserve"> </w:t>
      </w:r>
    </w:p>
  </w:footnote>
  <w:footnote w:id="16">
    <w:p w14:paraId="111F5AD9" w14:textId="77777777" w:rsidR="0037414D" w:rsidRPr="009478B2" w:rsidRDefault="0037414D">
      <w:pPr>
        <w:pStyle w:val="FootnoteText"/>
        <w:rPr>
          <w:rFonts w:ascii="Times New Roman" w:hAnsi="Times New Roman" w:cs="Times New Roman"/>
          <w:sz w:val="20"/>
          <w:szCs w:val="20"/>
          <w:lang w:val="en-US"/>
        </w:rPr>
      </w:pPr>
      <w:r w:rsidRPr="009478B2">
        <w:rPr>
          <w:rStyle w:val="FootnoteReference"/>
          <w:rFonts w:ascii="Times New Roman" w:hAnsi="Times New Roman" w:cs="Times New Roman"/>
          <w:sz w:val="20"/>
          <w:szCs w:val="20"/>
        </w:rPr>
        <w:footnoteRef/>
      </w:r>
      <w:r w:rsidRPr="009478B2">
        <w:rPr>
          <w:rFonts w:ascii="Times New Roman" w:hAnsi="Times New Roman" w:cs="Times New Roman"/>
          <w:sz w:val="20"/>
          <w:szCs w:val="20"/>
        </w:rPr>
        <w:t xml:space="preserve"> </w:t>
      </w:r>
      <w:r w:rsidRPr="009478B2">
        <w:rPr>
          <w:rFonts w:ascii="Times New Roman" w:hAnsi="Times New Roman" w:cs="Times New Roman"/>
          <w:sz w:val="20"/>
          <w:szCs w:val="20"/>
          <w:lang w:val="en-US"/>
        </w:rPr>
        <w:t>A/RES/60/288</w:t>
      </w:r>
      <w:r>
        <w:rPr>
          <w:rFonts w:ascii="Times New Roman" w:hAnsi="Times New Roman" w:cs="Times New Roman"/>
          <w:sz w:val="20"/>
          <w:szCs w:val="20"/>
          <w:lang w:val="en-US"/>
        </w:rPr>
        <w:t xml:space="preserve"> – September 2006.</w:t>
      </w:r>
    </w:p>
  </w:footnote>
  <w:footnote w:id="17">
    <w:p w14:paraId="7AED01C2" w14:textId="77777777" w:rsidR="0037414D" w:rsidRPr="00BF48D9" w:rsidRDefault="0037414D">
      <w:pPr>
        <w:pStyle w:val="FootnoteText"/>
        <w:rPr>
          <w:rFonts w:ascii="Times New Roman" w:hAnsi="Times New Roman" w:cs="Times New Roman"/>
          <w:sz w:val="20"/>
          <w:szCs w:val="20"/>
          <w:lang w:val="en-US"/>
        </w:rPr>
      </w:pPr>
      <w:r w:rsidRPr="00BF48D9">
        <w:rPr>
          <w:rStyle w:val="FootnoteReference"/>
          <w:rFonts w:ascii="Times New Roman" w:hAnsi="Times New Roman" w:cs="Times New Roman"/>
          <w:sz w:val="20"/>
          <w:szCs w:val="20"/>
        </w:rPr>
        <w:footnoteRef/>
      </w:r>
      <w:r w:rsidRPr="00BF48D9">
        <w:rPr>
          <w:rFonts w:ascii="Times New Roman" w:hAnsi="Times New Roman" w:cs="Times New Roman"/>
          <w:sz w:val="20"/>
          <w:szCs w:val="20"/>
        </w:rPr>
        <w:t xml:space="preserve"> First quote in paper – see the lead-in, within the introduction. </w:t>
      </w:r>
      <w:r>
        <w:rPr>
          <w:rFonts w:ascii="Times New Roman" w:hAnsi="Times New Roman" w:cs="Times New Roman"/>
          <w:sz w:val="20"/>
          <w:szCs w:val="20"/>
        </w:rPr>
        <w:t xml:space="preserve"> </w:t>
      </w:r>
      <w:r w:rsidRPr="00B94BB1">
        <w:rPr>
          <w:rFonts w:ascii="Times New Roman" w:hAnsi="Times New Roman" w:cs="Times New Roman"/>
          <w:sz w:val="20"/>
          <w:szCs w:val="20"/>
        </w:rPr>
        <w:t>COM(2011) 144 (final) ‘</w:t>
      </w:r>
      <w:r w:rsidRPr="00B94BB1">
        <w:rPr>
          <w:rFonts w:ascii="Times New Roman" w:hAnsi="Times New Roman" w:cs="Times New Roman"/>
          <w:i/>
          <w:iCs/>
          <w:sz w:val="20"/>
          <w:szCs w:val="20"/>
        </w:rPr>
        <w:t>Roadmap to a Single European Transport Area – Towards a competitive and resource efficient transport system.</w:t>
      </w:r>
      <w:r w:rsidRPr="00B94BB1">
        <w:rPr>
          <w:rFonts w:ascii="Times New Roman" w:hAnsi="Times New Roman" w:cs="Times New Roman"/>
          <w:sz w:val="20"/>
          <w:szCs w:val="20"/>
        </w:rPr>
        <w:t>’ Brussels, 28.3.2011.</w:t>
      </w:r>
    </w:p>
  </w:footnote>
  <w:footnote w:id="18">
    <w:p w14:paraId="716961E4" w14:textId="77777777" w:rsidR="0037414D" w:rsidRPr="004127E7" w:rsidRDefault="0037414D">
      <w:pPr>
        <w:pStyle w:val="FootnoteText"/>
        <w:rPr>
          <w:rFonts w:ascii="Times New Roman" w:hAnsi="Times New Roman" w:cs="Times New Roman"/>
          <w:sz w:val="20"/>
          <w:szCs w:val="20"/>
          <w:lang w:val="en-US"/>
        </w:rPr>
      </w:pPr>
      <w:r w:rsidRPr="004127E7">
        <w:rPr>
          <w:rStyle w:val="FootnoteReference"/>
          <w:rFonts w:ascii="Times New Roman" w:hAnsi="Times New Roman" w:cs="Times New Roman"/>
          <w:sz w:val="20"/>
          <w:szCs w:val="20"/>
        </w:rPr>
        <w:footnoteRef/>
      </w:r>
      <w:r w:rsidRPr="004127E7">
        <w:rPr>
          <w:rFonts w:ascii="Times New Roman" w:hAnsi="Times New Roman" w:cs="Times New Roman"/>
          <w:sz w:val="20"/>
          <w:szCs w:val="20"/>
        </w:rPr>
        <w:t xml:space="preserve"> </w:t>
      </w:r>
      <w:r w:rsidRPr="004127E7">
        <w:rPr>
          <w:rFonts w:ascii="Times New Roman" w:hAnsi="Times New Roman" w:cs="Times New Roman"/>
          <w:sz w:val="20"/>
          <w:szCs w:val="20"/>
          <w:lang w:val="en-US"/>
        </w:rPr>
        <w:t xml:space="preserve">For further discussions concerning aviation terrorism, see S. J. Fox (2015) CONTEST’ing Chicago origins and reflections: </w:t>
      </w:r>
      <w:r w:rsidRPr="004127E7">
        <w:rPr>
          <w:rFonts w:ascii="Times New Roman" w:hAnsi="Times New Roman" w:cs="Times New Roman"/>
          <w:i/>
          <w:sz w:val="20"/>
          <w:szCs w:val="20"/>
          <w:lang w:val="en-US"/>
        </w:rPr>
        <w:t>lest we forget! Int. J. Private Law</w:t>
      </w:r>
      <w:r w:rsidRPr="004127E7">
        <w:rPr>
          <w:rFonts w:ascii="Times New Roman" w:hAnsi="Times New Roman" w:cs="Times New Roman"/>
          <w:sz w:val="20"/>
          <w:szCs w:val="20"/>
          <w:lang w:val="en-US"/>
        </w:rPr>
        <w:t>, Vol. 8, No.1, 2015 pp 73-98.</w:t>
      </w:r>
    </w:p>
  </w:footnote>
  <w:footnote w:id="19">
    <w:p w14:paraId="72DD4FC0" w14:textId="77777777" w:rsidR="0037414D" w:rsidRPr="00231BB9" w:rsidRDefault="0037414D" w:rsidP="00231BB9">
      <w:pPr>
        <w:pStyle w:val="FootnoteText"/>
        <w:rPr>
          <w:rFonts w:ascii="Times New Roman" w:hAnsi="Times New Roman" w:cs="Times New Roman"/>
          <w:sz w:val="20"/>
          <w:szCs w:val="20"/>
          <w:lang w:val="en-US"/>
        </w:rPr>
      </w:pPr>
      <w:r w:rsidRPr="00231BB9">
        <w:rPr>
          <w:rStyle w:val="FootnoteReference"/>
          <w:rFonts w:ascii="Times New Roman" w:hAnsi="Times New Roman" w:cs="Times New Roman"/>
          <w:sz w:val="20"/>
          <w:szCs w:val="20"/>
        </w:rPr>
        <w:footnoteRef/>
      </w:r>
      <w:r w:rsidRPr="00231BB9">
        <w:rPr>
          <w:rFonts w:ascii="Times New Roman" w:hAnsi="Times New Roman" w:cs="Times New Roman"/>
          <w:sz w:val="20"/>
          <w:szCs w:val="20"/>
        </w:rPr>
        <w:t xml:space="preserve"> </w:t>
      </w:r>
      <w:r w:rsidRPr="00231BB9">
        <w:rPr>
          <w:rFonts w:ascii="Times New Roman" w:hAnsi="Times New Roman" w:cs="Times New Roman"/>
          <w:sz w:val="20"/>
          <w:szCs w:val="20"/>
          <w:lang w:val="en-US"/>
        </w:rPr>
        <w:t>Authors definition based upon UK Government document by the CESG The Information Security Arm of GCHQ ‘Common Cyber Attacks: Reducing The Impact.’</w:t>
      </w:r>
    </w:p>
  </w:footnote>
  <w:footnote w:id="20">
    <w:p w14:paraId="2F49768E" w14:textId="77777777" w:rsidR="0037414D" w:rsidRPr="00E621B0" w:rsidRDefault="0037414D" w:rsidP="00426C0C">
      <w:pPr>
        <w:widowControl w:val="0"/>
        <w:autoSpaceDE w:val="0"/>
        <w:autoSpaceDN w:val="0"/>
        <w:adjustRightInd w:val="0"/>
        <w:rPr>
          <w:rFonts w:ascii="Times New Roman" w:hAnsi="Times New Roman" w:cs="Times New Roman"/>
          <w:sz w:val="20"/>
          <w:szCs w:val="20"/>
        </w:rPr>
      </w:pPr>
      <w:r w:rsidRPr="00231BB9">
        <w:rPr>
          <w:rStyle w:val="FootnoteReference"/>
          <w:rFonts w:ascii="Times New Roman" w:hAnsi="Times New Roman" w:cs="Times New Roman"/>
          <w:sz w:val="20"/>
          <w:szCs w:val="20"/>
        </w:rPr>
        <w:footnoteRef/>
      </w:r>
      <w:r w:rsidRPr="00231BB9">
        <w:rPr>
          <w:rFonts w:ascii="Times New Roman" w:hAnsi="Times New Roman" w:cs="Times New Roman"/>
          <w:sz w:val="20"/>
          <w:szCs w:val="20"/>
        </w:rPr>
        <w:t xml:space="preserve"> ‘Hacking’ </w:t>
      </w:r>
      <w:r w:rsidRPr="00231BB9">
        <w:rPr>
          <w:rFonts w:ascii="Times New Roman" w:hAnsi="Times New Roman" w:cs="Times New Roman"/>
          <w:iCs/>
          <w:color w:val="131313"/>
          <w:sz w:val="20"/>
          <w:szCs w:val="20"/>
          <w:lang w:val="en-US"/>
        </w:rPr>
        <w:t>is applied to a</w:t>
      </w:r>
      <w:r w:rsidRPr="00231BB9">
        <w:rPr>
          <w:rFonts w:ascii="Times New Roman" w:hAnsi="Times New Roman" w:cs="Times New Roman"/>
          <w:color w:val="131313"/>
          <w:sz w:val="20"/>
          <w:szCs w:val="20"/>
          <w:lang w:val="en-US"/>
        </w:rPr>
        <w:t xml:space="preserve"> technical effort to manipulate the normal behaviour of network</w:t>
      </w:r>
      <w:r w:rsidRPr="00E621B0">
        <w:rPr>
          <w:rFonts w:ascii="Times New Roman" w:hAnsi="Times New Roman" w:cs="Times New Roman"/>
          <w:color w:val="131313"/>
          <w:sz w:val="20"/>
          <w:szCs w:val="20"/>
          <w:lang w:val="en-US"/>
        </w:rPr>
        <w:t xml:space="preserve"> connections and systems</w:t>
      </w:r>
      <w:r>
        <w:rPr>
          <w:rFonts w:ascii="Times New Roman" w:hAnsi="Times New Roman" w:cs="Times New Roman"/>
          <w:color w:val="131313"/>
          <w:sz w:val="20"/>
          <w:szCs w:val="20"/>
          <w:lang w:val="en-US"/>
        </w:rPr>
        <w:t xml:space="preserve"> which are connected</w:t>
      </w:r>
      <w:r w:rsidRPr="00E621B0">
        <w:rPr>
          <w:rFonts w:ascii="Times New Roman" w:hAnsi="Times New Roman" w:cs="Times New Roman"/>
          <w:color w:val="131313"/>
          <w:sz w:val="20"/>
          <w:szCs w:val="20"/>
          <w:lang w:val="en-US"/>
        </w:rPr>
        <w:t xml:space="preserve">.  Whilst it is often cited that malicious attacks on computer networks are officially known as </w:t>
      </w:r>
      <w:r w:rsidRPr="00E621B0">
        <w:rPr>
          <w:rFonts w:ascii="Times New Roman" w:hAnsi="Times New Roman" w:cs="Times New Roman"/>
          <w:i/>
          <w:iCs/>
          <w:color w:val="131313"/>
          <w:sz w:val="20"/>
          <w:szCs w:val="20"/>
          <w:lang w:val="en-US"/>
        </w:rPr>
        <w:t>cracking</w:t>
      </w:r>
      <w:r w:rsidRPr="00E621B0">
        <w:rPr>
          <w:rFonts w:ascii="Times New Roman" w:hAnsi="Times New Roman" w:cs="Times New Roman"/>
          <w:color w:val="131313"/>
          <w:sz w:val="20"/>
          <w:szCs w:val="20"/>
          <w:lang w:val="en-US"/>
        </w:rPr>
        <w:t xml:space="preserve">, as </w:t>
      </w:r>
      <w:r w:rsidRPr="00E621B0">
        <w:rPr>
          <w:rFonts w:ascii="Times New Roman" w:hAnsi="Times New Roman" w:cs="Times New Roman"/>
          <w:i/>
          <w:iCs/>
          <w:color w:val="131313"/>
          <w:sz w:val="20"/>
          <w:szCs w:val="20"/>
          <w:lang w:val="en-US"/>
        </w:rPr>
        <w:t>hacking</w:t>
      </w:r>
      <w:r w:rsidRPr="00E621B0">
        <w:rPr>
          <w:rFonts w:ascii="Times New Roman" w:hAnsi="Times New Roman" w:cs="Times New Roman"/>
          <w:color w:val="131313"/>
          <w:sz w:val="20"/>
          <w:szCs w:val="20"/>
          <w:lang w:val="en-US"/>
        </w:rPr>
        <w:t xml:space="preserve"> is often applied to activities having good intentions.</w:t>
      </w:r>
    </w:p>
    <w:p w14:paraId="3055FE87" w14:textId="77777777" w:rsidR="0037414D" w:rsidRPr="00EC4A16" w:rsidRDefault="0037414D" w:rsidP="00426C0C">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rPr>
        <w:t>‘</w:t>
      </w:r>
      <w:r w:rsidRPr="00EC4A16">
        <w:rPr>
          <w:rFonts w:ascii="Times New Roman" w:hAnsi="Times New Roman" w:cs="Times New Roman"/>
          <w:sz w:val="20"/>
          <w:szCs w:val="20"/>
        </w:rPr>
        <w:t>Jacking</w:t>
      </w:r>
      <w:r>
        <w:rPr>
          <w:rFonts w:ascii="Times New Roman" w:hAnsi="Times New Roman" w:cs="Times New Roman"/>
          <w:sz w:val="20"/>
          <w:szCs w:val="20"/>
        </w:rPr>
        <w:t>’</w:t>
      </w:r>
      <w:r w:rsidRPr="00EC4A16">
        <w:rPr>
          <w:rFonts w:ascii="Times New Roman" w:hAnsi="Times New Roman" w:cs="Times New Roman"/>
          <w:sz w:val="20"/>
          <w:szCs w:val="20"/>
        </w:rPr>
        <w:t xml:space="preserve"> refers to the </w:t>
      </w:r>
      <w:r>
        <w:rPr>
          <w:rFonts w:ascii="Times New Roman" w:hAnsi="Times New Roman" w:cs="Times New Roman"/>
          <w:sz w:val="20"/>
          <w:szCs w:val="20"/>
          <w:lang w:val="en-US"/>
        </w:rPr>
        <w:t>e</w:t>
      </w:r>
      <w:r w:rsidRPr="00EC4A16">
        <w:rPr>
          <w:rFonts w:ascii="Times New Roman" w:hAnsi="Times New Roman" w:cs="Times New Roman"/>
          <w:sz w:val="20"/>
          <w:szCs w:val="20"/>
          <w:lang w:val="en-US"/>
        </w:rPr>
        <w:t xml:space="preserve">mission of radio signals aiming at disturbing the transceivers operations, ‘Advances in Intelligent Systems and Computing International Joint Conference’, SOCO’13-CISIS’13- ICEUTE’13, Springer, 2014. </w:t>
      </w:r>
    </w:p>
    <w:p w14:paraId="6E124BD2" w14:textId="77777777" w:rsidR="0037414D" w:rsidRPr="00EC4A16" w:rsidRDefault="0037414D" w:rsidP="00426C0C">
      <w:pPr>
        <w:widowControl w:val="0"/>
        <w:autoSpaceDE w:val="0"/>
        <w:autoSpaceDN w:val="0"/>
        <w:adjustRightInd w:val="0"/>
        <w:rPr>
          <w:rFonts w:ascii="Times" w:hAnsi="Times" w:cs="Times"/>
          <w:lang w:val="en-US"/>
        </w:rPr>
      </w:pPr>
      <w:r w:rsidRPr="00EC4A16">
        <w:rPr>
          <w:rFonts w:ascii="Times New Roman" w:hAnsi="Times New Roman" w:cs="Times New Roman"/>
          <w:sz w:val="20"/>
          <w:szCs w:val="20"/>
          <w:lang w:val="en-US"/>
        </w:rPr>
        <w:t xml:space="preserve">Whilst </w:t>
      </w:r>
      <w:r>
        <w:rPr>
          <w:rFonts w:ascii="Times New Roman" w:hAnsi="Times New Roman" w:cs="Times New Roman"/>
          <w:sz w:val="20"/>
          <w:szCs w:val="20"/>
          <w:lang w:val="en-US"/>
        </w:rPr>
        <w:t>‘</w:t>
      </w:r>
      <w:r w:rsidRPr="00EC4A16">
        <w:rPr>
          <w:rFonts w:ascii="Times New Roman" w:hAnsi="Times New Roman" w:cs="Times New Roman"/>
          <w:sz w:val="20"/>
          <w:szCs w:val="20"/>
          <w:lang w:val="en-US"/>
        </w:rPr>
        <w:t>spoofing</w:t>
      </w:r>
      <w:r>
        <w:rPr>
          <w:rFonts w:ascii="Times New Roman" w:hAnsi="Times New Roman" w:cs="Times New Roman"/>
          <w:sz w:val="20"/>
          <w:szCs w:val="20"/>
          <w:lang w:val="en-US"/>
        </w:rPr>
        <w:t>’</w:t>
      </w:r>
      <w:r w:rsidRPr="00EC4A16">
        <w:rPr>
          <w:rFonts w:ascii="Times New Roman" w:hAnsi="Times New Roman" w:cs="Times New Roman"/>
          <w:sz w:val="20"/>
          <w:szCs w:val="20"/>
          <w:lang w:val="en-US"/>
        </w:rPr>
        <w:t xml:space="preserve"> refers to a faked/false sending address of a transmission to gain illegal unauthorized entry into a secure system, Cyber Security Glossary, http://niccs.us-cert.gov/ </w:t>
      </w:r>
    </w:p>
  </w:footnote>
  <w:footnote w:id="21">
    <w:p w14:paraId="4EF39BC4" w14:textId="77777777" w:rsidR="0037414D" w:rsidRPr="003C1CB8" w:rsidRDefault="0037414D">
      <w:pPr>
        <w:pStyle w:val="FootnoteText"/>
        <w:rPr>
          <w:rFonts w:ascii="Times New Roman" w:hAnsi="Times New Roman" w:cs="Times New Roman"/>
          <w:sz w:val="20"/>
          <w:szCs w:val="20"/>
          <w:lang w:val="en-US"/>
        </w:rPr>
      </w:pPr>
      <w:r w:rsidRPr="003C1CB8">
        <w:rPr>
          <w:rStyle w:val="FootnoteReference"/>
          <w:rFonts w:ascii="Times New Roman" w:hAnsi="Times New Roman" w:cs="Times New Roman"/>
          <w:sz w:val="20"/>
          <w:szCs w:val="20"/>
        </w:rPr>
        <w:footnoteRef/>
      </w:r>
      <w:r w:rsidRPr="003C1CB8">
        <w:rPr>
          <w:rFonts w:ascii="Times New Roman" w:hAnsi="Times New Roman" w:cs="Times New Roman"/>
          <w:sz w:val="20"/>
          <w:szCs w:val="20"/>
        </w:rPr>
        <w:t xml:space="preserve"> </w:t>
      </w:r>
      <w:r>
        <w:rPr>
          <w:rFonts w:ascii="Times New Roman" w:hAnsi="Times New Roman" w:cs="Times New Roman"/>
          <w:sz w:val="20"/>
          <w:szCs w:val="20"/>
          <w:lang w:val="en-US"/>
        </w:rPr>
        <w:t>A widely held view by cyber</w:t>
      </w:r>
      <w:r w:rsidRPr="003C1CB8">
        <w:rPr>
          <w:rFonts w:ascii="Times New Roman" w:hAnsi="Times New Roman" w:cs="Times New Roman"/>
          <w:sz w:val="20"/>
          <w:szCs w:val="20"/>
          <w:lang w:val="en-US"/>
        </w:rPr>
        <w:t>security analysis – see the ‘bizplus’ report, 02 October. 2015.</w:t>
      </w:r>
    </w:p>
  </w:footnote>
  <w:footnote w:id="22">
    <w:p w14:paraId="72AB9E5E" w14:textId="77777777" w:rsidR="0037414D" w:rsidRPr="00FE777F" w:rsidRDefault="0037414D">
      <w:pPr>
        <w:pStyle w:val="FootnoteText"/>
        <w:rPr>
          <w:lang w:val="en-US"/>
        </w:rPr>
      </w:pPr>
      <w:r w:rsidRPr="003C1CB8">
        <w:rPr>
          <w:rStyle w:val="FootnoteReference"/>
          <w:rFonts w:ascii="Times New Roman" w:hAnsi="Times New Roman" w:cs="Times New Roman"/>
          <w:sz w:val="20"/>
          <w:szCs w:val="20"/>
        </w:rPr>
        <w:footnoteRef/>
      </w:r>
      <w:r w:rsidRPr="003C1CB8">
        <w:rPr>
          <w:rFonts w:ascii="Times New Roman" w:hAnsi="Times New Roman" w:cs="Times New Roman"/>
          <w:sz w:val="20"/>
          <w:szCs w:val="20"/>
        </w:rPr>
        <w:t xml:space="preserve"> Patrick Ky (Director of EASA speaking at the Association de Journalistes Profeeionnels de l’Aéronautique et de l’Espace (AJPAE) in 2015 making reference to an </w:t>
      </w:r>
      <w:r w:rsidRPr="003C1CB8">
        <w:rPr>
          <w:rFonts w:ascii="Times New Roman" w:hAnsi="Times New Roman" w:cs="Times New Roman"/>
          <w:sz w:val="20"/>
          <w:szCs w:val="20"/>
          <w:lang w:val="en-US"/>
        </w:rPr>
        <w:t>ICAO report the previous year (2014).</w:t>
      </w:r>
      <w:r>
        <w:rPr>
          <w:rFonts w:ascii="Times New Roman" w:hAnsi="Times New Roman" w:cs="Times New Roman"/>
          <w:sz w:val="20"/>
          <w:szCs w:val="20"/>
          <w:lang w:val="en-US"/>
        </w:rPr>
        <w:t xml:space="preserve"> See also &lt;</w:t>
      </w:r>
      <w:r w:rsidRPr="007434BC">
        <w:t xml:space="preserve"> </w:t>
      </w:r>
      <w:hyperlink r:id="rId3" w:history="1">
        <w:r w:rsidRPr="00500CE2">
          <w:rPr>
            <w:rStyle w:val="Hyperlink"/>
            <w:rFonts w:ascii="Times New Roman" w:hAnsi="Times New Roman" w:cs="Times New Roman"/>
            <w:sz w:val="20"/>
            <w:szCs w:val="20"/>
            <w:lang w:val="en-US"/>
          </w:rPr>
          <w:t>http://www.scmagazineuk.com/european-aviation-body-warns-of-cyber-attack-risk-against-aircraft/article/444487/</w:t>
        </w:r>
      </w:hyperlink>
      <w:r>
        <w:rPr>
          <w:rFonts w:ascii="Times New Roman" w:hAnsi="Times New Roman" w:cs="Times New Roman"/>
          <w:sz w:val="20"/>
          <w:szCs w:val="20"/>
          <w:lang w:val="en-US"/>
        </w:rPr>
        <w:t xml:space="preserve">&gt; </w:t>
      </w:r>
    </w:p>
  </w:footnote>
  <w:footnote w:id="23">
    <w:p w14:paraId="3CE77921" w14:textId="7E28FB54" w:rsidR="0037414D" w:rsidRPr="006653DD" w:rsidRDefault="0037414D">
      <w:pPr>
        <w:pStyle w:val="FootnoteText"/>
        <w:rPr>
          <w:rFonts w:ascii="Times New Roman" w:hAnsi="Times New Roman" w:cs="Times New Roman"/>
          <w:sz w:val="20"/>
          <w:szCs w:val="20"/>
          <w:lang w:val="en-US"/>
        </w:rPr>
      </w:pPr>
      <w:r w:rsidRPr="009E0D19">
        <w:rPr>
          <w:rStyle w:val="FootnoteReference"/>
          <w:rFonts w:ascii="Times New Roman" w:hAnsi="Times New Roman" w:cs="Times New Roman"/>
          <w:sz w:val="20"/>
          <w:szCs w:val="20"/>
        </w:rPr>
        <w:footnoteRef/>
      </w:r>
      <w:r w:rsidRPr="009E0D19">
        <w:rPr>
          <w:rFonts w:ascii="Times New Roman" w:hAnsi="Times New Roman" w:cs="Times New Roman"/>
          <w:sz w:val="20"/>
          <w:szCs w:val="20"/>
        </w:rPr>
        <w:t xml:space="preserve"> </w:t>
      </w:r>
      <w:r w:rsidRPr="009E0D19">
        <w:rPr>
          <w:rFonts w:ascii="Times New Roman" w:hAnsi="Times New Roman" w:cs="Times New Roman"/>
          <w:sz w:val="20"/>
          <w:szCs w:val="20"/>
          <w:lang w:val="en-US"/>
        </w:rPr>
        <w:t>Supra. FN. 21 &amp; 23.</w:t>
      </w:r>
    </w:p>
  </w:footnote>
  <w:footnote w:id="24">
    <w:p w14:paraId="171EBFEE" w14:textId="0565DBDB" w:rsidR="0037414D" w:rsidRPr="00333628" w:rsidRDefault="0037414D" w:rsidP="00333628">
      <w:pPr>
        <w:pStyle w:val="NormalWeb"/>
        <w:spacing w:before="0" w:beforeAutospacing="0" w:after="0" w:afterAutospacing="0"/>
      </w:pPr>
      <w:r w:rsidRPr="00333628">
        <w:rPr>
          <w:rStyle w:val="FootnoteReference"/>
          <w:rFonts w:ascii="Times New Roman" w:hAnsi="Times New Roman"/>
        </w:rPr>
        <w:footnoteRef/>
      </w:r>
      <w:r w:rsidRPr="00333628">
        <w:rPr>
          <w:rFonts w:ascii="Times New Roman" w:hAnsi="Times New Roman"/>
        </w:rPr>
        <w:t xml:space="preserve"> </w:t>
      </w:r>
      <w:r>
        <w:rPr>
          <w:rFonts w:ascii="Times New Roman" w:hAnsi="Times New Roman"/>
        </w:rPr>
        <w:t xml:space="preserve">See the report by </w:t>
      </w:r>
      <w:r w:rsidRPr="00F43BB4">
        <w:rPr>
          <w:rFonts w:ascii="Times New Roman" w:hAnsi="Times New Roman"/>
          <w:color w:val="1C1C1C"/>
          <w:lang w:val="en-US"/>
        </w:rPr>
        <w:t xml:space="preserve">The </w:t>
      </w:r>
      <w:r w:rsidRPr="00F43BB4">
        <w:rPr>
          <w:rFonts w:ascii="Times New Roman" w:hAnsi="Times New Roman"/>
          <w:bCs/>
          <w:color w:val="1C1C1C"/>
          <w:lang w:val="en-US"/>
        </w:rPr>
        <w:t>International Federation of Air Line Pilots' Associations</w:t>
      </w:r>
      <w:r>
        <w:rPr>
          <w:rFonts w:ascii="Times New Roman" w:hAnsi="Times New Roman"/>
          <w:bCs/>
          <w:color w:val="1C1C1C"/>
          <w:lang w:val="en-US"/>
        </w:rPr>
        <w:t xml:space="preserve"> (IFALPA),</w:t>
      </w:r>
      <w:r>
        <w:rPr>
          <w:rFonts w:ascii="Times New Roman" w:hAnsi="Times New Roman"/>
        </w:rPr>
        <w:t xml:space="preserve"> </w:t>
      </w:r>
      <w:r w:rsidRPr="00333628">
        <w:rPr>
          <w:rFonts w:ascii="Times New Roman" w:hAnsi="Times New Roman"/>
          <w:color w:val="050707"/>
        </w:rPr>
        <w:t xml:space="preserve">Cyber threats: who controls your aircraft? </w:t>
      </w:r>
      <w:r>
        <w:rPr>
          <w:rFonts w:ascii="Times New Roman" w:hAnsi="Times New Roman"/>
          <w:color w:val="050707"/>
        </w:rPr>
        <w:t>5 June, 2013.</w:t>
      </w:r>
    </w:p>
    <w:p w14:paraId="11B5D83E" w14:textId="77777777" w:rsidR="0037414D" w:rsidRPr="00333628" w:rsidRDefault="0037414D">
      <w:pPr>
        <w:pStyle w:val="FootnoteText"/>
        <w:rPr>
          <w:rFonts w:ascii="Times New Roman" w:hAnsi="Times New Roman" w:cs="Times New Roman"/>
          <w:sz w:val="20"/>
          <w:szCs w:val="20"/>
          <w:lang w:val="en-US"/>
        </w:rPr>
      </w:pPr>
      <w:r w:rsidRPr="00333628">
        <w:rPr>
          <w:rFonts w:ascii="Times New Roman" w:hAnsi="Times New Roman" w:cs="Times New Roman"/>
          <w:sz w:val="20"/>
          <w:szCs w:val="20"/>
        </w:rPr>
        <w:t xml:space="preserve"> </w:t>
      </w:r>
      <w:hyperlink r:id="rId4" w:history="1">
        <w:r w:rsidRPr="00333628">
          <w:rPr>
            <w:rStyle w:val="Hyperlink"/>
            <w:rFonts w:ascii="Times New Roman" w:hAnsi="Times New Roman" w:cs="Times New Roman"/>
            <w:sz w:val="20"/>
            <w:szCs w:val="20"/>
          </w:rPr>
          <w:t>http://www.ifalpa.org/store/14POS03%20-%20Cyber%20threats.pdf</w:t>
        </w:r>
      </w:hyperlink>
      <w:r w:rsidRPr="0033362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33628">
        <w:rPr>
          <w:rFonts w:ascii="Times New Roman" w:hAnsi="Times New Roman" w:cs="Times New Roman"/>
          <w:sz w:val="20"/>
          <w:szCs w:val="20"/>
        </w:rPr>
        <w:t xml:space="preserve">Accessed 30 </w:t>
      </w:r>
      <w:r>
        <w:rPr>
          <w:rFonts w:ascii="Times New Roman" w:hAnsi="Times New Roman" w:cs="Times New Roman"/>
          <w:sz w:val="20"/>
          <w:szCs w:val="20"/>
        </w:rPr>
        <w:t>April</w:t>
      </w:r>
      <w:r w:rsidRPr="00333628">
        <w:rPr>
          <w:rFonts w:ascii="Times New Roman" w:hAnsi="Times New Roman" w:cs="Times New Roman"/>
          <w:sz w:val="20"/>
          <w:szCs w:val="20"/>
        </w:rPr>
        <w:t>, 2015]</w:t>
      </w:r>
    </w:p>
  </w:footnote>
  <w:footnote w:id="25">
    <w:p w14:paraId="083580A5" w14:textId="1D9D2208" w:rsidR="0037414D" w:rsidRPr="009C5FCE" w:rsidRDefault="0037414D" w:rsidP="009D7953">
      <w:pPr>
        <w:pStyle w:val="NormalWeb"/>
        <w:spacing w:before="0" w:beforeAutospacing="0" w:after="0" w:afterAutospacing="0"/>
        <w:rPr>
          <w:rFonts w:ascii="Times New Roman" w:hAnsi="Times New Roman"/>
        </w:rPr>
      </w:pPr>
      <w:r w:rsidRPr="009C5FCE">
        <w:rPr>
          <w:rStyle w:val="FootnoteReference"/>
          <w:rFonts w:ascii="Times New Roman" w:hAnsi="Times New Roman"/>
        </w:rPr>
        <w:footnoteRef/>
      </w:r>
      <w:r w:rsidRPr="009C5FCE">
        <w:rPr>
          <w:rFonts w:ascii="Times New Roman" w:hAnsi="Times New Roman"/>
        </w:rPr>
        <w:t xml:space="preserve"> Security Experts Warn Airlines Face Threat of Cyber Attacks</w:t>
      </w:r>
      <w:r>
        <w:rPr>
          <w:rFonts w:ascii="Times New Roman" w:hAnsi="Times New Roman"/>
        </w:rPr>
        <w:t>,’</w:t>
      </w:r>
      <w:r w:rsidRPr="009C5FCE">
        <w:rPr>
          <w:rFonts w:ascii="Times New Roman" w:hAnsi="Times New Roman"/>
        </w:rPr>
        <w:t xml:space="preserve"> Sydney Morning Herald, July 6, 2015. </w:t>
      </w:r>
    </w:p>
    <w:p w14:paraId="0794DD50" w14:textId="77777777" w:rsidR="0037414D" w:rsidRPr="009C5FCE" w:rsidRDefault="0037414D" w:rsidP="00BA6DBB">
      <w:pPr>
        <w:pStyle w:val="NormalWeb"/>
        <w:spacing w:before="0" w:beforeAutospacing="0" w:after="0" w:afterAutospacing="0"/>
        <w:rPr>
          <w:rFonts w:ascii="Times New Roman" w:hAnsi="Times New Roman"/>
        </w:rPr>
      </w:pPr>
      <w:r w:rsidRPr="009C5FCE">
        <w:rPr>
          <w:rFonts w:ascii="Times New Roman" w:hAnsi="Times New Roman"/>
        </w:rPr>
        <w:t>Also see, Jeffrey Dastin, ‘</w:t>
      </w:r>
      <w:r w:rsidRPr="009C5FCE">
        <w:rPr>
          <w:rFonts w:ascii="Times New Roman" w:hAnsi="Times New Roman"/>
          <w:bCs/>
          <w:color w:val="1A1A1A"/>
          <w:lang w:val="en-US"/>
        </w:rPr>
        <w:t xml:space="preserve">United Airlines awarded hackers millions of frequent flier miles for uncovering gaps in the company's cybersecurity.’ Reuters, </w:t>
      </w:r>
      <w:r w:rsidRPr="009C5FCE">
        <w:rPr>
          <w:rFonts w:ascii="Times New Roman" w:hAnsi="Times New Roman"/>
          <w:color w:val="343434"/>
          <w:lang w:val="en-US"/>
        </w:rPr>
        <w:t>Jul. 16, 2015.</w:t>
      </w:r>
    </w:p>
  </w:footnote>
  <w:footnote w:id="26">
    <w:p w14:paraId="74FAEF58" w14:textId="77777777" w:rsidR="0037414D" w:rsidRPr="009C5FCE" w:rsidRDefault="0037414D">
      <w:pPr>
        <w:pStyle w:val="FootnoteText"/>
        <w:rPr>
          <w:rFonts w:ascii="Times New Roman" w:hAnsi="Times New Roman" w:cs="Times New Roman"/>
          <w:sz w:val="20"/>
          <w:szCs w:val="20"/>
          <w:lang w:val="en-US"/>
        </w:rPr>
      </w:pPr>
      <w:r w:rsidRPr="0096588D">
        <w:rPr>
          <w:rStyle w:val="FootnoteReference"/>
          <w:rFonts w:ascii="Times New Roman" w:hAnsi="Times New Roman" w:cs="Times New Roman"/>
          <w:sz w:val="20"/>
          <w:szCs w:val="20"/>
        </w:rPr>
        <w:footnoteRef/>
      </w:r>
      <w:r w:rsidRPr="0096588D">
        <w:rPr>
          <w:rFonts w:ascii="Times New Roman" w:hAnsi="Times New Roman" w:cs="Times New Roman"/>
          <w:sz w:val="20"/>
          <w:szCs w:val="20"/>
        </w:rPr>
        <w:t xml:space="preserve">  </w:t>
      </w:r>
      <w:r>
        <w:rPr>
          <w:rFonts w:ascii="Times New Roman" w:hAnsi="Times New Roman" w:cs="Times New Roman"/>
          <w:sz w:val="20"/>
          <w:szCs w:val="20"/>
        </w:rPr>
        <w:t>‘</w:t>
      </w:r>
      <w:r w:rsidRPr="00DA7542">
        <w:rPr>
          <w:rFonts w:ascii="Times New Roman" w:hAnsi="Times New Roman" w:cs="Times New Roman"/>
          <w:bCs/>
          <w:color w:val="1D1D1D"/>
          <w:sz w:val="20"/>
          <w:szCs w:val="20"/>
          <w:lang w:val="en-US"/>
        </w:rPr>
        <w:t>China-Tied Hackers That Hit U.S. Said to Breach United</w:t>
      </w:r>
      <w:r>
        <w:rPr>
          <w:rFonts w:ascii="Times New Roman" w:hAnsi="Times New Roman" w:cs="Times New Roman"/>
          <w:bCs/>
          <w:color w:val="1D1D1D"/>
          <w:sz w:val="20"/>
          <w:szCs w:val="20"/>
          <w:lang w:val="en-US"/>
        </w:rPr>
        <w:t xml:space="preserve"> </w:t>
      </w:r>
      <w:r w:rsidRPr="00DA7542">
        <w:rPr>
          <w:rFonts w:ascii="Times New Roman" w:hAnsi="Times New Roman" w:cs="Times New Roman"/>
          <w:bCs/>
          <w:color w:val="1D1D1D"/>
          <w:sz w:val="20"/>
          <w:szCs w:val="20"/>
          <w:lang w:val="en-US"/>
        </w:rPr>
        <w:t>Airlines</w:t>
      </w:r>
      <w:r>
        <w:rPr>
          <w:rFonts w:ascii="Times New Roman" w:hAnsi="Times New Roman" w:cs="Times New Roman"/>
          <w:bCs/>
          <w:color w:val="1D1D1D"/>
          <w:sz w:val="20"/>
          <w:szCs w:val="20"/>
          <w:lang w:val="en-US"/>
        </w:rPr>
        <w:t>’</w:t>
      </w:r>
      <w:r w:rsidRPr="00DA7542">
        <w:rPr>
          <w:rFonts w:ascii="Times New Roman" w:hAnsi="Times New Roman" w:cs="Times New Roman"/>
          <w:sz w:val="20"/>
          <w:szCs w:val="20"/>
        </w:rPr>
        <w:t xml:space="preserve"> Bloomsberg</w:t>
      </w:r>
      <w:r>
        <w:rPr>
          <w:rFonts w:ascii="Times New Roman" w:hAnsi="Times New Roman" w:cs="Times New Roman"/>
          <w:sz w:val="20"/>
          <w:szCs w:val="20"/>
        </w:rPr>
        <w:t xml:space="preserve">, </w:t>
      </w:r>
      <w:r w:rsidRPr="004A6CE7">
        <w:rPr>
          <w:rFonts w:ascii="Times New Roman" w:hAnsi="Times New Roman" w:cs="Times New Roman"/>
          <w:color w:val="1D1D1D"/>
          <w:sz w:val="20"/>
          <w:szCs w:val="20"/>
          <w:lang w:val="en-US"/>
        </w:rPr>
        <w:t>July 29, 2015</w:t>
      </w:r>
      <w:r>
        <w:rPr>
          <w:rFonts w:ascii="Times New Roman" w:hAnsi="Times New Roman" w:cs="Times New Roman"/>
          <w:sz w:val="20"/>
          <w:szCs w:val="20"/>
        </w:rPr>
        <w:t xml:space="preserve"> </w:t>
      </w:r>
      <w:hyperlink r:id="rId5" w:history="1">
        <w:r w:rsidRPr="009C42BC">
          <w:rPr>
            <w:rStyle w:val="Hyperlink"/>
            <w:rFonts w:ascii="Times New Roman" w:hAnsi="Times New Roman" w:cs="Times New Roman"/>
            <w:sz w:val="20"/>
            <w:szCs w:val="20"/>
          </w:rPr>
          <w:t>http://www.bloomberg.com/news/articles/2015-07-29/china-tied-hackers-that-hit-u-s-said-to-breach-united-airlines</w:t>
        </w:r>
      </w:hyperlink>
      <w:r>
        <w:rPr>
          <w:rFonts w:ascii="Times New Roman" w:hAnsi="Times New Roman" w:cs="Times New Roman"/>
          <w:sz w:val="20"/>
          <w:szCs w:val="20"/>
        </w:rPr>
        <w:t xml:space="preserve"> [Accessed 11 April, 2016]</w:t>
      </w:r>
    </w:p>
  </w:footnote>
  <w:footnote w:id="27">
    <w:p w14:paraId="59BD0664" w14:textId="77777777" w:rsidR="0037414D" w:rsidRDefault="0037414D">
      <w:pPr>
        <w:pStyle w:val="FootnoteText"/>
        <w:rPr>
          <w:rFonts w:ascii="Times New Roman" w:hAnsi="Times New Roman" w:cs="Times New Roman"/>
          <w:color w:val="1D1D1D"/>
          <w:sz w:val="20"/>
          <w:szCs w:val="20"/>
          <w:lang w:val="en-US"/>
        </w:rPr>
      </w:pPr>
      <w:r w:rsidRPr="009C5FCE">
        <w:rPr>
          <w:rStyle w:val="FootnoteReference"/>
          <w:rFonts w:ascii="Times New Roman" w:hAnsi="Times New Roman" w:cs="Times New Roman"/>
          <w:sz w:val="20"/>
          <w:szCs w:val="20"/>
        </w:rPr>
        <w:footnoteRef/>
      </w:r>
      <w:r w:rsidRPr="009C5FCE">
        <w:rPr>
          <w:rFonts w:ascii="Times New Roman" w:hAnsi="Times New Roman" w:cs="Times New Roman"/>
          <w:sz w:val="20"/>
          <w:szCs w:val="20"/>
        </w:rPr>
        <w:t xml:space="preserve"> </w:t>
      </w:r>
      <w:r>
        <w:rPr>
          <w:rFonts w:ascii="Times New Roman" w:hAnsi="Times New Roman" w:cs="Times New Roman"/>
          <w:sz w:val="20"/>
          <w:szCs w:val="20"/>
        </w:rPr>
        <w:t>‘</w:t>
      </w:r>
      <w:r w:rsidRPr="009C5FCE">
        <w:rPr>
          <w:rFonts w:ascii="Times New Roman" w:hAnsi="Times New Roman" w:cs="Times New Roman"/>
          <w:color w:val="1D1D1D"/>
          <w:sz w:val="20"/>
          <w:szCs w:val="20"/>
          <w:lang w:val="en-US"/>
        </w:rPr>
        <w:t>Hackers successfully ground 1,400 passengers</w:t>
      </w:r>
      <w:r>
        <w:rPr>
          <w:rFonts w:ascii="Times New Roman" w:hAnsi="Times New Roman" w:cs="Times New Roman"/>
          <w:color w:val="1D1D1D"/>
          <w:sz w:val="20"/>
          <w:szCs w:val="20"/>
          <w:lang w:val="en-US"/>
        </w:rPr>
        <w:t>.’  CNN Politics, June, 22, 2015.</w:t>
      </w:r>
    </w:p>
    <w:p w14:paraId="43AB1B3F" w14:textId="77777777" w:rsidR="0037414D" w:rsidRDefault="0037414D">
      <w:pPr>
        <w:pStyle w:val="FootnoteText"/>
        <w:rPr>
          <w:rFonts w:ascii="Times New Roman" w:hAnsi="Times New Roman" w:cs="Times New Roman"/>
          <w:sz w:val="20"/>
          <w:szCs w:val="20"/>
          <w:lang w:val="en-US"/>
        </w:rPr>
      </w:pPr>
      <w:r w:rsidRPr="00E6508F">
        <w:rPr>
          <w:rFonts w:ascii="Times New Roman" w:hAnsi="Times New Roman" w:cs="Times New Roman"/>
          <w:sz w:val="20"/>
          <w:szCs w:val="20"/>
          <w:lang w:val="en-US"/>
        </w:rPr>
        <w:t>http://edition.cnn.com/2015/06/22/politics/lot-polish-airlines-hackers-ground-planes/</w:t>
      </w:r>
      <w:r>
        <w:rPr>
          <w:rFonts w:ascii="Times New Roman" w:hAnsi="Times New Roman" w:cs="Times New Roman"/>
          <w:sz w:val="20"/>
          <w:szCs w:val="20"/>
          <w:lang w:val="en-US"/>
        </w:rPr>
        <w:t xml:space="preserve"> [Accessed 11 April, 2016].</w:t>
      </w:r>
    </w:p>
    <w:p w14:paraId="16410F77" w14:textId="77777777" w:rsidR="0037414D" w:rsidRPr="003D2D0B" w:rsidRDefault="0037414D" w:rsidP="003D2D0B">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Also see other headlines - ‘</w:t>
      </w:r>
      <w:r w:rsidRPr="003D2D0B">
        <w:rPr>
          <w:rFonts w:ascii="Times New Roman" w:hAnsi="Times New Roman" w:cs="Times New Roman"/>
          <w:sz w:val="20"/>
          <w:szCs w:val="20"/>
          <w:lang w:val="en-US"/>
        </w:rPr>
        <w:t>Polish Airline, Hit By Cyber Attack, Says All Carriers Are At Risk’, Reuters, J</w:t>
      </w:r>
      <w:r>
        <w:rPr>
          <w:rFonts w:ascii="Times New Roman" w:hAnsi="Times New Roman" w:cs="Times New Roman"/>
          <w:sz w:val="20"/>
          <w:szCs w:val="20"/>
          <w:lang w:val="en-US"/>
        </w:rPr>
        <w:t>une 22, 2015, Warsaw/Frankfurt</w:t>
      </w:r>
      <w:r w:rsidRPr="003D2D0B">
        <w:rPr>
          <w:rFonts w:ascii="Times New Roman" w:hAnsi="Times New Roman" w:cs="Times New Roman"/>
          <w:sz w:val="20"/>
          <w:szCs w:val="20"/>
          <w:lang w:val="en-US"/>
        </w:rPr>
        <w:t xml:space="preserve"> </w:t>
      </w:r>
    </w:p>
  </w:footnote>
  <w:footnote w:id="28">
    <w:p w14:paraId="4A032074" w14:textId="77777777" w:rsidR="0037414D" w:rsidRPr="00AE0CFE" w:rsidRDefault="0037414D" w:rsidP="00AE0CFE">
      <w:pPr>
        <w:pStyle w:val="NormalWeb"/>
        <w:spacing w:before="0" w:beforeAutospacing="0" w:after="0" w:afterAutospacing="0"/>
        <w:rPr>
          <w:rFonts w:ascii="Times New Roman" w:hAnsi="Times New Roman"/>
        </w:rPr>
      </w:pPr>
      <w:r w:rsidRPr="00AE0CFE">
        <w:rPr>
          <w:rStyle w:val="FootnoteReference"/>
          <w:rFonts w:ascii="Times New Roman" w:hAnsi="Times New Roman"/>
        </w:rPr>
        <w:footnoteRef/>
      </w:r>
      <w:r w:rsidRPr="00AE0CFE">
        <w:rPr>
          <w:rFonts w:ascii="Times New Roman" w:hAnsi="Times New Roman"/>
        </w:rPr>
        <w:t xml:space="preserve"> GAO, ‘</w:t>
      </w:r>
      <w:r w:rsidRPr="00AE0CFE">
        <w:rPr>
          <w:rFonts w:ascii="Times New Roman" w:hAnsi="Times New Roman"/>
          <w:bCs/>
        </w:rPr>
        <w:t xml:space="preserve">FAA Needs to Address Weaknesses in Air Traffic Control Systems.’ Jan, 2015. </w:t>
      </w:r>
    </w:p>
  </w:footnote>
  <w:footnote w:id="29">
    <w:p w14:paraId="7500E3FE" w14:textId="77777777" w:rsidR="0037414D" w:rsidRPr="0086385F" w:rsidRDefault="0037414D" w:rsidP="0086385F">
      <w:pPr>
        <w:pStyle w:val="FootnoteText"/>
        <w:rPr>
          <w:rFonts w:ascii="Times New Roman" w:hAnsi="Times New Roman" w:cs="Times New Roman"/>
          <w:sz w:val="20"/>
          <w:szCs w:val="20"/>
        </w:rPr>
      </w:pPr>
      <w:r w:rsidRPr="0086385F">
        <w:rPr>
          <w:rStyle w:val="FootnoteReference"/>
          <w:rFonts w:ascii="Times New Roman" w:hAnsi="Times New Roman" w:cs="Times New Roman"/>
          <w:sz w:val="20"/>
          <w:szCs w:val="20"/>
        </w:rPr>
        <w:footnoteRef/>
      </w:r>
      <w:r w:rsidRPr="0086385F">
        <w:rPr>
          <w:rFonts w:ascii="Times New Roman" w:hAnsi="Times New Roman" w:cs="Times New Roman"/>
          <w:sz w:val="20"/>
          <w:szCs w:val="20"/>
        </w:rPr>
        <w:t xml:space="preserve"> </w:t>
      </w:r>
      <w:r w:rsidRPr="0086385F">
        <w:rPr>
          <w:rFonts w:ascii="Times New Roman" w:hAnsi="Times New Roman" w:cs="Times New Roman"/>
          <w:sz w:val="20"/>
          <w:szCs w:val="20"/>
          <w:lang w:val="en-US"/>
        </w:rPr>
        <w:t>To contextualise the actual scope the FAA concludes that this relates to ‘</w:t>
      </w:r>
      <w:r w:rsidRPr="0086385F">
        <w:rPr>
          <w:rFonts w:ascii="Times New Roman" w:hAnsi="Times New Roman" w:cs="Times New Roman"/>
          <w:sz w:val="20"/>
          <w:szCs w:val="20"/>
        </w:rPr>
        <w:t xml:space="preserve">more than 19,000 airports, nearly 600 air traffic control facilities, and approximately 65,000 other facilities, including radar, communications nodes, ground-based navigation aids, computer displays, and radios, intended to provide safe and efficient flight services for the public. Over 46,000 FAA personnel and approximately 608,000 pilots operate about 228,000 aircraft within the NAS, including up to 2,850 flights at any given moment.’ </w:t>
      </w:r>
    </w:p>
    <w:p w14:paraId="749CD652" w14:textId="5C4492D6" w:rsidR="0037414D" w:rsidRPr="00F747B2" w:rsidRDefault="0037414D">
      <w:pPr>
        <w:pStyle w:val="FootnoteText"/>
        <w:rPr>
          <w:rFonts w:ascii="Times New Roman" w:hAnsi="Times New Roman" w:cs="Times New Roman"/>
          <w:sz w:val="20"/>
          <w:szCs w:val="20"/>
          <w:lang w:val="en-US"/>
        </w:rPr>
      </w:pPr>
      <w:r>
        <w:rPr>
          <w:rFonts w:ascii="Times New Roman" w:hAnsi="Times New Roman" w:cs="Times New Roman"/>
          <w:sz w:val="20"/>
          <w:szCs w:val="20"/>
        </w:rPr>
        <w:t>Operational use is</w:t>
      </w:r>
      <w:r w:rsidRPr="0086385F">
        <w:rPr>
          <w:rFonts w:ascii="Times New Roman" w:hAnsi="Times New Roman" w:cs="Times New Roman"/>
          <w:sz w:val="20"/>
          <w:szCs w:val="20"/>
        </w:rPr>
        <w:t xml:space="preserve"> on a continuous basis, 24 hours a day, and every day of the year. </w:t>
      </w:r>
    </w:p>
  </w:footnote>
  <w:footnote w:id="30">
    <w:p w14:paraId="3FD70512" w14:textId="77777777" w:rsidR="0037414D" w:rsidRPr="00285243" w:rsidRDefault="0037414D">
      <w:pPr>
        <w:pStyle w:val="FootnoteText"/>
        <w:rPr>
          <w:rFonts w:ascii="Times New Roman" w:hAnsi="Times New Roman" w:cs="Times New Roman"/>
          <w:sz w:val="20"/>
          <w:szCs w:val="20"/>
          <w:lang w:val="en-US"/>
        </w:rPr>
      </w:pPr>
      <w:r w:rsidRPr="00285243">
        <w:rPr>
          <w:rStyle w:val="FootnoteReference"/>
          <w:rFonts w:ascii="Times New Roman" w:hAnsi="Times New Roman" w:cs="Times New Roman"/>
          <w:sz w:val="20"/>
          <w:szCs w:val="20"/>
        </w:rPr>
        <w:footnoteRef/>
      </w:r>
      <w:r w:rsidRPr="00285243">
        <w:rPr>
          <w:rFonts w:ascii="Times New Roman" w:hAnsi="Times New Roman" w:cs="Times New Roman"/>
          <w:sz w:val="20"/>
          <w:szCs w:val="20"/>
        </w:rPr>
        <w:t xml:space="preserve"> </w:t>
      </w:r>
      <w:r w:rsidRPr="00285243">
        <w:rPr>
          <w:rFonts w:ascii="Times New Roman" w:hAnsi="Times New Roman" w:cs="Times New Roman"/>
          <w:sz w:val="20"/>
          <w:szCs w:val="20"/>
          <w:lang w:val="en-US"/>
        </w:rPr>
        <w:t xml:space="preserve">Pursuant to Title III of the E-government Act of 2002 (P.L. 107-347). </w:t>
      </w:r>
    </w:p>
  </w:footnote>
  <w:footnote w:id="31">
    <w:p w14:paraId="36EA51FD" w14:textId="77777777" w:rsidR="0037414D" w:rsidRPr="00285243" w:rsidRDefault="0037414D">
      <w:pPr>
        <w:pStyle w:val="FootnoteText"/>
        <w:rPr>
          <w:lang w:val="en-US"/>
        </w:rPr>
      </w:pPr>
      <w:r w:rsidRPr="00285243">
        <w:rPr>
          <w:rStyle w:val="FootnoteReference"/>
          <w:rFonts w:ascii="Times New Roman" w:hAnsi="Times New Roman" w:cs="Times New Roman"/>
          <w:sz w:val="20"/>
          <w:szCs w:val="20"/>
        </w:rPr>
        <w:footnoteRef/>
      </w:r>
      <w:r w:rsidRPr="00285243">
        <w:rPr>
          <w:rFonts w:ascii="Times New Roman" w:hAnsi="Times New Roman" w:cs="Times New Roman"/>
          <w:sz w:val="20"/>
          <w:szCs w:val="20"/>
        </w:rPr>
        <w:t xml:space="preserve"> GAO, ‘</w:t>
      </w:r>
      <w:r w:rsidRPr="00285243">
        <w:rPr>
          <w:rFonts w:ascii="Times New Roman" w:hAnsi="Times New Roman" w:cs="Times New Roman"/>
          <w:bCs/>
          <w:sz w:val="20"/>
          <w:szCs w:val="20"/>
        </w:rPr>
        <w:t>FAA Needs to Address Weaknesses in Air Traffic Control Systems.’ Jan, 2015.</w:t>
      </w:r>
    </w:p>
  </w:footnote>
  <w:footnote w:id="32">
    <w:p w14:paraId="56583791" w14:textId="77777777" w:rsidR="0037414D" w:rsidRPr="00845611" w:rsidRDefault="0037414D" w:rsidP="00844DD2">
      <w:pPr>
        <w:pStyle w:val="FootnoteText"/>
        <w:rPr>
          <w:rFonts w:ascii="Times New Roman" w:hAnsi="Times New Roman" w:cs="Times New Roman"/>
          <w:sz w:val="20"/>
          <w:szCs w:val="20"/>
          <w:lang w:val="en-US"/>
        </w:rPr>
      </w:pPr>
      <w:r w:rsidRPr="00845611">
        <w:rPr>
          <w:rStyle w:val="FootnoteReference"/>
          <w:rFonts w:ascii="Times New Roman" w:hAnsi="Times New Roman" w:cs="Times New Roman"/>
          <w:sz w:val="20"/>
          <w:szCs w:val="20"/>
        </w:rPr>
        <w:footnoteRef/>
      </w:r>
      <w:r w:rsidRPr="00845611">
        <w:rPr>
          <w:rFonts w:ascii="Times New Roman" w:hAnsi="Times New Roman" w:cs="Times New Roman"/>
          <w:sz w:val="20"/>
          <w:szCs w:val="20"/>
        </w:rPr>
        <w:t xml:space="preserve"> </w:t>
      </w:r>
      <w:r w:rsidRPr="00845611">
        <w:rPr>
          <w:rFonts w:ascii="Times New Roman" w:hAnsi="Times New Roman" w:cs="Times New Roman"/>
          <w:sz w:val="20"/>
          <w:szCs w:val="20"/>
          <w:lang w:val="en-US"/>
        </w:rPr>
        <w:t>Ibid.</w:t>
      </w:r>
    </w:p>
  </w:footnote>
  <w:footnote w:id="33">
    <w:p w14:paraId="11589BA8" w14:textId="77777777" w:rsidR="0037414D" w:rsidRPr="00E72A75" w:rsidRDefault="0037414D" w:rsidP="00E72A75">
      <w:pPr>
        <w:pStyle w:val="FootnoteText"/>
        <w:rPr>
          <w:rFonts w:ascii="Times New Roman" w:hAnsi="Times New Roman" w:cs="Times New Roman"/>
          <w:sz w:val="20"/>
        </w:rPr>
      </w:pPr>
      <w:r w:rsidRPr="00845611">
        <w:rPr>
          <w:rStyle w:val="FootnoteReference"/>
          <w:rFonts w:ascii="Times New Roman" w:hAnsi="Times New Roman" w:cs="Times New Roman"/>
          <w:sz w:val="20"/>
          <w:szCs w:val="20"/>
        </w:rPr>
        <w:footnoteRef/>
      </w:r>
      <w:r w:rsidRPr="00845611">
        <w:rPr>
          <w:rFonts w:ascii="Times New Roman" w:hAnsi="Times New Roman" w:cs="Times New Roman"/>
          <w:sz w:val="20"/>
          <w:szCs w:val="20"/>
        </w:rPr>
        <w:t xml:space="preserve"> </w:t>
      </w:r>
      <w:r w:rsidRPr="00845611">
        <w:rPr>
          <w:rFonts w:ascii="Times New Roman" w:hAnsi="Times New Roman" w:cs="Times New Roman"/>
          <w:sz w:val="20"/>
          <w:szCs w:val="20"/>
          <w:lang w:val="en-US"/>
        </w:rPr>
        <w:t xml:space="preserve">The President's Commission on Critical Infrastructure Protection, </w:t>
      </w:r>
      <w:r w:rsidRPr="00845611">
        <w:rPr>
          <w:rFonts w:ascii="Times New Roman" w:hAnsi="Times New Roman" w:cs="Times New Roman"/>
          <w:i/>
          <w:iCs/>
          <w:sz w:val="20"/>
          <w:szCs w:val="20"/>
          <w:lang w:val="en-US"/>
        </w:rPr>
        <w:t xml:space="preserve">Critical Foundations: Protecting </w:t>
      </w:r>
      <w:r w:rsidRPr="00E72A75">
        <w:rPr>
          <w:rFonts w:ascii="Times New Roman" w:hAnsi="Times New Roman" w:cs="Times New Roman"/>
          <w:i/>
          <w:iCs/>
          <w:sz w:val="20"/>
          <w:lang w:val="en-US"/>
        </w:rPr>
        <w:t>America's Infrastructures</w:t>
      </w:r>
    </w:p>
    <w:p w14:paraId="0F5837AD" w14:textId="77777777" w:rsidR="0037414D" w:rsidRPr="00E72A75" w:rsidRDefault="00CD6E0E" w:rsidP="00E72A75">
      <w:pPr>
        <w:pStyle w:val="FootnoteText"/>
        <w:rPr>
          <w:rFonts w:ascii="Times New Roman" w:hAnsi="Times New Roman" w:cs="Times New Roman"/>
          <w:sz w:val="20"/>
          <w:lang w:val="en-US"/>
        </w:rPr>
      </w:pPr>
      <w:hyperlink r:id="rId6" w:history="1">
        <w:r w:rsidR="0037414D" w:rsidRPr="00E72A75">
          <w:rPr>
            <w:rStyle w:val="Hyperlink"/>
            <w:rFonts w:ascii="Times New Roman" w:hAnsi="Times New Roman" w:cs="Times New Roman"/>
            <w:sz w:val="20"/>
          </w:rPr>
          <w:t>http://www.iwar.org.uk/cip/resources/pccip/report_index.html</w:t>
        </w:r>
      </w:hyperlink>
      <w:r w:rsidR="0037414D" w:rsidRPr="00E72A75">
        <w:rPr>
          <w:rFonts w:ascii="Times New Roman" w:hAnsi="Times New Roman" w:cs="Times New Roman"/>
          <w:sz w:val="20"/>
        </w:rPr>
        <w:t xml:space="preserve"> [Accessed 5 May, 2016]</w:t>
      </w:r>
    </w:p>
  </w:footnote>
  <w:footnote w:id="34">
    <w:p w14:paraId="465CB1CD" w14:textId="77777777" w:rsidR="0037414D" w:rsidRPr="00647F27" w:rsidRDefault="0037414D" w:rsidP="00647F27">
      <w:pPr>
        <w:pStyle w:val="NormalWeb"/>
        <w:spacing w:before="0" w:beforeAutospacing="0" w:after="0" w:afterAutospacing="0"/>
        <w:rPr>
          <w:rFonts w:ascii="Times New Roman" w:hAnsi="Times New Roman"/>
          <w:szCs w:val="24"/>
        </w:rPr>
      </w:pPr>
      <w:r w:rsidRPr="00E72A75">
        <w:rPr>
          <w:rStyle w:val="FootnoteReference"/>
          <w:rFonts w:ascii="Times New Roman" w:hAnsi="Times New Roman"/>
          <w:szCs w:val="24"/>
        </w:rPr>
        <w:footnoteRef/>
      </w:r>
      <w:r w:rsidRPr="00E72A75">
        <w:rPr>
          <w:rFonts w:ascii="Times New Roman" w:hAnsi="Times New Roman"/>
          <w:szCs w:val="24"/>
        </w:rPr>
        <w:t xml:space="preserve"> </w:t>
      </w:r>
      <w:r w:rsidRPr="00E72A75">
        <w:rPr>
          <w:rFonts w:ascii="Times New Roman" w:hAnsi="Times New Roman"/>
          <w:color w:val="111111"/>
          <w:szCs w:val="24"/>
        </w:rPr>
        <w:t xml:space="preserve">Speech to the National Academy of Sciences. </w:t>
      </w:r>
      <w:r w:rsidRPr="00E72A75">
        <w:rPr>
          <w:rFonts w:ascii="Times New Roman" w:hAnsi="Times New Roman"/>
          <w:bCs/>
          <w:i/>
          <w:szCs w:val="24"/>
          <w:lang w:val="en-US"/>
        </w:rPr>
        <w:t>Keeping America Secure for the 21st Century.</w:t>
      </w:r>
      <w:r w:rsidRPr="00E72A75">
        <w:rPr>
          <w:rFonts w:ascii="Times New Roman" w:hAnsi="Times New Roman"/>
          <w:b/>
          <w:bCs/>
          <w:szCs w:val="24"/>
          <w:lang w:val="en-US"/>
        </w:rPr>
        <w:t xml:space="preserve"> </w:t>
      </w:r>
      <w:r w:rsidRPr="00E72A75">
        <w:rPr>
          <w:rFonts w:ascii="Times New Roman" w:hAnsi="Times New Roman"/>
          <w:szCs w:val="24"/>
          <w:lang w:val="en-US"/>
        </w:rPr>
        <w:t xml:space="preserve">Proc Natl Acad Sci U S A. 1999 Mar 30; 96(7): 3486–3488. </w:t>
      </w:r>
      <w:r w:rsidRPr="00E72A75">
        <w:rPr>
          <w:rFonts w:ascii="Times New Roman" w:hAnsi="Times New Roman"/>
          <w:color w:val="111111"/>
          <w:szCs w:val="24"/>
        </w:rPr>
        <w:t xml:space="preserve"> http://www.ncbi.nlm.nih.gov/pmc/articles/PMC34291/ [Accessed 15 May, 2016]</w:t>
      </w:r>
    </w:p>
  </w:footnote>
  <w:footnote w:id="35">
    <w:p w14:paraId="6D1DEA06" w14:textId="77777777" w:rsidR="0037414D" w:rsidRPr="00321D5B" w:rsidRDefault="0037414D">
      <w:pPr>
        <w:pStyle w:val="FootnoteText"/>
        <w:rPr>
          <w:rFonts w:ascii="Times New Roman" w:hAnsi="Times New Roman" w:cs="Times New Roman"/>
          <w:lang w:val="en-US"/>
        </w:rPr>
      </w:pPr>
      <w:r w:rsidRPr="00321D5B">
        <w:rPr>
          <w:rStyle w:val="FootnoteReference"/>
          <w:rFonts w:ascii="Times New Roman" w:hAnsi="Times New Roman" w:cs="Times New Roman"/>
          <w:sz w:val="20"/>
        </w:rPr>
        <w:footnoteRef/>
      </w:r>
      <w:r w:rsidRPr="00321D5B">
        <w:rPr>
          <w:rFonts w:ascii="Times New Roman" w:hAnsi="Times New Roman" w:cs="Times New Roman"/>
          <w:sz w:val="20"/>
        </w:rPr>
        <w:t xml:space="preserve">  CPNI - ‘</w:t>
      </w:r>
      <w:r w:rsidRPr="00321D5B">
        <w:rPr>
          <w:rFonts w:ascii="Times New Roman" w:hAnsi="Times New Roman" w:cs="Times New Roman"/>
          <w:sz w:val="20"/>
          <w:lang w:val="en-US"/>
        </w:rPr>
        <w:t>Cyber Security in Civil Aviation’ (Centre for the Protection of the Critical Infrastructure) August 2012.</w:t>
      </w:r>
    </w:p>
  </w:footnote>
  <w:footnote w:id="36">
    <w:p w14:paraId="2FA7DF3E" w14:textId="77777777" w:rsidR="0037414D" w:rsidRPr="00321D5B" w:rsidRDefault="0037414D">
      <w:pPr>
        <w:pStyle w:val="FootnoteText"/>
        <w:rPr>
          <w:rFonts w:ascii="Times New Roman" w:hAnsi="Times New Roman" w:cs="Times New Roman"/>
          <w:lang w:val="en-US"/>
        </w:rPr>
      </w:pPr>
      <w:r w:rsidRPr="00321D5B">
        <w:rPr>
          <w:rStyle w:val="FootnoteReference"/>
          <w:rFonts w:ascii="Times New Roman" w:hAnsi="Times New Roman" w:cs="Times New Roman"/>
          <w:sz w:val="22"/>
        </w:rPr>
        <w:footnoteRef/>
      </w:r>
      <w:r w:rsidRPr="00321D5B">
        <w:rPr>
          <w:rFonts w:ascii="Times New Roman" w:hAnsi="Times New Roman" w:cs="Times New Roman"/>
          <w:sz w:val="22"/>
        </w:rPr>
        <w:t xml:space="preserve"> </w:t>
      </w:r>
      <w:r w:rsidRPr="00321D5B">
        <w:rPr>
          <w:rFonts w:ascii="Times New Roman" w:hAnsi="Times New Roman" w:cs="Times New Roman"/>
          <w:sz w:val="22"/>
          <w:lang w:val="en-US"/>
        </w:rPr>
        <w:t xml:space="preserve">In this regard, it should be noted that this paper concerns the legislative and regulatory framework. </w:t>
      </w:r>
    </w:p>
  </w:footnote>
  <w:footnote w:id="37">
    <w:p w14:paraId="74CCC507" w14:textId="77777777" w:rsidR="0037414D" w:rsidRPr="00D66E7A" w:rsidRDefault="0037414D">
      <w:pPr>
        <w:pStyle w:val="FootnoteText"/>
        <w:rPr>
          <w:rFonts w:ascii="Times New Roman" w:hAnsi="Times New Roman" w:cs="Times New Roman"/>
          <w:sz w:val="20"/>
          <w:szCs w:val="20"/>
          <w:lang w:val="en-US"/>
        </w:rPr>
      </w:pPr>
      <w:r w:rsidRPr="00D66E7A">
        <w:rPr>
          <w:rStyle w:val="FootnoteReference"/>
          <w:rFonts w:ascii="Times New Roman" w:hAnsi="Times New Roman" w:cs="Times New Roman"/>
          <w:sz w:val="20"/>
          <w:szCs w:val="20"/>
        </w:rPr>
        <w:footnoteRef/>
      </w:r>
      <w:r w:rsidRPr="00D66E7A">
        <w:rPr>
          <w:rFonts w:ascii="Times New Roman" w:hAnsi="Times New Roman" w:cs="Times New Roman"/>
          <w:sz w:val="20"/>
          <w:szCs w:val="20"/>
        </w:rPr>
        <w:t xml:space="preserve"> </w:t>
      </w:r>
      <w:r>
        <w:rPr>
          <w:rFonts w:ascii="Times New Roman" w:hAnsi="Times New Roman" w:cs="Times New Roman"/>
          <w:sz w:val="20"/>
          <w:szCs w:val="20"/>
        </w:rPr>
        <w:t xml:space="preserve">The bombing of </w:t>
      </w:r>
      <w:r w:rsidRPr="00D66E7A">
        <w:rPr>
          <w:rFonts w:ascii="Times New Roman" w:hAnsi="Times New Roman" w:cs="Times New Roman"/>
          <w:sz w:val="20"/>
          <w:szCs w:val="20"/>
          <w:lang w:val="en-US"/>
        </w:rPr>
        <w:t>Pan American flight (P</w:t>
      </w:r>
      <w:r>
        <w:rPr>
          <w:rFonts w:ascii="Times New Roman" w:hAnsi="Times New Roman" w:cs="Times New Roman"/>
          <w:sz w:val="20"/>
          <w:szCs w:val="20"/>
          <w:lang w:val="en-US"/>
        </w:rPr>
        <w:t>an-Am</w:t>
      </w:r>
      <w:r w:rsidRPr="00D66E7A">
        <w:rPr>
          <w:rFonts w:ascii="Times New Roman" w:hAnsi="Times New Roman" w:cs="Times New Roman"/>
          <w:sz w:val="20"/>
          <w:szCs w:val="20"/>
          <w:lang w:val="en-US"/>
        </w:rPr>
        <w:t>) 103</w:t>
      </w:r>
      <w:r>
        <w:rPr>
          <w:rFonts w:ascii="Times New Roman" w:hAnsi="Times New Roman" w:cs="Times New Roman"/>
          <w:sz w:val="20"/>
          <w:szCs w:val="20"/>
          <w:lang w:val="en-US"/>
        </w:rPr>
        <w:t xml:space="preserve"> over Lockerbie in 1988</w:t>
      </w:r>
      <w:r w:rsidRPr="00D66E7A">
        <w:rPr>
          <w:rFonts w:ascii="Times New Roman" w:hAnsi="Times New Roman" w:cs="Times New Roman"/>
          <w:sz w:val="20"/>
          <w:szCs w:val="20"/>
          <w:lang w:val="en-US"/>
        </w:rPr>
        <w:t>.</w:t>
      </w:r>
    </w:p>
  </w:footnote>
  <w:footnote w:id="38">
    <w:p w14:paraId="6EAF86AA" w14:textId="77777777" w:rsidR="0037414D" w:rsidRPr="00BA762E" w:rsidRDefault="0037414D">
      <w:pPr>
        <w:pStyle w:val="FootnoteText"/>
        <w:rPr>
          <w:sz w:val="20"/>
          <w:szCs w:val="20"/>
          <w:lang w:val="en-US"/>
        </w:rPr>
      </w:pPr>
      <w:r w:rsidRPr="00B30503">
        <w:rPr>
          <w:rStyle w:val="FootnoteReference"/>
          <w:rFonts w:ascii="Times New Roman" w:hAnsi="Times New Roman" w:cs="Times New Roman"/>
          <w:sz w:val="20"/>
          <w:szCs w:val="20"/>
        </w:rPr>
        <w:footnoteRef/>
      </w:r>
      <w:r w:rsidRPr="00BA762E">
        <w:rPr>
          <w:sz w:val="20"/>
          <w:szCs w:val="20"/>
        </w:rPr>
        <w:t xml:space="preserve"> </w:t>
      </w:r>
      <w:r w:rsidRPr="00BA762E">
        <w:rPr>
          <w:sz w:val="20"/>
          <w:szCs w:val="20"/>
          <w:lang w:val="en-US"/>
        </w:rPr>
        <w:t>Ibid.</w:t>
      </w:r>
    </w:p>
  </w:footnote>
  <w:footnote w:id="39">
    <w:p w14:paraId="24F9E476" w14:textId="091D86CA" w:rsidR="0037414D" w:rsidRPr="001C5F93" w:rsidRDefault="0037414D" w:rsidP="001F5223">
      <w:pPr>
        <w:pStyle w:val="NormalWeb"/>
        <w:spacing w:before="0" w:beforeAutospacing="0" w:after="0" w:afterAutospacing="0"/>
        <w:rPr>
          <w:rFonts w:ascii="Times New Roman" w:hAnsi="Times New Roman"/>
        </w:rPr>
      </w:pPr>
      <w:r w:rsidRPr="001F5223">
        <w:rPr>
          <w:rStyle w:val="FootnoteReference"/>
          <w:rFonts w:ascii="Times New Roman" w:hAnsi="Times New Roman"/>
        </w:rPr>
        <w:footnoteRef/>
      </w:r>
      <w:r w:rsidRPr="001F5223">
        <w:rPr>
          <w:rFonts w:ascii="Times New Roman" w:hAnsi="Times New Roman"/>
        </w:rPr>
        <w:t xml:space="preserve"> </w:t>
      </w:r>
      <w:r w:rsidRPr="001F5223">
        <w:rPr>
          <w:rFonts w:ascii="Times New Roman" w:hAnsi="Times New Roman"/>
          <w:lang w:val="en-US"/>
        </w:rPr>
        <w:t xml:space="preserve">See the </w:t>
      </w:r>
      <w:r w:rsidRPr="001F5223">
        <w:rPr>
          <w:rFonts w:ascii="Times New Roman" w:hAnsi="Times New Roman"/>
        </w:rPr>
        <w:t>Sixty-eighth session, ‘Developments in the field of information and telecommunications in the context of international security.’</w:t>
      </w:r>
      <w:r>
        <w:rPr>
          <w:rFonts w:ascii="Times New Roman" w:hAnsi="Times New Roman"/>
        </w:rPr>
        <w:t xml:space="preserve"> </w:t>
      </w:r>
      <w:r w:rsidRPr="001F5223">
        <w:rPr>
          <w:rFonts w:ascii="Times New Roman" w:hAnsi="Times New Roman"/>
          <w:lang w:val="en-US"/>
        </w:rPr>
        <w:t xml:space="preserve">24 June, 2013. A Report from the </w:t>
      </w:r>
      <w:r w:rsidRPr="001F5223">
        <w:rPr>
          <w:rFonts w:ascii="Times New Roman" w:hAnsi="Times New Roman"/>
        </w:rPr>
        <w:t xml:space="preserve">Group of Governmental Experts on Developments in the </w:t>
      </w:r>
      <w:r w:rsidRPr="001C5F93">
        <w:rPr>
          <w:rFonts w:ascii="Times New Roman" w:hAnsi="Times New Roman"/>
        </w:rPr>
        <w:t xml:space="preserve">Field of Information and Telecommunications in the Context of International Security. </w:t>
      </w:r>
    </w:p>
    <w:p w14:paraId="21BE53A4" w14:textId="77777777" w:rsidR="0037414D" w:rsidRPr="001F5223" w:rsidRDefault="0037414D" w:rsidP="001F5223">
      <w:pPr>
        <w:pStyle w:val="NormalWeb"/>
        <w:spacing w:before="0" w:beforeAutospacing="0" w:after="0" w:afterAutospacing="0"/>
        <w:rPr>
          <w:rFonts w:ascii="Times New Roman" w:hAnsi="Times New Roman"/>
        </w:rPr>
      </w:pPr>
      <w:r w:rsidRPr="001C5F93">
        <w:rPr>
          <w:rFonts w:ascii="Times New Roman" w:hAnsi="Times New Roman"/>
        </w:rPr>
        <w:t xml:space="preserve"> The Group was established pursuant to paragraph 4 of General Assembly Resolution </w:t>
      </w:r>
      <w:r w:rsidRPr="001C5F93">
        <w:rPr>
          <w:rFonts w:ascii="Times New Roman" w:hAnsi="Times New Roman"/>
          <w:color w:val="3C3C3C"/>
          <w:lang w:val="en-US"/>
        </w:rPr>
        <w:t xml:space="preserve"> A/RES/66/24, Developments in the field of information and telecommunications in the context of international security.</w:t>
      </w:r>
    </w:p>
  </w:footnote>
  <w:footnote w:id="40">
    <w:p w14:paraId="1D9B8D14" w14:textId="77777777" w:rsidR="0037414D" w:rsidRPr="00C24878" w:rsidRDefault="0037414D" w:rsidP="00BC36FE">
      <w:pPr>
        <w:pStyle w:val="FootnoteText"/>
        <w:rPr>
          <w:rFonts w:ascii="Times New Roman" w:hAnsi="Times New Roman" w:cs="Times New Roman"/>
          <w:lang w:val="en-US"/>
        </w:rPr>
      </w:pPr>
      <w:r w:rsidRPr="00C24878">
        <w:rPr>
          <w:rStyle w:val="FootnoteReference"/>
          <w:rFonts w:ascii="Times New Roman" w:hAnsi="Times New Roman" w:cs="Times New Roman"/>
          <w:sz w:val="20"/>
        </w:rPr>
        <w:footnoteRef/>
      </w:r>
      <w:r w:rsidRPr="00C24878">
        <w:rPr>
          <w:rFonts w:ascii="Times New Roman" w:hAnsi="Times New Roman" w:cs="Times New Roman"/>
          <w:sz w:val="20"/>
        </w:rPr>
        <w:t xml:space="preserve"> </w:t>
      </w:r>
      <w:r w:rsidRPr="00C24878">
        <w:rPr>
          <w:rFonts w:ascii="Times New Roman" w:hAnsi="Times New Roman" w:cs="Times New Roman"/>
          <w:color w:val="3C3C3C"/>
          <w:sz w:val="20"/>
          <w:lang w:val="en-US"/>
        </w:rPr>
        <w:t xml:space="preserve">Wolter, Detlev. “The UN Takes a Big Step Forward on Cybersecurity”, Arms Control Today, 43, September 2013, </w:t>
      </w:r>
      <w:hyperlink r:id="rId7" w:history="1">
        <w:r w:rsidRPr="00C24878">
          <w:rPr>
            <w:rStyle w:val="Hyperlink"/>
            <w:rFonts w:ascii="Times New Roman" w:hAnsi="Times New Roman" w:cs="Times New Roman"/>
            <w:sz w:val="20"/>
            <w:lang w:val="en-US"/>
          </w:rPr>
          <w:t>http://www.armscontrol.org/act/2013_09/The-UN-Takes-a-Big-Step-Forward-on-Cybersecurity</w:t>
        </w:r>
      </w:hyperlink>
      <w:r w:rsidRPr="00C24878">
        <w:rPr>
          <w:rFonts w:ascii="Times New Roman" w:hAnsi="Times New Roman" w:cs="Times New Roman"/>
          <w:color w:val="3C3C3C"/>
          <w:sz w:val="20"/>
          <w:lang w:val="en-US"/>
        </w:rPr>
        <w:t xml:space="preserve"> [Accessed 30 April 2016]</w:t>
      </w:r>
    </w:p>
  </w:footnote>
  <w:footnote w:id="41">
    <w:p w14:paraId="737FEB37" w14:textId="77777777" w:rsidR="0037414D" w:rsidRPr="000D1B93" w:rsidRDefault="0037414D" w:rsidP="000D1B93">
      <w:pPr>
        <w:pStyle w:val="NormalWeb"/>
        <w:spacing w:before="0" w:beforeAutospacing="0" w:after="0" w:afterAutospacing="0"/>
        <w:rPr>
          <w:rFonts w:ascii="Times New Roman" w:hAnsi="Times New Roman"/>
        </w:rPr>
      </w:pPr>
      <w:r w:rsidRPr="000D1B93">
        <w:rPr>
          <w:rStyle w:val="FootnoteReference"/>
          <w:rFonts w:ascii="Times New Roman" w:hAnsi="Times New Roman"/>
        </w:rPr>
        <w:footnoteRef/>
      </w:r>
      <w:r>
        <w:rPr>
          <w:rFonts w:ascii="Times New Roman" w:hAnsi="Times New Roman"/>
        </w:rPr>
        <w:t xml:space="preserve"> Convention on Cybercrime</w:t>
      </w:r>
      <w:r w:rsidRPr="000D1B93">
        <w:rPr>
          <w:rFonts w:ascii="Times New Roman" w:hAnsi="Times New Roman"/>
        </w:rPr>
        <w:t xml:space="preserve"> </w:t>
      </w:r>
      <w:r w:rsidRPr="000D1B93">
        <w:rPr>
          <w:rFonts w:ascii="Times New Roman" w:hAnsi="Times New Roman"/>
          <w:i/>
          <w:iCs/>
        </w:rPr>
        <w:t>ETS 185 – Convention on Cybercrime, 23.XI.2001</w:t>
      </w:r>
      <w:r>
        <w:rPr>
          <w:rFonts w:ascii="Times New Roman" w:hAnsi="Times New Roman"/>
          <w:i/>
          <w:iCs/>
        </w:rPr>
        <w:t xml:space="preserve"> </w:t>
      </w:r>
      <w:r>
        <w:rPr>
          <w:rFonts w:ascii="Times New Roman" w:hAnsi="Times New Roman"/>
          <w:iCs/>
        </w:rPr>
        <w:t>(Budapest).</w:t>
      </w:r>
      <w:r w:rsidRPr="000D1B93">
        <w:rPr>
          <w:rFonts w:ascii="Times New Roman" w:hAnsi="Times New Roman"/>
          <w:i/>
          <w:iCs/>
        </w:rPr>
        <w:t xml:space="preserve"> </w:t>
      </w:r>
    </w:p>
  </w:footnote>
  <w:footnote w:id="42">
    <w:p w14:paraId="0D6F8A9B" w14:textId="77777777" w:rsidR="0037414D" w:rsidRPr="00BC36FE" w:rsidRDefault="0037414D" w:rsidP="00BC36FE">
      <w:pPr>
        <w:pStyle w:val="NormalWeb"/>
        <w:spacing w:before="0" w:beforeAutospacing="0" w:after="0" w:afterAutospacing="0"/>
        <w:rPr>
          <w:rFonts w:ascii="Times New Roman" w:hAnsi="Times New Roman"/>
          <w:szCs w:val="24"/>
        </w:rPr>
      </w:pPr>
      <w:r w:rsidRPr="00BC36FE">
        <w:rPr>
          <w:rStyle w:val="FootnoteReference"/>
          <w:rFonts w:ascii="Times New Roman" w:hAnsi="Times New Roman"/>
          <w:szCs w:val="24"/>
        </w:rPr>
        <w:footnoteRef/>
      </w:r>
      <w:r w:rsidRPr="00BC36FE">
        <w:rPr>
          <w:rFonts w:ascii="Times New Roman" w:hAnsi="Times New Roman"/>
          <w:szCs w:val="24"/>
        </w:rPr>
        <w:t xml:space="preserve"> </w:t>
      </w:r>
      <w:r w:rsidRPr="00BC36FE">
        <w:rPr>
          <w:rFonts w:ascii="Times New Roman" w:hAnsi="Times New Roman"/>
          <w:szCs w:val="24"/>
          <w:lang w:val="en-US"/>
        </w:rPr>
        <w:t>For example A</w:t>
      </w:r>
      <w:r w:rsidRPr="00BC36FE">
        <w:rPr>
          <w:rFonts w:ascii="Times New Roman" w:hAnsi="Times New Roman"/>
          <w:szCs w:val="24"/>
        </w:rPr>
        <w:t>/RES/70/125 (17</w:t>
      </w:r>
      <w:r w:rsidRPr="00BC36FE">
        <w:rPr>
          <w:rFonts w:ascii="Times New Roman" w:hAnsi="Times New Roman"/>
          <w:szCs w:val="24"/>
          <w:vertAlign w:val="superscript"/>
        </w:rPr>
        <w:t>th</w:t>
      </w:r>
      <w:r w:rsidRPr="00BC36FE">
        <w:rPr>
          <w:rFonts w:ascii="Times New Roman" w:hAnsi="Times New Roman"/>
          <w:szCs w:val="24"/>
        </w:rPr>
        <w:t xml:space="preserve"> Session) Resolution adopted by the General Assembly on 16 December 2015 in relation to the Outcome document of the high-level meeting of the General Assembly on the overall review of the implementation of the outcomes of the World Summit on the Information Society. </w:t>
      </w:r>
    </w:p>
  </w:footnote>
  <w:footnote w:id="43">
    <w:p w14:paraId="6DA10416" w14:textId="77777777" w:rsidR="0037414D" w:rsidRPr="00E118E8" w:rsidRDefault="0037414D" w:rsidP="00E118E8">
      <w:pPr>
        <w:pStyle w:val="NormalWeb"/>
        <w:spacing w:before="0" w:beforeAutospacing="0" w:after="0" w:afterAutospacing="0"/>
        <w:rPr>
          <w:rFonts w:ascii="Times New Roman" w:hAnsi="Times New Roman"/>
          <w:lang w:val="en-US"/>
        </w:rPr>
      </w:pPr>
      <w:r w:rsidRPr="00E118E8">
        <w:rPr>
          <w:rStyle w:val="FootnoteReference"/>
          <w:rFonts w:ascii="Times New Roman" w:hAnsi="Times New Roman"/>
        </w:rPr>
        <w:footnoteRef/>
      </w:r>
      <w:r w:rsidRPr="00E118E8">
        <w:rPr>
          <w:rFonts w:ascii="Times New Roman" w:hAnsi="Times New Roman"/>
        </w:rPr>
        <w:t xml:space="preserve"> The legal analysis, Baldor, offered that cyber-terrorism is the ‘premeditated use of disruptive activities, or the threat thereof, against computers and/or networks, with the intention to cause harm or further social, ideological, religious, political or similar objectives, or to intimidate any person in furtherance of such objectives.’</w:t>
      </w:r>
    </w:p>
    <w:p w14:paraId="5526AE6F" w14:textId="77777777" w:rsidR="0037414D" w:rsidRPr="00E118E8" w:rsidRDefault="0037414D" w:rsidP="00E118E8">
      <w:pPr>
        <w:pStyle w:val="NormalWeb"/>
        <w:spacing w:before="0" w:beforeAutospacing="0" w:after="0" w:afterAutospacing="0"/>
        <w:rPr>
          <w:rFonts w:ascii="Times New Roman" w:hAnsi="Times New Roman"/>
        </w:rPr>
      </w:pPr>
      <w:r w:rsidRPr="00E118E8">
        <w:rPr>
          <w:rFonts w:ascii="Times New Roman" w:hAnsi="Times New Roman"/>
        </w:rPr>
        <w:t xml:space="preserve"> Lolita Baldor, “Cyber Security Added to US-Australia Treaty,” Security on NBCNews.com, 2011, </w:t>
      </w:r>
      <w:hyperlink r:id="rId8" w:history="1">
        <w:r w:rsidRPr="00F3371A">
          <w:rPr>
            <w:rStyle w:val="Hyperlink"/>
            <w:rFonts w:ascii="Times New Roman" w:hAnsi="Times New Roman"/>
          </w:rPr>
          <w:t>http://www.msnbc.msn.com/id/44527648/ns/technology_and_science-security/t/cyber-security-added-us-australia- treaty/</w:t>
        </w:r>
      </w:hyperlink>
      <w:r>
        <w:rPr>
          <w:rFonts w:ascii="Times New Roman" w:hAnsi="Times New Roman"/>
        </w:rPr>
        <w:t xml:space="preserve"> [Accessed 12 April 2016].</w:t>
      </w:r>
    </w:p>
  </w:footnote>
  <w:footnote w:id="44">
    <w:p w14:paraId="47FECEA3" w14:textId="182DF9AE" w:rsidR="0037414D" w:rsidRPr="00224907" w:rsidRDefault="0037414D">
      <w:pPr>
        <w:pStyle w:val="FootnoteText"/>
        <w:rPr>
          <w:rFonts w:ascii="Times New Roman" w:hAnsi="Times New Roman" w:cs="Times New Roman"/>
          <w:sz w:val="20"/>
          <w:szCs w:val="20"/>
          <w:lang w:val="en-US"/>
        </w:rPr>
      </w:pPr>
      <w:r w:rsidRPr="009C291B">
        <w:rPr>
          <w:rStyle w:val="FootnoteReference"/>
          <w:rFonts w:ascii="Times New Roman" w:hAnsi="Times New Roman" w:cs="Times New Roman"/>
          <w:sz w:val="20"/>
          <w:szCs w:val="20"/>
        </w:rPr>
        <w:footnoteRef/>
      </w:r>
      <w:r w:rsidRPr="009C291B">
        <w:rPr>
          <w:rFonts w:ascii="Times New Roman" w:hAnsi="Times New Roman" w:cs="Times New Roman"/>
          <w:sz w:val="20"/>
          <w:szCs w:val="20"/>
        </w:rPr>
        <w:t xml:space="preserve"> </w:t>
      </w:r>
      <w:r w:rsidRPr="009C291B">
        <w:rPr>
          <w:rFonts w:ascii="Times New Roman" w:hAnsi="Times New Roman" w:cs="Times New Roman"/>
          <w:sz w:val="20"/>
          <w:szCs w:val="20"/>
          <w:lang w:val="en-US"/>
        </w:rPr>
        <w:t>Supra. FN 39.</w:t>
      </w:r>
    </w:p>
  </w:footnote>
  <w:footnote w:id="45">
    <w:p w14:paraId="154A15CA" w14:textId="77777777" w:rsidR="0037414D" w:rsidRPr="005A6EBA" w:rsidRDefault="0037414D" w:rsidP="00E118E8">
      <w:pPr>
        <w:pStyle w:val="NormalWeb"/>
        <w:spacing w:before="0" w:beforeAutospacing="0" w:after="0" w:afterAutospacing="0"/>
        <w:rPr>
          <w:rFonts w:ascii="Times New Roman" w:hAnsi="Times New Roman"/>
        </w:rPr>
      </w:pPr>
      <w:r w:rsidRPr="00E118E8">
        <w:rPr>
          <w:rStyle w:val="FootnoteReference"/>
          <w:rFonts w:ascii="Times New Roman" w:hAnsi="Times New Roman"/>
        </w:rPr>
        <w:footnoteRef/>
      </w:r>
      <w:r w:rsidRPr="00152B35">
        <w:rPr>
          <w:rFonts w:ascii="Times New Roman" w:hAnsi="Times New Roman"/>
        </w:rPr>
        <w:t xml:space="preserve"> Harold Hongju Koh, Legal Advisor U.S. Department of State,</w:t>
      </w:r>
      <w:r>
        <w:rPr>
          <w:rFonts w:ascii="Times New Roman" w:hAnsi="Times New Roman"/>
        </w:rPr>
        <w:t xml:space="preserve"> speaking</w:t>
      </w:r>
      <w:r w:rsidRPr="00152B35">
        <w:rPr>
          <w:rFonts w:ascii="Times New Roman" w:hAnsi="Times New Roman"/>
        </w:rPr>
        <w:t xml:space="preserve"> at a USCYBERCOM Inter-Agency Legal Conference, Ft. </w:t>
      </w:r>
      <w:r w:rsidRPr="005A6EBA">
        <w:rPr>
          <w:rFonts w:ascii="Times New Roman" w:hAnsi="Times New Roman"/>
        </w:rPr>
        <w:t xml:space="preserve">Meade, MD, 18, September 2012. </w:t>
      </w:r>
    </w:p>
  </w:footnote>
  <w:footnote w:id="46">
    <w:p w14:paraId="5632A04D" w14:textId="77777777" w:rsidR="0037414D" w:rsidRPr="005A6EBA" w:rsidRDefault="0037414D">
      <w:pPr>
        <w:pStyle w:val="FootnoteText"/>
        <w:rPr>
          <w:lang w:val="en-US"/>
        </w:rPr>
      </w:pPr>
      <w:r w:rsidRPr="005A6EBA">
        <w:rPr>
          <w:rStyle w:val="FootnoteReference"/>
          <w:rFonts w:ascii="Times New Roman" w:hAnsi="Times New Roman" w:cs="Times New Roman"/>
          <w:sz w:val="20"/>
          <w:szCs w:val="20"/>
        </w:rPr>
        <w:footnoteRef/>
      </w:r>
      <w:r w:rsidRPr="005A6EBA">
        <w:rPr>
          <w:rFonts w:ascii="Times New Roman" w:hAnsi="Times New Roman" w:cs="Times New Roman"/>
          <w:sz w:val="20"/>
          <w:szCs w:val="20"/>
        </w:rPr>
        <w:t xml:space="preserve"> </w:t>
      </w:r>
      <w:r w:rsidRPr="005A6EBA">
        <w:rPr>
          <w:rFonts w:ascii="Times New Roman" w:hAnsi="Times New Roman" w:cs="Times New Roman"/>
          <w:sz w:val="20"/>
          <w:szCs w:val="20"/>
          <w:lang w:val="en-US"/>
        </w:rPr>
        <w:t>Like cyber-terrorism there remains no clear definition or understanding as to what constitutes cyberwar/cyberwarfare.</w:t>
      </w:r>
    </w:p>
  </w:footnote>
  <w:footnote w:id="47">
    <w:p w14:paraId="6F3C9378" w14:textId="77777777" w:rsidR="0037414D" w:rsidRPr="001B6AE3" w:rsidRDefault="0037414D" w:rsidP="00152B35">
      <w:pPr>
        <w:pStyle w:val="NormalWeb"/>
        <w:spacing w:before="0" w:beforeAutospacing="0" w:after="0" w:afterAutospacing="0"/>
        <w:rPr>
          <w:rFonts w:ascii="Times New Roman" w:hAnsi="Times New Roman"/>
        </w:rPr>
      </w:pPr>
      <w:r w:rsidRPr="00152B35">
        <w:rPr>
          <w:rStyle w:val="FootnoteReference"/>
          <w:rFonts w:ascii="Times New Roman" w:hAnsi="Times New Roman"/>
        </w:rPr>
        <w:footnoteRef/>
      </w:r>
      <w:r w:rsidRPr="00152B35">
        <w:rPr>
          <w:rFonts w:ascii="Times New Roman" w:hAnsi="Times New Roman"/>
        </w:rPr>
        <w:t xml:space="preserve"> Catherine</w:t>
      </w:r>
      <w:r w:rsidRPr="001B6AE3">
        <w:rPr>
          <w:rFonts w:ascii="Times New Roman" w:hAnsi="Times New Roman"/>
        </w:rPr>
        <w:t xml:space="preserve"> A. Theohary and John W. Rollins</w:t>
      </w:r>
      <w:r>
        <w:rPr>
          <w:rFonts w:ascii="Times New Roman" w:hAnsi="Times New Roman"/>
        </w:rPr>
        <w:t>.</w:t>
      </w:r>
      <w:r w:rsidRPr="001B6AE3">
        <w:rPr>
          <w:rFonts w:ascii="Times New Roman" w:hAnsi="Times New Roman"/>
        </w:rPr>
        <w:t xml:space="preserve"> </w:t>
      </w:r>
      <w:r>
        <w:rPr>
          <w:rFonts w:ascii="Times New Roman" w:hAnsi="Times New Roman"/>
        </w:rPr>
        <w:t>‘</w:t>
      </w:r>
      <w:r w:rsidRPr="001B6AE3">
        <w:rPr>
          <w:rFonts w:ascii="Times New Roman" w:hAnsi="Times New Roman"/>
        </w:rPr>
        <w:t xml:space="preserve">Cyberwarfare and Cyberterrorism: In Brief. </w:t>
      </w:r>
    </w:p>
    <w:p w14:paraId="49550E69" w14:textId="5690A705" w:rsidR="0037414D" w:rsidRPr="00A03B5F" w:rsidRDefault="0037414D" w:rsidP="00A03B5F">
      <w:pPr>
        <w:pStyle w:val="NormalWeb"/>
        <w:spacing w:before="0" w:beforeAutospacing="0" w:after="0" w:afterAutospacing="0"/>
        <w:rPr>
          <w:rFonts w:ascii="Times New Roman" w:hAnsi="Times New Roman"/>
        </w:rPr>
      </w:pPr>
      <w:r w:rsidRPr="001B6AE3">
        <w:rPr>
          <w:rFonts w:ascii="Times New Roman" w:hAnsi="Times New Roman"/>
        </w:rPr>
        <w:t>Congressional Research Service. 7-5700 www.crs.gov R43955</w:t>
      </w:r>
      <w:r>
        <w:rPr>
          <w:rFonts w:ascii="Times New Roman" w:hAnsi="Times New Roman"/>
        </w:rPr>
        <w:t>. 27 March, 2015.</w:t>
      </w:r>
      <w:r w:rsidRPr="001B6AE3">
        <w:rPr>
          <w:rFonts w:ascii="Times New Roman" w:hAnsi="Times New Roman"/>
        </w:rPr>
        <w:t xml:space="preserve"> </w:t>
      </w:r>
    </w:p>
  </w:footnote>
  <w:footnote w:id="48">
    <w:p w14:paraId="5F16A8EA" w14:textId="77777777" w:rsidR="0037414D" w:rsidRPr="00923D9D" w:rsidRDefault="0037414D">
      <w:pPr>
        <w:pStyle w:val="FootnoteText"/>
        <w:rPr>
          <w:rFonts w:ascii="Times New Roman" w:hAnsi="Times New Roman" w:cs="Times New Roman"/>
          <w:sz w:val="20"/>
          <w:szCs w:val="20"/>
          <w:lang w:val="en-US"/>
        </w:rPr>
      </w:pPr>
      <w:r w:rsidRPr="00923D9D">
        <w:rPr>
          <w:rStyle w:val="FootnoteReference"/>
          <w:rFonts w:ascii="Times New Roman" w:hAnsi="Times New Roman" w:cs="Times New Roman"/>
          <w:sz w:val="20"/>
          <w:szCs w:val="20"/>
        </w:rPr>
        <w:footnoteRef/>
      </w:r>
      <w:r w:rsidRPr="00923D9D">
        <w:rPr>
          <w:rFonts w:ascii="Times New Roman" w:hAnsi="Times New Roman" w:cs="Times New Roman"/>
          <w:sz w:val="20"/>
          <w:szCs w:val="20"/>
        </w:rPr>
        <w:t xml:space="preserve"> </w:t>
      </w:r>
      <w:r>
        <w:rPr>
          <w:rFonts w:ascii="Times New Roman" w:hAnsi="Times New Roman" w:cs="Times New Roman"/>
          <w:sz w:val="20"/>
          <w:szCs w:val="20"/>
        </w:rPr>
        <w:t xml:space="preserve">See amongst other sources: </w:t>
      </w:r>
      <w:hyperlink r:id="rId9" w:history="1">
        <w:r w:rsidRPr="00696510">
          <w:rPr>
            <w:rStyle w:val="Hyperlink"/>
            <w:rFonts w:ascii="Times New Roman" w:hAnsi="Times New Roman" w:cs="Times New Roman"/>
            <w:sz w:val="20"/>
            <w:szCs w:val="20"/>
          </w:rPr>
          <w:t>http://ec.europa.eu/transport/modes/air/safety/index_en.htm</w:t>
        </w:r>
      </w:hyperlink>
      <w:r>
        <w:rPr>
          <w:rFonts w:ascii="Times New Roman" w:hAnsi="Times New Roman" w:cs="Times New Roman"/>
          <w:sz w:val="20"/>
          <w:szCs w:val="20"/>
        </w:rPr>
        <w:t xml:space="preserve"> [Accessed 12 April, 2016]</w:t>
      </w:r>
    </w:p>
  </w:footnote>
  <w:footnote w:id="49">
    <w:p w14:paraId="035AF087" w14:textId="77777777" w:rsidR="0037414D" w:rsidRPr="00923D9D" w:rsidRDefault="0037414D">
      <w:pPr>
        <w:pStyle w:val="FootnoteText"/>
        <w:rPr>
          <w:lang w:val="en-US"/>
        </w:rPr>
      </w:pPr>
      <w:r w:rsidRPr="00923D9D">
        <w:rPr>
          <w:rStyle w:val="FootnoteReference"/>
          <w:rFonts w:ascii="Times New Roman" w:hAnsi="Times New Roman" w:cs="Times New Roman"/>
          <w:sz w:val="20"/>
          <w:szCs w:val="20"/>
        </w:rPr>
        <w:footnoteRef/>
      </w:r>
      <w:r w:rsidRPr="00923D9D">
        <w:rPr>
          <w:rFonts w:ascii="Times New Roman" w:hAnsi="Times New Roman" w:cs="Times New Roman"/>
          <w:sz w:val="20"/>
          <w:szCs w:val="20"/>
        </w:rPr>
        <w:t xml:space="preserve"> The others being</w:t>
      </w:r>
      <w:r>
        <w:rPr>
          <w:rFonts w:ascii="Times New Roman" w:hAnsi="Times New Roman" w:cs="Times New Roman"/>
          <w:sz w:val="20"/>
          <w:szCs w:val="20"/>
        </w:rPr>
        <w:t>:</w:t>
      </w:r>
      <w:r w:rsidRPr="00923D9D">
        <w:rPr>
          <w:rFonts w:ascii="Times New Roman" w:hAnsi="Times New Roman" w:cs="Times New Roman"/>
          <w:sz w:val="20"/>
          <w:szCs w:val="20"/>
        </w:rPr>
        <w:t xml:space="preserve"> air navigation capacity and efficiency, environmental protection and the economic development of air transport.</w:t>
      </w:r>
    </w:p>
  </w:footnote>
  <w:footnote w:id="50">
    <w:p w14:paraId="52CA2483" w14:textId="77777777" w:rsidR="0037414D" w:rsidRPr="001C52F9" w:rsidRDefault="0037414D" w:rsidP="001C52F9">
      <w:pPr>
        <w:widowControl w:val="0"/>
        <w:autoSpaceDE w:val="0"/>
        <w:autoSpaceDN w:val="0"/>
        <w:adjustRightInd w:val="0"/>
        <w:rPr>
          <w:rFonts w:ascii="Times New Roman" w:hAnsi="Times New Roman" w:cs="Times New Roman"/>
          <w:sz w:val="20"/>
          <w:szCs w:val="20"/>
          <w:lang w:val="en-US"/>
        </w:rPr>
      </w:pPr>
      <w:r w:rsidRPr="001C52F9">
        <w:rPr>
          <w:rStyle w:val="FootnoteReference"/>
          <w:rFonts w:ascii="Times New Roman" w:hAnsi="Times New Roman" w:cs="Times New Roman"/>
          <w:sz w:val="20"/>
          <w:szCs w:val="20"/>
        </w:rPr>
        <w:footnoteRef/>
      </w:r>
      <w:r w:rsidRPr="001C52F9">
        <w:rPr>
          <w:rFonts w:ascii="Times New Roman" w:hAnsi="Times New Roman" w:cs="Times New Roman"/>
          <w:sz w:val="20"/>
          <w:szCs w:val="20"/>
        </w:rPr>
        <w:t xml:space="preserve"> </w:t>
      </w:r>
      <w:r w:rsidRPr="001C52F9">
        <w:rPr>
          <w:rFonts w:ascii="Times New Roman" w:hAnsi="Times New Roman" w:cs="Times New Roman"/>
          <w:sz w:val="20"/>
          <w:szCs w:val="20"/>
          <w:lang w:val="en-US"/>
        </w:rPr>
        <w:t xml:space="preserve">Convention on International Civil Aviation (1944) </w:t>
      </w:r>
      <w:r>
        <w:rPr>
          <w:rFonts w:ascii="Times New Roman" w:hAnsi="Times New Roman" w:cs="Times New Roman"/>
          <w:sz w:val="20"/>
          <w:szCs w:val="20"/>
          <w:lang w:val="en-US"/>
        </w:rPr>
        <w:t xml:space="preserve">Doc. </w:t>
      </w:r>
      <w:r w:rsidRPr="001C52F9">
        <w:rPr>
          <w:rFonts w:ascii="Times New Roman" w:hAnsi="Times New Roman" w:cs="Times New Roman"/>
          <w:sz w:val="20"/>
          <w:szCs w:val="20"/>
          <w:lang w:val="en-US"/>
        </w:rPr>
        <w:t>7300.  (Also known as the Chicago Convention)</w:t>
      </w:r>
    </w:p>
  </w:footnote>
  <w:footnote w:id="51">
    <w:p w14:paraId="2FE79BA5" w14:textId="77777777" w:rsidR="0037414D" w:rsidRPr="001C52F9" w:rsidRDefault="0037414D" w:rsidP="001C52F9">
      <w:pPr>
        <w:pStyle w:val="FootnoteText"/>
        <w:rPr>
          <w:rFonts w:ascii="Times New Roman" w:hAnsi="Times New Roman" w:cs="Times New Roman"/>
          <w:sz w:val="20"/>
          <w:szCs w:val="20"/>
          <w:lang w:val="en-US"/>
        </w:rPr>
      </w:pPr>
      <w:r w:rsidRPr="001C52F9">
        <w:rPr>
          <w:rStyle w:val="FootnoteReference"/>
          <w:rFonts w:ascii="Times New Roman" w:hAnsi="Times New Roman" w:cs="Times New Roman"/>
          <w:sz w:val="20"/>
          <w:szCs w:val="20"/>
        </w:rPr>
        <w:footnoteRef/>
      </w:r>
      <w:r w:rsidRPr="001C52F9">
        <w:rPr>
          <w:rFonts w:ascii="Times New Roman" w:hAnsi="Times New Roman" w:cs="Times New Roman"/>
          <w:sz w:val="20"/>
          <w:szCs w:val="20"/>
        </w:rPr>
        <w:t xml:space="preserve"> </w:t>
      </w:r>
      <w:r w:rsidRPr="001C52F9">
        <w:rPr>
          <w:rFonts w:ascii="Times New Roman" w:hAnsi="Times New Roman" w:cs="Times New Roman"/>
          <w:sz w:val="20"/>
          <w:szCs w:val="20"/>
          <w:lang w:val="en-US"/>
        </w:rPr>
        <w:t>Emphasis added.</w:t>
      </w:r>
    </w:p>
  </w:footnote>
  <w:footnote w:id="52">
    <w:p w14:paraId="634ACB8D" w14:textId="77777777" w:rsidR="0037414D" w:rsidRPr="00FE0B98" w:rsidRDefault="0037414D" w:rsidP="001C52F9">
      <w:pPr>
        <w:pStyle w:val="FootnoteText"/>
        <w:rPr>
          <w:lang w:val="en-US"/>
        </w:rPr>
      </w:pPr>
      <w:r w:rsidRPr="001C52F9">
        <w:rPr>
          <w:rStyle w:val="FootnoteReference"/>
          <w:rFonts w:ascii="Times New Roman" w:hAnsi="Times New Roman" w:cs="Times New Roman"/>
          <w:sz w:val="20"/>
          <w:szCs w:val="20"/>
        </w:rPr>
        <w:footnoteRef/>
      </w:r>
      <w:r w:rsidRPr="001C52F9">
        <w:rPr>
          <w:rFonts w:ascii="Times New Roman" w:hAnsi="Times New Roman" w:cs="Times New Roman"/>
          <w:sz w:val="20"/>
          <w:szCs w:val="20"/>
        </w:rPr>
        <w:t xml:space="preserve"> </w:t>
      </w:r>
      <w:r w:rsidRPr="001C52F9">
        <w:rPr>
          <w:rFonts w:ascii="Times New Roman" w:hAnsi="Times New Roman" w:cs="Times New Roman"/>
          <w:sz w:val="20"/>
          <w:szCs w:val="20"/>
          <w:lang w:val="en-US"/>
        </w:rPr>
        <w:t>See further discussions</w:t>
      </w:r>
      <w:r w:rsidRPr="00FE0B98">
        <w:rPr>
          <w:rFonts w:ascii="Times New Roman" w:hAnsi="Times New Roman" w:cs="Times New Roman"/>
          <w:sz w:val="20"/>
          <w:szCs w:val="20"/>
          <w:lang w:val="en-US"/>
        </w:rPr>
        <w:t xml:space="preserve"> within,</w:t>
      </w:r>
      <w:r>
        <w:rPr>
          <w:lang w:val="en-US"/>
        </w:rPr>
        <w:t xml:space="preserve"> </w:t>
      </w:r>
      <w:r w:rsidRPr="00C97282">
        <w:rPr>
          <w:rFonts w:ascii="Times New Roman" w:hAnsi="Times New Roman" w:cs="Times New Roman"/>
          <w:sz w:val="20"/>
          <w:szCs w:val="20"/>
          <w:lang w:val="en-US"/>
        </w:rPr>
        <w:t xml:space="preserve">S. </w:t>
      </w:r>
      <w:r>
        <w:rPr>
          <w:rFonts w:ascii="Times New Roman" w:hAnsi="Times New Roman" w:cs="Times New Roman"/>
          <w:sz w:val="20"/>
          <w:szCs w:val="20"/>
          <w:lang w:val="en-US"/>
        </w:rPr>
        <w:t xml:space="preserve">Fox </w:t>
      </w:r>
      <w:r w:rsidRPr="00C97282">
        <w:rPr>
          <w:rFonts w:ascii="Times New Roman" w:hAnsi="Times New Roman" w:cs="Times New Roman"/>
          <w:sz w:val="20"/>
          <w:szCs w:val="20"/>
          <w:lang w:val="en-US"/>
        </w:rPr>
        <w:t xml:space="preserve">(2014) ‘The evolution of aviation in times of war and peace: blood, tears, and salvation’, </w:t>
      </w:r>
      <w:r w:rsidRPr="00C97282">
        <w:rPr>
          <w:rFonts w:ascii="Times" w:hAnsi="Times" w:cs="Times"/>
          <w:i/>
          <w:iCs/>
          <w:sz w:val="20"/>
          <w:szCs w:val="20"/>
          <w:lang w:val="en-US"/>
        </w:rPr>
        <w:t>International Journal on World Peace</w:t>
      </w:r>
      <w:r w:rsidRPr="00C97282">
        <w:rPr>
          <w:rFonts w:ascii="Times New Roman" w:hAnsi="Times New Roman" w:cs="Times New Roman"/>
          <w:sz w:val="20"/>
          <w:szCs w:val="20"/>
          <w:lang w:val="en-US"/>
        </w:rPr>
        <w:t>, December, Vol. 31, No. 4, pp.49–79. </w:t>
      </w:r>
    </w:p>
  </w:footnote>
  <w:footnote w:id="53">
    <w:p w14:paraId="476FCC6B" w14:textId="77777777" w:rsidR="0037414D" w:rsidRPr="00FE0B98" w:rsidRDefault="0037414D">
      <w:pPr>
        <w:pStyle w:val="FootnoteText"/>
        <w:rPr>
          <w:rFonts w:ascii="Times New Roman" w:hAnsi="Times New Roman" w:cs="Times New Roman"/>
          <w:sz w:val="20"/>
          <w:szCs w:val="20"/>
          <w:lang w:val="en-US"/>
        </w:rPr>
      </w:pPr>
      <w:r w:rsidRPr="00FE0B98">
        <w:rPr>
          <w:rStyle w:val="FootnoteReference"/>
          <w:rFonts w:ascii="Times New Roman" w:hAnsi="Times New Roman" w:cs="Times New Roman"/>
          <w:sz w:val="20"/>
          <w:szCs w:val="20"/>
        </w:rPr>
        <w:footnoteRef/>
      </w:r>
      <w:r w:rsidRPr="00FE0B98">
        <w:rPr>
          <w:rFonts w:ascii="Times New Roman" w:hAnsi="Times New Roman" w:cs="Times New Roman"/>
          <w:sz w:val="20"/>
          <w:szCs w:val="20"/>
        </w:rPr>
        <w:t xml:space="preserve"> </w:t>
      </w:r>
      <w:r w:rsidRPr="00FE0B98">
        <w:rPr>
          <w:rFonts w:ascii="Times New Roman" w:hAnsi="Times New Roman" w:cs="Times New Roman"/>
          <w:sz w:val="20"/>
          <w:szCs w:val="20"/>
          <w:lang w:val="en-US"/>
        </w:rPr>
        <w:t>Ibid.</w:t>
      </w:r>
    </w:p>
  </w:footnote>
  <w:footnote w:id="54">
    <w:p w14:paraId="270209CD" w14:textId="77777777" w:rsidR="0037414D" w:rsidRPr="00F955C2" w:rsidRDefault="0037414D">
      <w:pPr>
        <w:pStyle w:val="FootnoteText"/>
        <w:rPr>
          <w:rFonts w:ascii="Times New Roman" w:hAnsi="Times New Roman" w:cs="Times New Roman"/>
          <w:sz w:val="20"/>
          <w:lang w:val="en-US"/>
        </w:rPr>
      </w:pPr>
      <w:r w:rsidRPr="00BD4F92">
        <w:rPr>
          <w:rStyle w:val="FootnoteReference"/>
          <w:rFonts w:ascii="Times New Roman" w:hAnsi="Times New Roman" w:cs="Times New Roman"/>
          <w:sz w:val="20"/>
          <w:szCs w:val="20"/>
        </w:rPr>
        <w:footnoteRef/>
      </w:r>
      <w:r w:rsidRPr="00BD4F92">
        <w:rPr>
          <w:rFonts w:ascii="Times New Roman" w:hAnsi="Times New Roman" w:cs="Times New Roman"/>
          <w:sz w:val="20"/>
          <w:szCs w:val="20"/>
        </w:rPr>
        <w:t xml:space="preserve">  Emphasis added. ‘Aviation unites </w:t>
      </w:r>
      <w:r w:rsidRPr="00F955C2">
        <w:rPr>
          <w:rFonts w:ascii="Times New Roman" w:hAnsi="Times New Roman" w:cs="Times New Roman"/>
          <w:sz w:val="20"/>
        </w:rPr>
        <w:t>on cyber threat.’</w:t>
      </w:r>
      <w:r w:rsidRPr="00F955C2">
        <w:rPr>
          <w:rFonts w:ascii="Times New Roman" w:hAnsi="Times New Roman" w:cs="Times New Roman"/>
          <w:sz w:val="20"/>
          <w:lang w:val="en-US"/>
        </w:rPr>
        <w:t xml:space="preserve"> </w:t>
      </w:r>
      <w:r w:rsidRPr="00F955C2">
        <w:rPr>
          <w:rFonts w:ascii="Times New Roman" w:hAnsi="Times New Roman" w:cs="Times New Roman"/>
          <w:bCs/>
          <w:sz w:val="20"/>
          <w:lang w:val="en-US"/>
        </w:rPr>
        <w:t>MONTRÉAL, 10 December 2014.</w:t>
      </w:r>
    </w:p>
  </w:footnote>
  <w:footnote w:id="55">
    <w:p w14:paraId="143ECAA7" w14:textId="77777777" w:rsidR="0037414D" w:rsidRPr="00F955C2" w:rsidRDefault="0037414D">
      <w:pPr>
        <w:pStyle w:val="FootnoteText"/>
        <w:rPr>
          <w:rFonts w:ascii="Times New Roman" w:hAnsi="Times New Roman" w:cs="Times New Roman"/>
          <w:sz w:val="20"/>
          <w:szCs w:val="20"/>
          <w:lang w:val="en-US"/>
        </w:rPr>
      </w:pPr>
      <w:r w:rsidRPr="00F955C2">
        <w:rPr>
          <w:rStyle w:val="FootnoteReference"/>
          <w:rFonts w:ascii="Times New Roman" w:hAnsi="Times New Roman" w:cs="Times New Roman"/>
          <w:sz w:val="20"/>
        </w:rPr>
        <w:footnoteRef/>
      </w:r>
      <w:r w:rsidRPr="00F955C2">
        <w:rPr>
          <w:rFonts w:ascii="Times New Roman" w:hAnsi="Times New Roman" w:cs="Times New Roman"/>
          <w:sz w:val="20"/>
        </w:rPr>
        <w:t xml:space="preserve"> </w:t>
      </w:r>
      <w:r w:rsidRPr="00F955C2">
        <w:rPr>
          <w:rFonts w:ascii="Times New Roman" w:hAnsi="Times New Roman" w:cs="Times New Roman"/>
          <w:sz w:val="20"/>
          <w:lang w:val="en-US"/>
        </w:rPr>
        <w:t xml:space="preserve">Ibid. </w:t>
      </w:r>
      <w:hyperlink r:id="rId10" w:history="1">
        <w:r w:rsidRPr="00F955C2">
          <w:rPr>
            <w:rStyle w:val="Hyperlink"/>
            <w:rFonts w:ascii="Times New Roman" w:hAnsi="Times New Roman" w:cs="Times New Roman"/>
            <w:sz w:val="20"/>
            <w:lang w:val="en-US"/>
          </w:rPr>
          <w:t>http://www.icao.int/Newsroom/Pages/aviation-unites-on-cyber-threat.aspx</w:t>
        </w:r>
      </w:hyperlink>
      <w:r w:rsidRPr="00F955C2">
        <w:rPr>
          <w:rFonts w:ascii="Times New Roman" w:hAnsi="Times New Roman" w:cs="Times New Roman"/>
          <w:sz w:val="20"/>
          <w:lang w:val="en-US"/>
        </w:rPr>
        <w:t xml:space="preserve"> [Accessed 30 April, </w:t>
      </w:r>
      <w:r w:rsidRPr="00F955C2">
        <w:rPr>
          <w:rFonts w:ascii="Times New Roman" w:hAnsi="Times New Roman" w:cs="Times New Roman"/>
          <w:sz w:val="20"/>
          <w:szCs w:val="20"/>
          <w:lang w:val="en-US"/>
        </w:rPr>
        <w:t>2016]</w:t>
      </w:r>
    </w:p>
  </w:footnote>
  <w:footnote w:id="56">
    <w:p w14:paraId="5CF8A060" w14:textId="69EE2DBE" w:rsidR="0037414D" w:rsidRPr="002037A7" w:rsidRDefault="0037414D">
      <w:pPr>
        <w:pStyle w:val="FootnoteText"/>
        <w:rPr>
          <w:rFonts w:ascii="Times New Roman" w:hAnsi="Times New Roman" w:cs="Times New Roman"/>
          <w:sz w:val="20"/>
          <w:szCs w:val="20"/>
          <w:lang w:val="en-US"/>
        </w:rPr>
      </w:pPr>
      <w:r w:rsidRPr="002037A7">
        <w:rPr>
          <w:rStyle w:val="FootnoteReference"/>
          <w:rFonts w:ascii="Times New Roman" w:hAnsi="Times New Roman" w:cs="Times New Roman"/>
          <w:sz w:val="20"/>
          <w:szCs w:val="20"/>
        </w:rPr>
        <w:footnoteRef/>
      </w:r>
      <w:r w:rsidRPr="002037A7">
        <w:rPr>
          <w:rFonts w:ascii="Times New Roman" w:hAnsi="Times New Roman" w:cs="Times New Roman"/>
          <w:sz w:val="20"/>
          <w:szCs w:val="20"/>
        </w:rPr>
        <w:t xml:space="preserve"> </w:t>
      </w:r>
      <w:r w:rsidRPr="002037A7">
        <w:rPr>
          <w:rFonts w:ascii="Times New Roman" w:hAnsi="Times New Roman" w:cs="Times New Roman"/>
          <w:sz w:val="20"/>
          <w:szCs w:val="20"/>
          <w:lang w:val="en-US"/>
        </w:rPr>
        <w:t>Emphasis added.</w:t>
      </w:r>
    </w:p>
  </w:footnote>
  <w:footnote w:id="57">
    <w:p w14:paraId="0855C32B" w14:textId="1F3F5E52" w:rsidR="0037414D" w:rsidRPr="002252FB" w:rsidRDefault="0037414D">
      <w:pPr>
        <w:pStyle w:val="FootnoteText"/>
        <w:rPr>
          <w:rFonts w:ascii="Times New Roman" w:hAnsi="Times New Roman" w:cs="Times New Roman"/>
          <w:lang w:val="en-US"/>
        </w:rPr>
      </w:pPr>
      <w:r w:rsidRPr="002252FB">
        <w:rPr>
          <w:rStyle w:val="FootnoteReference"/>
          <w:rFonts w:ascii="Times New Roman" w:hAnsi="Times New Roman" w:cs="Times New Roman"/>
          <w:sz w:val="20"/>
        </w:rPr>
        <w:footnoteRef/>
      </w:r>
      <w:r w:rsidRPr="002252FB">
        <w:rPr>
          <w:rFonts w:ascii="Times New Roman" w:hAnsi="Times New Roman" w:cs="Times New Roman"/>
          <w:sz w:val="20"/>
        </w:rPr>
        <w:t xml:space="preserve"> </w:t>
      </w:r>
      <w:r w:rsidRPr="003A5DB8">
        <w:rPr>
          <w:rFonts w:ascii="Times New Roman" w:hAnsi="Times New Roman" w:cs="Times New Roman"/>
          <w:sz w:val="20"/>
          <w:lang w:val="en-US"/>
        </w:rPr>
        <w:t>Supra. 54 &amp; 55.</w:t>
      </w:r>
    </w:p>
  </w:footnote>
  <w:footnote w:id="58">
    <w:p w14:paraId="5D2CFDE5" w14:textId="77777777" w:rsidR="0037414D" w:rsidRPr="00C05FAB" w:rsidRDefault="0037414D" w:rsidP="00C05FAB">
      <w:pPr>
        <w:pStyle w:val="NormalWeb"/>
        <w:spacing w:before="0" w:beforeAutospacing="0" w:after="0" w:afterAutospacing="0"/>
        <w:rPr>
          <w:rFonts w:ascii="Times New Roman" w:hAnsi="Times New Roman"/>
        </w:rPr>
      </w:pPr>
      <w:r w:rsidRPr="00C05FAB">
        <w:rPr>
          <w:rStyle w:val="FootnoteReference"/>
          <w:rFonts w:ascii="Times New Roman" w:hAnsi="Times New Roman"/>
        </w:rPr>
        <w:footnoteRef/>
      </w:r>
      <w:r w:rsidRPr="00C05FAB">
        <w:rPr>
          <w:rFonts w:ascii="Times New Roman" w:hAnsi="Times New Roman"/>
        </w:rPr>
        <w:t xml:space="preserve"> Singapore, 9-10 July 2015. </w:t>
      </w:r>
    </w:p>
  </w:footnote>
  <w:footnote w:id="59">
    <w:p w14:paraId="221519A7" w14:textId="77777777" w:rsidR="0037414D" w:rsidRPr="00282A3E" w:rsidRDefault="0037414D">
      <w:pPr>
        <w:pStyle w:val="FootnoteText"/>
        <w:rPr>
          <w:rFonts w:ascii="Times New Roman" w:hAnsi="Times New Roman" w:cs="Times New Roman"/>
          <w:sz w:val="20"/>
          <w:lang w:val="en-US"/>
        </w:rPr>
      </w:pPr>
      <w:r w:rsidRPr="00C05FAB">
        <w:rPr>
          <w:rStyle w:val="FootnoteReference"/>
          <w:rFonts w:ascii="Times New Roman" w:hAnsi="Times New Roman" w:cs="Times New Roman"/>
          <w:sz w:val="20"/>
          <w:szCs w:val="20"/>
        </w:rPr>
        <w:footnoteRef/>
      </w:r>
      <w:r w:rsidRPr="00C05FAB">
        <w:rPr>
          <w:rFonts w:ascii="Times New Roman" w:hAnsi="Times New Roman" w:cs="Times New Roman"/>
          <w:sz w:val="20"/>
          <w:szCs w:val="20"/>
        </w:rPr>
        <w:t xml:space="preserve"> Emphasis</w:t>
      </w:r>
      <w:r w:rsidRPr="00BD4F92">
        <w:rPr>
          <w:rFonts w:ascii="Times New Roman" w:hAnsi="Times New Roman" w:cs="Times New Roman"/>
          <w:sz w:val="20"/>
          <w:szCs w:val="20"/>
        </w:rPr>
        <w:t xml:space="preserve"> added. ‘Aviation unites </w:t>
      </w:r>
      <w:r w:rsidRPr="00F955C2">
        <w:rPr>
          <w:rFonts w:ascii="Times New Roman" w:hAnsi="Times New Roman" w:cs="Times New Roman"/>
          <w:sz w:val="20"/>
        </w:rPr>
        <w:t>on cyber threat.’</w:t>
      </w:r>
      <w:r w:rsidRPr="00F955C2">
        <w:rPr>
          <w:rFonts w:ascii="Times New Roman" w:hAnsi="Times New Roman" w:cs="Times New Roman"/>
          <w:sz w:val="20"/>
          <w:lang w:val="en-US"/>
        </w:rPr>
        <w:t xml:space="preserve"> </w:t>
      </w:r>
      <w:r w:rsidRPr="00F955C2">
        <w:rPr>
          <w:rFonts w:ascii="Times New Roman" w:hAnsi="Times New Roman" w:cs="Times New Roman"/>
          <w:bCs/>
          <w:sz w:val="20"/>
          <w:lang w:val="en-US"/>
        </w:rPr>
        <w:t>MONTRÉAL, 10 December 2014.</w:t>
      </w:r>
    </w:p>
  </w:footnote>
  <w:footnote w:id="60">
    <w:p w14:paraId="1E85DEE2" w14:textId="77777777" w:rsidR="0037414D" w:rsidRPr="00282A3E" w:rsidRDefault="0037414D">
      <w:pPr>
        <w:pStyle w:val="FootnoteText"/>
        <w:rPr>
          <w:rFonts w:ascii="Times New Roman" w:hAnsi="Times New Roman" w:cs="Times New Roman"/>
          <w:sz w:val="20"/>
          <w:szCs w:val="20"/>
          <w:lang w:val="en-US"/>
        </w:rPr>
      </w:pPr>
      <w:r w:rsidRPr="002B61C4">
        <w:rPr>
          <w:rStyle w:val="FootnoteReference"/>
          <w:rFonts w:ascii="Times New Roman" w:hAnsi="Times New Roman" w:cs="Times New Roman"/>
          <w:sz w:val="20"/>
          <w:szCs w:val="20"/>
        </w:rPr>
        <w:footnoteRef/>
      </w:r>
      <w:r w:rsidRPr="002B61C4">
        <w:rPr>
          <w:rFonts w:ascii="Times New Roman" w:hAnsi="Times New Roman" w:cs="Times New Roman"/>
          <w:sz w:val="20"/>
          <w:szCs w:val="20"/>
        </w:rPr>
        <w:t xml:space="preserve"> </w:t>
      </w:r>
      <w:r w:rsidRPr="001C52F9">
        <w:rPr>
          <w:rFonts w:ascii="Times New Roman" w:hAnsi="Times New Roman" w:cs="Times New Roman"/>
          <w:sz w:val="20"/>
          <w:szCs w:val="20"/>
          <w:lang w:val="en-US"/>
        </w:rPr>
        <w:t xml:space="preserve">Convention on International Civil Aviation (1944) </w:t>
      </w:r>
      <w:r>
        <w:rPr>
          <w:rFonts w:ascii="Times New Roman" w:hAnsi="Times New Roman" w:cs="Times New Roman"/>
          <w:sz w:val="20"/>
          <w:szCs w:val="20"/>
          <w:lang w:val="en-US"/>
        </w:rPr>
        <w:t xml:space="preserve">Doc. </w:t>
      </w:r>
      <w:r w:rsidRPr="001C52F9">
        <w:rPr>
          <w:rFonts w:ascii="Times New Roman" w:hAnsi="Times New Roman" w:cs="Times New Roman"/>
          <w:sz w:val="20"/>
          <w:szCs w:val="20"/>
          <w:lang w:val="en-US"/>
        </w:rPr>
        <w:t>7300</w:t>
      </w:r>
      <w:r>
        <w:rPr>
          <w:rFonts w:ascii="Times New Roman" w:hAnsi="Times New Roman" w:cs="Times New Roman"/>
          <w:sz w:val="20"/>
          <w:szCs w:val="20"/>
          <w:lang w:val="en-US"/>
        </w:rPr>
        <w:t>.</w:t>
      </w:r>
    </w:p>
  </w:footnote>
  <w:footnote w:id="61">
    <w:p w14:paraId="10C434F5" w14:textId="77777777" w:rsidR="0037414D" w:rsidRPr="00282A3E" w:rsidRDefault="0037414D">
      <w:pPr>
        <w:pStyle w:val="FootnoteText"/>
        <w:rPr>
          <w:lang w:val="en-US"/>
        </w:rPr>
      </w:pPr>
      <w:r w:rsidRPr="00282A3E">
        <w:rPr>
          <w:rStyle w:val="FootnoteReference"/>
          <w:rFonts w:ascii="Times New Roman" w:hAnsi="Times New Roman" w:cs="Times New Roman"/>
          <w:sz w:val="20"/>
          <w:szCs w:val="20"/>
        </w:rPr>
        <w:footnoteRef/>
      </w:r>
      <w:r w:rsidRPr="00282A3E">
        <w:rPr>
          <w:rFonts w:ascii="Times New Roman" w:hAnsi="Times New Roman" w:cs="Times New Roman"/>
          <w:sz w:val="20"/>
          <w:szCs w:val="20"/>
        </w:rPr>
        <w:t xml:space="preserve"> Doc 8973 - restricted</w:t>
      </w:r>
    </w:p>
  </w:footnote>
  <w:footnote w:id="62">
    <w:p w14:paraId="52305EF7" w14:textId="77777777" w:rsidR="0037414D" w:rsidRPr="00B074B2" w:rsidRDefault="0037414D">
      <w:pPr>
        <w:pStyle w:val="FootnoteText"/>
        <w:rPr>
          <w:rFonts w:ascii="Times New Roman" w:hAnsi="Times New Roman" w:cs="Times New Roman"/>
          <w:lang w:val="en-US"/>
        </w:rPr>
      </w:pPr>
      <w:r w:rsidRPr="00C04785">
        <w:rPr>
          <w:rStyle w:val="FootnoteReference"/>
          <w:rFonts w:ascii="Times New Roman" w:hAnsi="Times New Roman" w:cs="Times New Roman"/>
          <w:sz w:val="20"/>
        </w:rPr>
        <w:footnoteRef/>
      </w:r>
      <w:r w:rsidRPr="00C04785">
        <w:rPr>
          <w:rFonts w:ascii="Times New Roman" w:hAnsi="Times New Roman" w:cs="Times New Roman"/>
          <w:sz w:val="20"/>
        </w:rPr>
        <w:t xml:space="preserve"> Doc 9985 – restricted.  </w:t>
      </w:r>
    </w:p>
  </w:footnote>
  <w:footnote w:id="63">
    <w:p w14:paraId="24B7F9E8" w14:textId="77777777" w:rsidR="0037414D" w:rsidRPr="00E132CC" w:rsidRDefault="0037414D">
      <w:pPr>
        <w:pStyle w:val="FootnoteText"/>
        <w:rPr>
          <w:rFonts w:ascii="Times New Roman" w:hAnsi="Times New Roman" w:cs="Times New Roman"/>
          <w:sz w:val="20"/>
          <w:szCs w:val="20"/>
          <w:lang w:val="en-US"/>
        </w:rPr>
      </w:pPr>
      <w:r w:rsidRPr="00E132CC">
        <w:rPr>
          <w:rStyle w:val="FootnoteReference"/>
          <w:rFonts w:ascii="Times New Roman" w:hAnsi="Times New Roman" w:cs="Times New Roman"/>
          <w:sz w:val="20"/>
          <w:szCs w:val="20"/>
        </w:rPr>
        <w:footnoteRef/>
      </w:r>
      <w:r w:rsidRPr="00E132CC">
        <w:rPr>
          <w:rFonts w:ascii="Times New Roman" w:hAnsi="Times New Roman" w:cs="Times New Roman"/>
          <w:sz w:val="20"/>
          <w:szCs w:val="20"/>
        </w:rPr>
        <w:t xml:space="preserve"> </w:t>
      </w:r>
      <w:r w:rsidRPr="00E132CC">
        <w:rPr>
          <w:rFonts w:ascii="Times New Roman" w:hAnsi="Times New Roman" w:cs="Times New Roman"/>
          <w:sz w:val="20"/>
          <w:szCs w:val="20"/>
          <w:lang w:val="en-US"/>
        </w:rPr>
        <w:t xml:space="preserve">Department of Defense – Defense Science Board (DBS), </w:t>
      </w:r>
      <w:r w:rsidRPr="00E132CC">
        <w:rPr>
          <w:rFonts w:ascii="Times New Roman" w:hAnsi="Times New Roman" w:cs="Times New Roman"/>
          <w:i/>
          <w:sz w:val="20"/>
          <w:szCs w:val="20"/>
          <w:lang w:val="en-US"/>
        </w:rPr>
        <w:t xml:space="preserve">Task Force on Resilient Military Systems and the Advanced Cyber.’ </w:t>
      </w:r>
      <w:r w:rsidRPr="00E132CC">
        <w:rPr>
          <w:rFonts w:ascii="Times New Roman" w:hAnsi="Times New Roman" w:cs="Times New Roman"/>
          <w:sz w:val="20"/>
          <w:szCs w:val="20"/>
          <w:lang w:val="en-US"/>
        </w:rPr>
        <w:t>January, 2013</w:t>
      </w:r>
    </w:p>
  </w:footnote>
  <w:footnote w:id="64">
    <w:p w14:paraId="40FAFA65" w14:textId="77777777" w:rsidR="0037414D" w:rsidRPr="00406278" w:rsidRDefault="0037414D">
      <w:pPr>
        <w:pStyle w:val="FootnoteText"/>
        <w:rPr>
          <w:rFonts w:ascii="Times New Roman" w:hAnsi="Times New Roman" w:cs="Times New Roman"/>
          <w:sz w:val="20"/>
          <w:szCs w:val="20"/>
          <w:lang w:val="en-US"/>
        </w:rPr>
      </w:pPr>
      <w:r w:rsidRPr="00406278">
        <w:rPr>
          <w:rStyle w:val="FootnoteReference"/>
          <w:rFonts w:ascii="Times New Roman" w:hAnsi="Times New Roman" w:cs="Times New Roman"/>
          <w:sz w:val="20"/>
          <w:szCs w:val="20"/>
        </w:rPr>
        <w:footnoteRef/>
      </w:r>
      <w:r w:rsidRPr="00406278">
        <w:rPr>
          <w:rFonts w:ascii="Times New Roman" w:hAnsi="Times New Roman" w:cs="Times New Roman"/>
          <w:sz w:val="20"/>
          <w:szCs w:val="20"/>
        </w:rPr>
        <w:t xml:space="preserve"> </w:t>
      </w:r>
      <w:r w:rsidRPr="00406278">
        <w:rPr>
          <w:rFonts w:ascii="Times New Roman" w:hAnsi="Times New Roman" w:cs="Times New Roman"/>
          <w:sz w:val="20"/>
          <w:szCs w:val="20"/>
          <w:lang w:val="en-US"/>
        </w:rPr>
        <w:t>EU data:</w:t>
      </w:r>
      <w:r>
        <w:rPr>
          <w:rFonts w:ascii="Times New Roman" w:hAnsi="Times New Roman" w:cs="Times New Roman"/>
          <w:sz w:val="20"/>
          <w:szCs w:val="20"/>
          <w:lang w:val="en-US"/>
        </w:rPr>
        <w:t xml:space="preserve"> Digital Single Market: Cybersecurity &amp; Privacy –</w:t>
      </w:r>
      <w:r>
        <w:rPr>
          <w:rFonts w:ascii="Verdana" w:hAnsi="Verdana" w:cs="Verdana"/>
          <w:color w:val="878787"/>
          <w:sz w:val="20"/>
          <w:szCs w:val="20"/>
          <w:lang w:val="en-US"/>
        </w:rPr>
        <w:t xml:space="preserve"> </w:t>
      </w:r>
      <w:r>
        <w:rPr>
          <w:rFonts w:ascii="Times New Roman" w:hAnsi="Times New Roman" w:cs="Times New Roman"/>
          <w:sz w:val="20"/>
          <w:szCs w:val="20"/>
          <w:lang w:val="en-US"/>
        </w:rPr>
        <w:t>(la</w:t>
      </w:r>
      <w:r w:rsidRPr="00406278">
        <w:rPr>
          <w:rFonts w:ascii="Times New Roman" w:hAnsi="Times New Roman" w:cs="Times New Roman"/>
          <w:sz w:val="20"/>
          <w:szCs w:val="20"/>
          <w:lang w:val="en-US"/>
        </w:rPr>
        <w:t>st updated on 11/04/2016 - 17:01</w:t>
      </w:r>
      <w:r>
        <w:rPr>
          <w:rFonts w:ascii="Times New Roman" w:hAnsi="Times New Roman" w:cs="Times New Roman"/>
          <w:sz w:val="20"/>
          <w:szCs w:val="20"/>
          <w:lang w:val="en-US"/>
        </w:rPr>
        <w:t>)</w:t>
      </w:r>
    </w:p>
    <w:p w14:paraId="7764C89C" w14:textId="77777777" w:rsidR="0037414D" w:rsidRPr="00406278" w:rsidRDefault="00CD6E0E">
      <w:pPr>
        <w:pStyle w:val="FootnoteText"/>
        <w:rPr>
          <w:lang w:val="en-US"/>
        </w:rPr>
      </w:pPr>
      <w:hyperlink r:id="rId11" w:history="1">
        <w:r w:rsidR="0037414D" w:rsidRPr="00406278">
          <w:rPr>
            <w:rStyle w:val="Hyperlink"/>
            <w:rFonts w:ascii="Times New Roman" w:hAnsi="Times New Roman" w:cs="Times New Roman"/>
            <w:sz w:val="20"/>
            <w:szCs w:val="20"/>
            <w:lang w:val="en-US"/>
          </w:rPr>
          <w:t>https://ec.europa.eu/digital-single-market/en/cybersecurity-privacy</w:t>
        </w:r>
      </w:hyperlink>
      <w:r w:rsidR="0037414D" w:rsidRPr="00406278">
        <w:rPr>
          <w:rFonts w:ascii="Times New Roman" w:hAnsi="Times New Roman" w:cs="Times New Roman"/>
          <w:sz w:val="20"/>
          <w:szCs w:val="20"/>
          <w:lang w:val="en-US"/>
        </w:rPr>
        <w:t xml:space="preserve"> [Accessed 1 May, 2016]</w:t>
      </w:r>
    </w:p>
  </w:footnote>
  <w:footnote w:id="65">
    <w:p w14:paraId="7070F34B" w14:textId="77777777" w:rsidR="0037414D" w:rsidRPr="00C55652" w:rsidRDefault="0037414D">
      <w:pPr>
        <w:pStyle w:val="FootnoteText"/>
        <w:rPr>
          <w:rFonts w:ascii="Times New Roman" w:hAnsi="Times New Roman" w:cs="Times New Roman"/>
          <w:sz w:val="20"/>
          <w:lang w:val="en-US"/>
        </w:rPr>
      </w:pPr>
      <w:r w:rsidRPr="00C55652">
        <w:rPr>
          <w:rStyle w:val="FootnoteReference"/>
          <w:rFonts w:ascii="Times New Roman" w:hAnsi="Times New Roman" w:cs="Times New Roman"/>
          <w:sz w:val="20"/>
        </w:rPr>
        <w:footnoteRef/>
      </w:r>
      <w:r w:rsidRPr="00C55652">
        <w:rPr>
          <w:rFonts w:ascii="Times New Roman" w:hAnsi="Times New Roman" w:cs="Times New Roman"/>
          <w:sz w:val="20"/>
        </w:rPr>
        <w:t xml:space="preserve"> </w:t>
      </w:r>
      <w:r w:rsidRPr="00C55652">
        <w:rPr>
          <w:rFonts w:ascii="Times New Roman" w:hAnsi="Times New Roman" w:cs="Times New Roman"/>
          <w:sz w:val="20"/>
          <w:lang w:val="en-US"/>
        </w:rPr>
        <w:t>AIAA Decision Paper, ‘A Framework for Aviation Cybersecurity.’ August 2013</w:t>
      </w:r>
    </w:p>
  </w:footnote>
  <w:footnote w:id="66">
    <w:p w14:paraId="3832705E" w14:textId="77777777" w:rsidR="0037414D" w:rsidRPr="005A6D23" w:rsidRDefault="0037414D" w:rsidP="005A6D23">
      <w:pPr>
        <w:pStyle w:val="NormalWeb"/>
        <w:spacing w:before="0" w:beforeAutospacing="0" w:after="0" w:afterAutospacing="0"/>
        <w:rPr>
          <w:rFonts w:ascii="Times New Roman" w:hAnsi="Times New Roman"/>
          <w:szCs w:val="24"/>
        </w:rPr>
      </w:pPr>
      <w:r>
        <w:rPr>
          <w:rStyle w:val="FootnoteReference"/>
        </w:rPr>
        <w:footnoteRef/>
      </w:r>
      <w:r>
        <w:t xml:space="preserve"> </w:t>
      </w:r>
      <w:r w:rsidRPr="005A6D23">
        <w:rPr>
          <w:rFonts w:ascii="Times New Roman" w:hAnsi="Times New Roman"/>
          <w:szCs w:val="24"/>
        </w:rPr>
        <w:t>High Level Conference ‘Protecting Civil Aviation Against Terrorist</w:t>
      </w:r>
      <w:r>
        <w:rPr>
          <w:rFonts w:ascii="Times New Roman" w:hAnsi="Times New Roman"/>
          <w:szCs w:val="24"/>
        </w:rPr>
        <w:t>s</w:t>
      </w:r>
      <w:r w:rsidRPr="005A6D23">
        <w:rPr>
          <w:rFonts w:ascii="Times New Roman" w:hAnsi="Times New Roman"/>
          <w:szCs w:val="24"/>
        </w:rPr>
        <w:t>.’</w:t>
      </w:r>
      <w:r>
        <w:rPr>
          <w:rFonts w:ascii="Times New Roman" w:hAnsi="Times New Roman"/>
          <w:szCs w:val="24"/>
        </w:rPr>
        <w:t xml:space="preserve"> </w:t>
      </w:r>
      <w:r w:rsidRPr="005A6D23">
        <w:rPr>
          <w:rFonts w:ascii="Times New Roman" w:hAnsi="Times New Roman"/>
          <w:szCs w:val="24"/>
        </w:rPr>
        <w:t>Brussels, 27 September 2011</w:t>
      </w:r>
    </w:p>
    <w:p w14:paraId="020DA430" w14:textId="77777777" w:rsidR="0037414D" w:rsidRPr="00380707" w:rsidRDefault="0037414D" w:rsidP="00380707">
      <w:pPr>
        <w:pStyle w:val="NormalWeb"/>
        <w:spacing w:before="0" w:beforeAutospacing="0" w:after="0" w:afterAutospacing="0"/>
        <w:rPr>
          <w:rFonts w:ascii="Times New Roman" w:hAnsi="Times New Roman"/>
        </w:rPr>
      </w:pPr>
      <w:r w:rsidRPr="005A6D23">
        <w:rPr>
          <w:rFonts w:ascii="Times New Roman" w:hAnsi="Times New Roman"/>
          <w:szCs w:val="24"/>
        </w:rPr>
        <w:t xml:space="preserve"> </w:t>
      </w:r>
      <w:hyperlink r:id="rId12" w:history="1">
        <w:r w:rsidRPr="005A6D23">
          <w:rPr>
            <w:rStyle w:val="Hyperlink"/>
            <w:rFonts w:ascii="Times New Roman" w:hAnsi="Times New Roman"/>
            <w:szCs w:val="24"/>
          </w:rPr>
          <w:t>http://ec.europa.eu/transport/modes/air/events/doc/2011-09-27-avsec-conclusions.pdf</w:t>
        </w:r>
      </w:hyperlink>
      <w:r w:rsidRPr="005A6D23">
        <w:rPr>
          <w:rFonts w:ascii="Times New Roman" w:hAnsi="Times New Roman"/>
          <w:szCs w:val="24"/>
        </w:rPr>
        <w:t xml:space="preserve"> [Acce</w:t>
      </w:r>
      <w:r>
        <w:rPr>
          <w:rFonts w:ascii="Times New Roman" w:hAnsi="Times New Roman"/>
          <w:szCs w:val="24"/>
        </w:rPr>
        <w:t>s</w:t>
      </w:r>
      <w:r w:rsidRPr="005A6D23">
        <w:rPr>
          <w:rFonts w:ascii="Times New Roman" w:hAnsi="Times New Roman"/>
          <w:szCs w:val="24"/>
        </w:rPr>
        <w:t xml:space="preserve">sed 1 May, </w:t>
      </w:r>
      <w:r w:rsidRPr="00380707">
        <w:rPr>
          <w:rFonts w:ascii="Times New Roman" w:hAnsi="Times New Roman"/>
        </w:rPr>
        <w:t>2016]</w:t>
      </w:r>
    </w:p>
  </w:footnote>
  <w:footnote w:id="67">
    <w:p w14:paraId="60607757" w14:textId="77777777" w:rsidR="0037414D" w:rsidRPr="00380707" w:rsidRDefault="0037414D">
      <w:pPr>
        <w:pStyle w:val="FootnoteText"/>
        <w:rPr>
          <w:lang w:val="en-US"/>
        </w:rPr>
      </w:pPr>
      <w:r w:rsidRPr="00380707">
        <w:rPr>
          <w:rStyle w:val="FootnoteReference"/>
          <w:rFonts w:ascii="Times New Roman" w:hAnsi="Times New Roman" w:cs="Times New Roman"/>
          <w:sz w:val="20"/>
          <w:szCs w:val="20"/>
        </w:rPr>
        <w:footnoteRef/>
      </w:r>
      <w:r w:rsidRPr="00380707">
        <w:rPr>
          <w:rFonts w:ascii="Times New Roman" w:hAnsi="Times New Roman" w:cs="Times New Roman"/>
          <w:sz w:val="20"/>
          <w:szCs w:val="20"/>
        </w:rPr>
        <w:t xml:space="preserve"> </w:t>
      </w:r>
      <w:r w:rsidRPr="00380707">
        <w:rPr>
          <w:rFonts w:ascii="Times New Roman" w:hAnsi="Times New Roman" w:cs="Times New Roman"/>
          <w:sz w:val="20"/>
          <w:szCs w:val="20"/>
          <w:lang w:val="en-US"/>
        </w:rPr>
        <w:t>Ibid.</w:t>
      </w:r>
    </w:p>
  </w:footnote>
  <w:footnote w:id="68">
    <w:p w14:paraId="6FCF1D65" w14:textId="77777777" w:rsidR="0037414D" w:rsidRPr="00380707" w:rsidRDefault="0037414D">
      <w:pPr>
        <w:pStyle w:val="FootnoteText"/>
        <w:rPr>
          <w:rFonts w:ascii="Times New Roman" w:hAnsi="Times New Roman" w:cs="Times New Roman"/>
          <w:sz w:val="20"/>
          <w:szCs w:val="20"/>
          <w:lang w:val="en-US"/>
        </w:rPr>
      </w:pPr>
      <w:r w:rsidRPr="00380707">
        <w:rPr>
          <w:rStyle w:val="FootnoteReference"/>
          <w:rFonts w:ascii="Times New Roman" w:hAnsi="Times New Roman" w:cs="Times New Roman"/>
          <w:sz w:val="20"/>
          <w:szCs w:val="20"/>
        </w:rPr>
        <w:footnoteRef/>
      </w:r>
      <w:r w:rsidRPr="00380707">
        <w:rPr>
          <w:rFonts w:ascii="Times New Roman" w:hAnsi="Times New Roman" w:cs="Times New Roman"/>
          <w:sz w:val="20"/>
          <w:szCs w:val="20"/>
        </w:rPr>
        <w:t xml:space="preserve"> </w:t>
      </w:r>
      <w:hyperlink r:id="rId13" w:history="1">
        <w:r w:rsidRPr="00380707">
          <w:rPr>
            <w:rStyle w:val="Hyperlink"/>
            <w:rFonts w:ascii="Times New Roman" w:hAnsi="Times New Roman" w:cs="Times New Roman"/>
            <w:sz w:val="20"/>
            <w:szCs w:val="20"/>
          </w:rPr>
          <w:t>https://threatintelligencetimes.com/tag/dvla-hacked/</w:t>
        </w:r>
      </w:hyperlink>
      <w:r w:rsidRPr="00380707">
        <w:rPr>
          <w:rFonts w:ascii="Times New Roman" w:hAnsi="Times New Roman" w:cs="Times New Roman"/>
          <w:sz w:val="20"/>
          <w:szCs w:val="20"/>
        </w:rPr>
        <w:t xml:space="preserve"> [Accessed 1 May, 2016]</w:t>
      </w:r>
    </w:p>
  </w:footnote>
  <w:footnote w:id="69">
    <w:p w14:paraId="77A7A5E5" w14:textId="77777777" w:rsidR="0037414D" w:rsidRPr="00A91B5E" w:rsidRDefault="0037414D">
      <w:pPr>
        <w:pStyle w:val="FootnoteText"/>
        <w:rPr>
          <w:rFonts w:ascii="Times New Roman" w:hAnsi="Times New Roman" w:cs="Times New Roman"/>
          <w:sz w:val="20"/>
          <w:szCs w:val="20"/>
          <w:lang w:val="en-US"/>
        </w:rPr>
      </w:pPr>
      <w:r w:rsidRPr="00A91B5E">
        <w:rPr>
          <w:rStyle w:val="FootnoteReference"/>
          <w:rFonts w:ascii="Times New Roman" w:hAnsi="Times New Roman" w:cs="Times New Roman"/>
          <w:sz w:val="20"/>
          <w:szCs w:val="20"/>
        </w:rPr>
        <w:footnoteRef/>
      </w:r>
      <w:r w:rsidRPr="00A91B5E">
        <w:rPr>
          <w:rFonts w:ascii="Times New Roman" w:hAnsi="Times New Roman" w:cs="Times New Roman"/>
          <w:sz w:val="20"/>
          <w:szCs w:val="20"/>
        </w:rPr>
        <w:t xml:space="preserve"> </w:t>
      </w:r>
      <w:hyperlink r:id="rId14" w:history="1">
        <w:r w:rsidRPr="00A91B5E">
          <w:rPr>
            <w:rStyle w:val="Hyperlink"/>
            <w:rFonts w:ascii="Times New Roman" w:hAnsi="Times New Roman" w:cs="Times New Roman"/>
            <w:sz w:val="20"/>
            <w:szCs w:val="20"/>
          </w:rPr>
          <w:t>http://business.financialpost.com/news/mining/goldcorp-inc-confirms-it-was-hacked-begins-investigation-to-determine-full-scope-of-breach</w:t>
        </w:r>
      </w:hyperlink>
      <w:r w:rsidRPr="00A91B5E">
        <w:rPr>
          <w:rFonts w:ascii="Times New Roman" w:hAnsi="Times New Roman" w:cs="Times New Roman"/>
          <w:sz w:val="20"/>
          <w:szCs w:val="20"/>
        </w:rPr>
        <w:t xml:space="preserve"> </w:t>
      </w:r>
      <w:r>
        <w:rPr>
          <w:rFonts w:ascii="Times New Roman" w:hAnsi="Times New Roman" w:cs="Times New Roman"/>
          <w:sz w:val="20"/>
          <w:szCs w:val="20"/>
        </w:rPr>
        <w:t>[A</w:t>
      </w:r>
      <w:r w:rsidRPr="00A91B5E">
        <w:rPr>
          <w:rFonts w:ascii="Times New Roman" w:hAnsi="Times New Roman" w:cs="Times New Roman"/>
          <w:sz w:val="20"/>
          <w:szCs w:val="20"/>
        </w:rPr>
        <w:t>ccessed 1 May, 2016]</w:t>
      </w:r>
    </w:p>
  </w:footnote>
  <w:footnote w:id="70">
    <w:p w14:paraId="75944C48" w14:textId="77777777" w:rsidR="0037414D" w:rsidRDefault="0037414D">
      <w:pPr>
        <w:pStyle w:val="FootnoteText"/>
        <w:rPr>
          <w:rFonts w:ascii="Times New Roman" w:hAnsi="Times New Roman" w:cs="Times New Roman"/>
          <w:sz w:val="20"/>
          <w:szCs w:val="20"/>
          <w:lang w:val="en-US"/>
        </w:rPr>
      </w:pPr>
      <w:r w:rsidRPr="00317B50">
        <w:rPr>
          <w:rStyle w:val="FootnoteReference"/>
          <w:rFonts w:ascii="Times New Roman" w:hAnsi="Times New Roman" w:cs="Times New Roman"/>
          <w:sz w:val="20"/>
          <w:szCs w:val="20"/>
        </w:rPr>
        <w:footnoteRef/>
      </w:r>
      <w:r w:rsidRPr="00317B50">
        <w:rPr>
          <w:rFonts w:ascii="Times New Roman" w:hAnsi="Times New Roman" w:cs="Times New Roman"/>
          <w:sz w:val="20"/>
          <w:szCs w:val="20"/>
        </w:rPr>
        <w:t xml:space="preserve"> </w:t>
      </w:r>
      <w:r>
        <w:rPr>
          <w:rFonts w:ascii="Times New Roman" w:hAnsi="Times New Roman" w:cs="Times New Roman"/>
          <w:sz w:val="20"/>
          <w:szCs w:val="20"/>
        </w:rPr>
        <w:t>‘</w:t>
      </w:r>
      <w:r w:rsidRPr="00317B50">
        <w:rPr>
          <w:rFonts w:ascii="Times New Roman" w:hAnsi="Times New Roman" w:cs="Times New Roman"/>
          <w:sz w:val="20"/>
          <w:szCs w:val="20"/>
          <w:lang w:val="en-US"/>
        </w:rPr>
        <w:t xml:space="preserve">A </w:t>
      </w:r>
      <w:hyperlink r:id="rId15" w:history="1">
        <w:r w:rsidRPr="00317B50">
          <w:rPr>
            <w:rFonts w:ascii="Times New Roman" w:hAnsi="Times New Roman" w:cs="Times New Roman"/>
            <w:sz w:val="20"/>
            <w:szCs w:val="20"/>
            <w:lang w:val="en-US"/>
          </w:rPr>
          <w:t>report</w:t>
        </w:r>
      </w:hyperlink>
      <w:r w:rsidRPr="00317B50">
        <w:rPr>
          <w:rFonts w:ascii="Times New Roman" w:hAnsi="Times New Roman" w:cs="Times New Roman"/>
          <w:sz w:val="20"/>
          <w:szCs w:val="20"/>
          <w:lang w:val="en-US"/>
        </w:rPr>
        <w:t xml:space="preserve"> in the British newspaper </w:t>
      </w:r>
      <w:hyperlink r:id="rId16" w:history="1">
        <w:r w:rsidRPr="00317B50">
          <w:rPr>
            <w:rFonts w:ascii="Times New Roman" w:hAnsi="Times New Roman" w:cs="Times New Roman"/>
            <w:sz w:val="20"/>
            <w:szCs w:val="20"/>
            <w:lang w:val="en-US"/>
          </w:rPr>
          <w:t>The Guardian</w:t>
        </w:r>
      </w:hyperlink>
      <w:r w:rsidRPr="00317B50">
        <w:rPr>
          <w:rFonts w:ascii="Times New Roman" w:hAnsi="Times New Roman" w:cs="Times New Roman"/>
          <w:sz w:val="20"/>
          <w:szCs w:val="20"/>
          <w:lang w:val="en-US"/>
        </w:rPr>
        <w:t xml:space="preserve"> found the passports surprisingly easy to read and copy. Using a device purchased for £250, a Guardian reporter was able to view and copy information fr</w:t>
      </w:r>
      <w:r>
        <w:rPr>
          <w:rFonts w:ascii="Times New Roman" w:hAnsi="Times New Roman" w:cs="Times New Roman"/>
          <w:sz w:val="20"/>
          <w:szCs w:val="20"/>
          <w:lang w:val="en-US"/>
        </w:rPr>
        <w:t xml:space="preserve">om several of the new passports’: see </w:t>
      </w:r>
      <w:hyperlink r:id="rId17" w:history="1">
        <w:r w:rsidRPr="00F3371A">
          <w:rPr>
            <w:rStyle w:val="Hyperlink"/>
            <w:rFonts w:ascii="Times New Roman" w:hAnsi="Times New Roman" w:cs="Times New Roman"/>
            <w:sz w:val="20"/>
            <w:szCs w:val="20"/>
            <w:lang w:val="en-US"/>
          </w:rPr>
          <w:t>https://www.eff.org/deeplinks/2006/11/british-rfid-passports-easily-hacked</w:t>
        </w:r>
      </w:hyperlink>
      <w:r>
        <w:rPr>
          <w:rFonts w:ascii="Times New Roman" w:hAnsi="Times New Roman" w:cs="Times New Roman"/>
          <w:sz w:val="20"/>
          <w:szCs w:val="20"/>
          <w:lang w:val="en-US"/>
        </w:rPr>
        <w:t xml:space="preserve"> referring to:</w:t>
      </w:r>
    </w:p>
    <w:p w14:paraId="553F5D5E" w14:textId="77777777" w:rsidR="0037414D" w:rsidRPr="00317B50" w:rsidRDefault="00CD6E0E">
      <w:pPr>
        <w:pStyle w:val="FootnoteText"/>
        <w:rPr>
          <w:rFonts w:ascii="Times New Roman" w:hAnsi="Times New Roman" w:cs="Times New Roman"/>
          <w:sz w:val="20"/>
          <w:szCs w:val="20"/>
          <w:lang w:val="en-US"/>
        </w:rPr>
      </w:pPr>
      <w:hyperlink r:id="rId18" w:history="1">
        <w:r w:rsidR="0037414D" w:rsidRPr="00F3371A">
          <w:rPr>
            <w:rStyle w:val="Hyperlink"/>
            <w:rFonts w:ascii="Times New Roman" w:hAnsi="Times New Roman" w:cs="Times New Roman"/>
            <w:sz w:val="20"/>
            <w:szCs w:val="20"/>
            <w:lang w:val="en-US"/>
          </w:rPr>
          <w:t>https://www.theguardian.com/technology/2006/nov/17/news.homeaffairs</w:t>
        </w:r>
      </w:hyperlink>
      <w:r w:rsidR="0037414D">
        <w:rPr>
          <w:rFonts w:ascii="Times New Roman" w:hAnsi="Times New Roman" w:cs="Times New Roman"/>
          <w:sz w:val="20"/>
          <w:szCs w:val="20"/>
          <w:lang w:val="en-US"/>
        </w:rPr>
        <w:t xml:space="preserve"> [Accessed 1 May, 2016]</w:t>
      </w:r>
    </w:p>
  </w:footnote>
  <w:footnote w:id="71">
    <w:p w14:paraId="7AEDB8AF" w14:textId="77777777" w:rsidR="0037414D" w:rsidRPr="00213579" w:rsidRDefault="0037414D">
      <w:pPr>
        <w:pStyle w:val="FootnoteText"/>
        <w:rPr>
          <w:rFonts w:ascii="Times New Roman" w:hAnsi="Times New Roman" w:cs="Times New Roman"/>
          <w:sz w:val="20"/>
          <w:szCs w:val="20"/>
          <w:lang w:val="en-US"/>
        </w:rPr>
      </w:pPr>
      <w:r w:rsidRPr="00213579">
        <w:rPr>
          <w:rStyle w:val="FootnoteReference"/>
          <w:rFonts w:ascii="Times New Roman" w:hAnsi="Times New Roman" w:cs="Times New Roman"/>
          <w:sz w:val="20"/>
          <w:szCs w:val="20"/>
        </w:rPr>
        <w:footnoteRef/>
      </w:r>
      <w:r w:rsidRPr="00213579">
        <w:rPr>
          <w:rFonts w:ascii="Times New Roman" w:hAnsi="Times New Roman" w:cs="Times New Roman"/>
          <w:sz w:val="20"/>
          <w:szCs w:val="20"/>
        </w:rPr>
        <w:t xml:space="preserve"> </w:t>
      </w:r>
      <w:hyperlink r:id="rId19" w:history="1">
        <w:r w:rsidRPr="00F3371A">
          <w:rPr>
            <w:rStyle w:val="Hyperlink"/>
            <w:rFonts w:ascii="Times New Roman" w:hAnsi="Times New Roman" w:cs="Times New Roman"/>
            <w:sz w:val="20"/>
            <w:szCs w:val="20"/>
          </w:rPr>
          <w:t>http://www.bbc.co.uk/news/technology-33650491</w:t>
        </w:r>
      </w:hyperlink>
      <w:r>
        <w:rPr>
          <w:rFonts w:ascii="Times New Roman" w:hAnsi="Times New Roman" w:cs="Times New Roman"/>
          <w:sz w:val="20"/>
          <w:szCs w:val="20"/>
        </w:rPr>
        <w:t xml:space="preserve"> [Accessed 1 May, 2016]</w:t>
      </w:r>
    </w:p>
  </w:footnote>
  <w:footnote w:id="72">
    <w:p w14:paraId="0CD3141A" w14:textId="77777777" w:rsidR="0037414D" w:rsidRPr="005A6D23" w:rsidRDefault="0037414D" w:rsidP="00696FDC">
      <w:pPr>
        <w:pStyle w:val="NormalWeb"/>
        <w:spacing w:before="0" w:beforeAutospacing="0" w:after="0" w:afterAutospacing="0"/>
        <w:rPr>
          <w:rFonts w:ascii="Times New Roman" w:hAnsi="Times New Roman"/>
          <w:szCs w:val="24"/>
        </w:rPr>
      </w:pPr>
      <w:r>
        <w:rPr>
          <w:rStyle w:val="FootnoteReference"/>
        </w:rPr>
        <w:footnoteRef/>
      </w:r>
      <w:r>
        <w:t xml:space="preserve"> </w:t>
      </w:r>
      <w:r w:rsidRPr="005A6D23">
        <w:rPr>
          <w:rFonts w:ascii="Times New Roman" w:hAnsi="Times New Roman"/>
          <w:szCs w:val="24"/>
        </w:rPr>
        <w:t>High Level Conference ‘Protecting Civil Aviation Against Terrorist</w:t>
      </w:r>
      <w:r>
        <w:rPr>
          <w:rFonts w:ascii="Times New Roman" w:hAnsi="Times New Roman"/>
          <w:szCs w:val="24"/>
        </w:rPr>
        <w:t>s</w:t>
      </w:r>
      <w:r w:rsidRPr="005A6D23">
        <w:rPr>
          <w:rFonts w:ascii="Times New Roman" w:hAnsi="Times New Roman"/>
          <w:szCs w:val="24"/>
        </w:rPr>
        <w:t>.’</w:t>
      </w:r>
      <w:r>
        <w:rPr>
          <w:rFonts w:ascii="Times New Roman" w:hAnsi="Times New Roman"/>
          <w:szCs w:val="24"/>
        </w:rPr>
        <w:t xml:space="preserve"> </w:t>
      </w:r>
      <w:r w:rsidRPr="005A6D23">
        <w:rPr>
          <w:rFonts w:ascii="Times New Roman" w:hAnsi="Times New Roman"/>
          <w:szCs w:val="24"/>
        </w:rPr>
        <w:t>Brussels, 27 September 2011</w:t>
      </w:r>
    </w:p>
    <w:p w14:paraId="18B6ED1C" w14:textId="77777777" w:rsidR="0037414D" w:rsidRPr="000800BD" w:rsidRDefault="0037414D" w:rsidP="000800BD">
      <w:pPr>
        <w:pStyle w:val="NormalWeb"/>
        <w:spacing w:before="0" w:beforeAutospacing="0" w:after="0" w:afterAutospacing="0"/>
        <w:rPr>
          <w:rFonts w:ascii="Times New Roman" w:hAnsi="Times New Roman"/>
        </w:rPr>
      </w:pPr>
      <w:r w:rsidRPr="005A6D23">
        <w:rPr>
          <w:rFonts w:ascii="Times New Roman" w:hAnsi="Times New Roman"/>
          <w:szCs w:val="24"/>
        </w:rPr>
        <w:t xml:space="preserve"> </w:t>
      </w:r>
      <w:hyperlink r:id="rId20" w:history="1">
        <w:r w:rsidRPr="005A6D23">
          <w:rPr>
            <w:rStyle w:val="Hyperlink"/>
            <w:rFonts w:ascii="Times New Roman" w:hAnsi="Times New Roman"/>
            <w:szCs w:val="24"/>
          </w:rPr>
          <w:t>http://ec.europa.eu/transport/modes/air/events/doc/2011-09-27-avsec-conclusions.pdf</w:t>
        </w:r>
      </w:hyperlink>
      <w:r w:rsidRPr="005A6D23">
        <w:rPr>
          <w:rFonts w:ascii="Times New Roman" w:hAnsi="Times New Roman"/>
          <w:szCs w:val="24"/>
        </w:rPr>
        <w:t xml:space="preserve"> [Acce</w:t>
      </w:r>
      <w:r>
        <w:rPr>
          <w:rFonts w:ascii="Times New Roman" w:hAnsi="Times New Roman"/>
          <w:szCs w:val="24"/>
        </w:rPr>
        <w:t>s</w:t>
      </w:r>
      <w:r w:rsidRPr="005A6D23">
        <w:rPr>
          <w:rFonts w:ascii="Times New Roman" w:hAnsi="Times New Roman"/>
          <w:szCs w:val="24"/>
        </w:rPr>
        <w:t xml:space="preserve">sed 1 May, </w:t>
      </w:r>
      <w:r w:rsidRPr="00380707">
        <w:rPr>
          <w:rFonts w:ascii="Times New Roman" w:hAnsi="Times New Roman"/>
        </w:rPr>
        <w:t>2016]</w:t>
      </w:r>
      <w:r>
        <w:rPr>
          <w:rFonts w:ascii="Times New Roman" w:hAnsi="Times New Roman"/>
        </w:rPr>
        <w:t>.</w:t>
      </w:r>
    </w:p>
  </w:footnote>
  <w:footnote w:id="73">
    <w:p w14:paraId="3CB2FF79" w14:textId="77777777" w:rsidR="0037414D" w:rsidRPr="007A0885" w:rsidRDefault="0037414D">
      <w:pPr>
        <w:pStyle w:val="FootnoteText"/>
        <w:rPr>
          <w:rFonts w:ascii="Times New Roman" w:hAnsi="Times New Roman" w:cs="Times New Roman"/>
          <w:sz w:val="20"/>
          <w:szCs w:val="20"/>
          <w:lang w:val="en-US"/>
        </w:rPr>
      </w:pPr>
      <w:r w:rsidRPr="007A0885">
        <w:rPr>
          <w:rStyle w:val="FootnoteReference"/>
          <w:rFonts w:ascii="Times New Roman" w:hAnsi="Times New Roman" w:cs="Times New Roman"/>
          <w:sz w:val="20"/>
          <w:szCs w:val="20"/>
        </w:rPr>
        <w:footnoteRef/>
      </w:r>
      <w:r w:rsidRPr="007A0885">
        <w:rPr>
          <w:rFonts w:ascii="Times New Roman" w:hAnsi="Times New Roman" w:cs="Times New Roman"/>
          <w:sz w:val="20"/>
          <w:szCs w:val="20"/>
        </w:rPr>
        <w:t xml:space="preserve"> </w:t>
      </w:r>
      <w:r w:rsidRPr="007A0885">
        <w:rPr>
          <w:rFonts w:ascii="Times New Roman" w:hAnsi="Times New Roman" w:cs="Times New Roman"/>
          <w:bCs/>
          <w:sz w:val="20"/>
          <w:szCs w:val="20"/>
          <w:lang w:val="en-US"/>
        </w:rPr>
        <w:t>European Aviation Crisis Coordination Cell (EACCC</w:t>
      </w:r>
      <w:r w:rsidRPr="007A0885">
        <w:rPr>
          <w:rFonts w:ascii="Times New Roman" w:hAnsi="Times New Roman" w:cs="Times New Roman"/>
          <w:sz w:val="20"/>
          <w:szCs w:val="20"/>
          <w:lang w:val="en-US"/>
        </w:rPr>
        <w:t>) was given a legal basis in Commission Regulation (EU) No 677/2011 of 7 July 2011 on the ATM network functions (under Chapter IV, Articles 18 and 19) which set the requirements for its establishment and the responsibilities of the Network Manager to support the EACCC.</w:t>
      </w:r>
    </w:p>
  </w:footnote>
  <w:footnote w:id="74">
    <w:p w14:paraId="39FF968E" w14:textId="77777777" w:rsidR="0037414D" w:rsidRDefault="0037414D" w:rsidP="005C3A43">
      <w:pPr>
        <w:widowControl w:val="0"/>
        <w:autoSpaceDE w:val="0"/>
        <w:autoSpaceDN w:val="0"/>
        <w:adjustRightInd w:val="0"/>
        <w:rPr>
          <w:rFonts w:ascii="Times New Roman" w:hAnsi="Times New Roman" w:cs="Times New Roman"/>
          <w:sz w:val="20"/>
          <w:szCs w:val="20"/>
          <w:lang w:val="en-US"/>
        </w:rPr>
      </w:pPr>
      <w:r w:rsidRPr="00CD324E">
        <w:rPr>
          <w:rStyle w:val="FootnoteReference"/>
          <w:rFonts w:ascii="Times New Roman" w:hAnsi="Times New Roman" w:cs="Times New Roman"/>
          <w:sz w:val="20"/>
          <w:szCs w:val="20"/>
        </w:rPr>
        <w:footnoteRef/>
      </w:r>
      <w:r w:rsidRPr="00CD324E">
        <w:rPr>
          <w:rFonts w:ascii="Times New Roman" w:hAnsi="Times New Roman" w:cs="Times New Roman"/>
          <w:sz w:val="20"/>
          <w:szCs w:val="20"/>
        </w:rPr>
        <w:t xml:space="preserve"> </w:t>
      </w:r>
      <w:r w:rsidRPr="00CD324E">
        <w:rPr>
          <w:rFonts w:ascii="Times New Roman" w:hAnsi="Times New Roman" w:cs="Times New Roman"/>
          <w:sz w:val="20"/>
          <w:szCs w:val="20"/>
          <w:lang w:val="en-US"/>
        </w:rPr>
        <w:t xml:space="preserve">Proposal for a Directive of the European Parliament and of the Council concerning measures to ensure a high common level of network and information security across the Union.  COM(2013) 48 </w:t>
      </w:r>
      <w:r w:rsidRPr="002B213E">
        <w:rPr>
          <w:rFonts w:ascii="Times New Roman" w:hAnsi="Times New Roman" w:cs="Times New Roman"/>
          <w:sz w:val="20"/>
          <w:szCs w:val="20"/>
          <w:lang w:val="en-US"/>
        </w:rPr>
        <w:t>final. Brussels, 7 February, 2013.</w:t>
      </w:r>
    </w:p>
    <w:p w14:paraId="1D3F9802" w14:textId="77777777" w:rsidR="0037414D" w:rsidRPr="00566D76" w:rsidRDefault="0037414D" w:rsidP="005C3A43">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A</w:t>
      </w:r>
      <w:r w:rsidRPr="00566D76">
        <w:rPr>
          <w:rFonts w:ascii="Times New Roman" w:hAnsi="Times New Roman" w:cs="Times New Roman"/>
          <w:sz w:val="20"/>
          <w:szCs w:val="20"/>
          <w:lang w:val="en-US"/>
        </w:rPr>
        <w:t xml:space="preserve">greement </w:t>
      </w:r>
      <w:r>
        <w:rPr>
          <w:rFonts w:ascii="Times New Roman" w:hAnsi="Times New Roman" w:cs="Times New Roman"/>
          <w:sz w:val="20"/>
          <w:szCs w:val="20"/>
          <w:lang w:val="en-US"/>
        </w:rPr>
        <w:t xml:space="preserve">was reached </w:t>
      </w:r>
      <w:r w:rsidRPr="00566D76">
        <w:rPr>
          <w:rFonts w:ascii="Times New Roman" w:hAnsi="Times New Roman" w:cs="Times New Roman"/>
          <w:sz w:val="20"/>
          <w:szCs w:val="20"/>
          <w:lang w:val="en-US"/>
        </w:rPr>
        <w:t>on the Commissio</w:t>
      </w:r>
      <w:r>
        <w:rPr>
          <w:rFonts w:ascii="Times New Roman" w:hAnsi="Times New Roman" w:cs="Times New Roman"/>
          <w:sz w:val="20"/>
          <w:szCs w:val="20"/>
          <w:lang w:val="en-US"/>
        </w:rPr>
        <w:t>n’s proposal on 7 December 2015 and</w:t>
      </w:r>
      <w:r w:rsidRPr="00566D76">
        <w:rPr>
          <w:rFonts w:ascii="Times New Roman" w:hAnsi="Times New Roman" w:cs="Times New Roman"/>
          <w:sz w:val="20"/>
          <w:szCs w:val="20"/>
          <w:lang w:val="en-US"/>
        </w:rPr>
        <w:t xml:space="preserve"> the draft </w:t>
      </w:r>
      <w:hyperlink r:id="rId21" w:history="1">
        <w:r w:rsidRPr="00566D76">
          <w:rPr>
            <w:rFonts w:ascii="Times New Roman" w:hAnsi="Times New Roman" w:cs="Times New Roman"/>
            <w:sz w:val="20"/>
            <w:szCs w:val="20"/>
            <w:lang w:val="en-US"/>
          </w:rPr>
          <w:t>proposal for the NIS Directive</w:t>
        </w:r>
      </w:hyperlink>
      <w:r w:rsidRPr="00566D76">
        <w:rPr>
          <w:rFonts w:ascii="Times New Roman" w:hAnsi="Times New Roman" w:cs="Times New Roman"/>
          <w:sz w:val="20"/>
          <w:szCs w:val="20"/>
          <w:lang w:val="en-US"/>
        </w:rPr>
        <w:t xml:space="preserve"> was published 11 days later. On 14 January 2016, the EU’s Internal Market Committee voted to support the political agreement.</w:t>
      </w:r>
    </w:p>
  </w:footnote>
  <w:footnote w:id="75">
    <w:p w14:paraId="2BB75713" w14:textId="77777777" w:rsidR="0037414D" w:rsidRPr="000F0D63" w:rsidRDefault="0037414D">
      <w:pPr>
        <w:pStyle w:val="FootnoteText"/>
        <w:rPr>
          <w:rFonts w:ascii="Times New Roman" w:hAnsi="Times New Roman" w:cs="Times New Roman"/>
          <w:sz w:val="20"/>
          <w:szCs w:val="20"/>
          <w:lang w:val="en-US"/>
        </w:rPr>
      </w:pPr>
      <w:r w:rsidRPr="005C3A43">
        <w:rPr>
          <w:rStyle w:val="FootnoteReference"/>
          <w:rFonts w:ascii="Times New Roman" w:hAnsi="Times New Roman" w:cs="Times New Roman"/>
          <w:sz w:val="20"/>
          <w:szCs w:val="20"/>
        </w:rPr>
        <w:footnoteRef/>
      </w:r>
      <w:r w:rsidRPr="005C3A43">
        <w:rPr>
          <w:rFonts w:ascii="Times New Roman" w:hAnsi="Times New Roman" w:cs="Times New Roman"/>
          <w:sz w:val="20"/>
          <w:szCs w:val="20"/>
        </w:rPr>
        <w:t xml:space="preserve"> It should be noted that </w:t>
      </w:r>
      <w:r w:rsidRPr="005C3A43">
        <w:rPr>
          <w:rFonts w:ascii="Times New Roman" w:hAnsi="Times New Roman" w:cs="Times New Roman"/>
          <w:sz w:val="20"/>
          <w:szCs w:val="20"/>
          <w:lang w:val="en-US"/>
        </w:rPr>
        <w:t xml:space="preserve">the EU is active within an EU-US Working Group on Cybersecurity and Cybercrime, as well as an active participant of the </w:t>
      </w:r>
      <w:hyperlink r:id="rId22" w:history="1">
        <w:r w:rsidRPr="005C3A43">
          <w:rPr>
            <w:rFonts w:ascii="Times New Roman" w:hAnsi="Times New Roman" w:cs="Times New Roman"/>
            <w:sz w:val="20"/>
            <w:szCs w:val="20"/>
            <w:lang w:val="en-US"/>
          </w:rPr>
          <w:t>Organisation for Economic Co-operation and Development (OECD)</w:t>
        </w:r>
      </w:hyperlink>
      <w:r w:rsidRPr="005C3A43">
        <w:rPr>
          <w:rFonts w:ascii="Times New Roman" w:hAnsi="Times New Roman" w:cs="Times New Roman"/>
          <w:sz w:val="20"/>
          <w:szCs w:val="20"/>
          <w:lang w:val="en-US"/>
        </w:rPr>
        <w:t xml:space="preserve">, the </w:t>
      </w:r>
      <w:hyperlink r:id="rId23" w:history="1">
        <w:r w:rsidRPr="005C3A43">
          <w:rPr>
            <w:rFonts w:ascii="Times New Roman" w:hAnsi="Times New Roman" w:cs="Times New Roman"/>
            <w:sz w:val="20"/>
            <w:szCs w:val="20"/>
            <w:lang w:val="en-US"/>
          </w:rPr>
          <w:t>United Nations General Assembly (UNGA)</w:t>
        </w:r>
      </w:hyperlink>
      <w:r w:rsidRPr="005C3A43">
        <w:rPr>
          <w:rFonts w:ascii="Times New Roman" w:hAnsi="Times New Roman" w:cs="Times New Roman"/>
          <w:sz w:val="20"/>
          <w:szCs w:val="20"/>
          <w:lang w:val="en-US"/>
        </w:rPr>
        <w:t xml:space="preserve">, the </w:t>
      </w:r>
      <w:hyperlink r:id="rId24" w:history="1">
        <w:r w:rsidRPr="005C3A43">
          <w:rPr>
            <w:rFonts w:ascii="Times New Roman" w:hAnsi="Times New Roman" w:cs="Times New Roman"/>
            <w:sz w:val="20"/>
            <w:szCs w:val="20"/>
            <w:lang w:val="en-US"/>
          </w:rPr>
          <w:t>International Telecommunication Union (ITU)</w:t>
        </w:r>
      </w:hyperlink>
      <w:r w:rsidRPr="005C3A43">
        <w:rPr>
          <w:rFonts w:ascii="Times New Roman" w:hAnsi="Times New Roman" w:cs="Times New Roman"/>
          <w:sz w:val="20"/>
          <w:szCs w:val="20"/>
          <w:lang w:val="en-US"/>
        </w:rPr>
        <w:t xml:space="preserve">, the </w:t>
      </w:r>
      <w:hyperlink r:id="rId25" w:history="1">
        <w:r w:rsidRPr="005C3A43">
          <w:rPr>
            <w:rFonts w:ascii="Times New Roman" w:hAnsi="Times New Roman" w:cs="Times New Roman"/>
            <w:sz w:val="20"/>
            <w:szCs w:val="20"/>
            <w:lang w:val="en-US"/>
          </w:rPr>
          <w:t>Organisation for Security and Co-operation in Europe (OSCE)</w:t>
        </w:r>
      </w:hyperlink>
      <w:r w:rsidRPr="005C3A43">
        <w:rPr>
          <w:rFonts w:ascii="Times New Roman" w:hAnsi="Times New Roman" w:cs="Times New Roman"/>
          <w:sz w:val="20"/>
          <w:szCs w:val="20"/>
          <w:lang w:val="en-US"/>
        </w:rPr>
        <w:t xml:space="preserve">, the </w:t>
      </w:r>
      <w:hyperlink r:id="rId26" w:history="1">
        <w:r w:rsidRPr="005C3A43">
          <w:rPr>
            <w:rFonts w:ascii="Times New Roman" w:hAnsi="Times New Roman" w:cs="Times New Roman"/>
            <w:sz w:val="20"/>
            <w:szCs w:val="20"/>
            <w:lang w:val="en-US"/>
          </w:rPr>
          <w:t>World Summit on the Information Society (WSIS)</w:t>
        </w:r>
      </w:hyperlink>
      <w:r w:rsidRPr="005C3A43">
        <w:rPr>
          <w:rFonts w:ascii="Times New Roman" w:hAnsi="Times New Roman" w:cs="Times New Roman"/>
          <w:sz w:val="20"/>
          <w:szCs w:val="20"/>
          <w:lang w:val="en-US"/>
        </w:rPr>
        <w:t xml:space="preserve"> and the </w:t>
      </w:r>
      <w:hyperlink r:id="rId27" w:history="1">
        <w:r w:rsidRPr="005C3A43">
          <w:rPr>
            <w:rFonts w:ascii="Times New Roman" w:hAnsi="Times New Roman" w:cs="Times New Roman"/>
            <w:sz w:val="20"/>
            <w:szCs w:val="20"/>
            <w:lang w:val="en-US"/>
          </w:rPr>
          <w:t>Internet Governance Forum (IGF)</w:t>
        </w:r>
      </w:hyperlink>
      <w:r w:rsidRPr="005C3A43">
        <w:rPr>
          <w:rFonts w:ascii="Times New Roman" w:hAnsi="Times New Roman" w:cs="Times New Roman"/>
          <w:sz w:val="20"/>
          <w:szCs w:val="20"/>
          <w:lang w:val="en-US"/>
        </w:rPr>
        <w:t>.</w:t>
      </w:r>
    </w:p>
  </w:footnote>
  <w:footnote w:id="76">
    <w:p w14:paraId="33943F48" w14:textId="77777777" w:rsidR="0037414D" w:rsidRPr="00D12544" w:rsidRDefault="0037414D">
      <w:pPr>
        <w:pStyle w:val="FootnoteText"/>
        <w:rPr>
          <w:rFonts w:ascii="Times New Roman" w:hAnsi="Times New Roman" w:cs="Times New Roman"/>
          <w:lang w:val="en-US"/>
        </w:rPr>
      </w:pPr>
      <w:r w:rsidRPr="00D12544">
        <w:rPr>
          <w:rStyle w:val="FootnoteReference"/>
          <w:rFonts w:ascii="Times New Roman" w:hAnsi="Times New Roman" w:cs="Times New Roman"/>
          <w:sz w:val="20"/>
        </w:rPr>
        <w:footnoteRef/>
      </w:r>
      <w:r w:rsidRPr="00D12544">
        <w:rPr>
          <w:rFonts w:ascii="Times New Roman" w:hAnsi="Times New Roman" w:cs="Times New Roman"/>
          <w:sz w:val="20"/>
        </w:rPr>
        <w:t xml:space="preserve"> </w:t>
      </w:r>
      <w:hyperlink r:id="rId28" w:history="1">
        <w:r w:rsidRPr="00D12544">
          <w:rPr>
            <w:rStyle w:val="Hyperlink"/>
            <w:rFonts w:ascii="Times New Roman" w:hAnsi="Times New Roman" w:cs="Times New Roman"/>
            <w:sz w:val="20"/>
          </w:rPr>
          <w:t>http://www.computerweekly.com/feature/What-the-EUs-cyber-security-bill-means-for-UK-industry</w:t>
        </w:r>
      </w:hyperlink>
      <w:r w:rsidRPr="00D12544">
        <w:rPr>
          <w:rFonts w:ascii="Times New Roman" w:hAnsi="Times New Roman" w:cs="Times New Roman"/>
          <w:sz w:val="20"/>
        </w:rPr>
        <w:t xml:space="preserve"> [Accessed 1 May, 2016]</w:t>
      </w:r>
    </w:p>
  </w:footnote>
  <w:footnote w:id="77">
    <w:p w14:paraId="594C7CA7" w14:textId="055BF8E0" w:rsidR="0037414D" w:rsidRPr="0032794E" w:rsidRDefault="0037414D">
      <w:pPr>
        <w:pStyle w:val="FootnoteText"/>
        <w:rPr>
          <w:rFonts w:ascii="Times New Roman" w:hAnsi="Times New Roman" w:cs="Times New Roman"/>
          <w:sz w:val="20"/>
          <w:szCs w:val="20"/>
          <w:lang w:val="en-US"/>
        </w:rPr>
      </w:pPr>
      <w:r w:rsidRPr="0032794E">
        <w:rPr>
          <w:rStyle w:val="FootnoteReference"/>
          <w:rFonts w:ascii="Times New Roman" w:hAnsi="Times New Roman" w:cs="Times New Roman"/>
          <w:sz w:val="20"/>
          <w:szCs w:val="20"/>
        </w:rPr>
        <w:footnoteRef/>
      </w:r>
      <w:r w:rsidRPr="0032794E">
        <w:rPr>
          <w:rFonts w:ascii="Times New Roman" w:hAnsi="Times New Roman" w:cs="Times New Roman"/>
          <w:sz w:val="20"/>
          <w:szCs w:val="20"/>
        </w:rPr>
        <w:t xml:space="preserve"> Following the second reading it was </w:t>
      </w:r>
      <w:r w:rsidRPr="0032794E">
        <w:rPr>
          <w:rFonts w:ascii="Times New Roman" w:hAnsi="Times New Roman" w:cs="Times New Roman"/>
          <w:sz w:val="20"/>
          <w:szCs w:val="20"/>
          <w:lang w:val="en-US"/>
        </w:rPr>
        <w:t>adopted by the European Parliament on 6 July 2016. </w:t>
      </w:r>
    </w:p>
  </w:footnote>
  <w:footnote w:id="78">
    <w:p w14:paraId="66570827" w14:textId="77777777" w:rsidR="0037414D" w:rsidRPr="00A36D40" w:rsidRDefault="0037414D">
      <w:pPr>
        <w:pStyle w:val="FootnoteText"/>
        <w:rPr>
          <w:lang w:val="en-US"/>
        </w:rPr>
      </w:pPr>
      <w:r w:rsidRPr="00A36D40">
        <w:rPr>
          <w:rStyle w:val="FootnoteReference"/>
          <w:rFonts w:ascii="Times New Roman" w:hAnsi="Times New Roman" w:cs="Times New Roman"/>
          <w:sz w:val="20"/>
        </w:rPr>
        <w:footnoteRef/>
      </w:r>
      <w:r w:rsidRPr="00A36D40">
        <w:rPr>
          <w:rFonts w:ascii="Times New Roman" w:hAnsi="Times New Roman" w:cs="Times New Roman"/>
          <w:sz w:val="20"/>
        </w:rPr>
        <w:t xml:space="preserve"> </w:t>
      </w:r>
      <w:r w:rsidRPr="00A36D40">
        <w:rPr>
          <w:rFonts w:ascii="Times New Roman" w:hAnsi="Times New Roman" w:cs="Times New Roman"/>
          <w:sz w:val="20"/>
          <w:lang w:val="en-US"/>
        </w:rPr>
        <w:t>T</w:t>
      </w:r>
      <w:r>
        <w:rPr>
          <w:rFonts w:ascii="Times New Roman" w:hAnsi="Times New Roman" w:cs="Times New Roman"/>
          <w:sz w:val="20"/>
          <w:szCs w:val="20"/>
          <w:lang w:val="en-US"/>
        </w:rPr>
        <w:t>he</w:t>
      </w:r>
      <w:r w:rsidRPr="002B213E">
        <w:rPr>
          <w:rFonts w:ascii="Times New Roman" w:hAnsi="Times New Roman" w:cs="Times New Roman"/>
          <w:sz w:val="20"/>
          <w:szCs w:val="20"/>
          <w:lang w:val="en-US"/>
        </w:rPr>
        <w:t xml:space="preserve"> Joint Communication to the European Parliament, the Council, the European Economic and Social Committee and the Committee of the Regions: Cybersecurity Strategy of the European Union: An Open, Safe and Secure Cyberspace. JOIN(2013) 1 final</w:t>
      </w:r>
      <w:r>
        <w:rPr>
          <w:rFonts w:ascii="Times New Roman" w:hAnsi="Times New Roman" w:cs="Times New Roman"/>
          <w:sz w:val="20"/>
          <w:szCs w:val="20"/>
          <w:lang w:val="en-US"/>
        </w:rPr>
        <w:t>. Bruss</w:t>
      </w:r>
      <w:r w:rsidRPr="002B213E">
        <w:rPr>
          <w:rFonts w:ascii="Times New Roman" w:hAnsi="Times New Roman" w:cs="Times New Roman"/>
          <w:sz w:val="20"/>
          <w:szCs w:val="20"/>
          <w:lang w:val="en-US"/>
        </w:rPr>
        <w:t>e</w:t>
      </w:r>
      <w:r>
        <w:rPr>
          <w:rFonts w:ascii="Times New Roman" w:hAnsi="Times New Roman" w:cs="Times New Roman"/>
          <w:sz w:val="20"/>
          <w:szCs w:val="20"/>
          <w:lang w:val="en-US"/>
        </w:rPr>
        <w:t>l</w:t>
      </w:r>
      <w:r w:rsidRPr="002B213E">
        <w:rPr>
          <w:rFonts w:ascii="Times New Roman" w:hAnsi="Times New Roman" w:cs="Times New Roman"/>
          <w:sz w:val="20"/>
          <w:szCs w:val="20"/>
          <w:lang w:val="en-US"/>
        </w:rPr>
        <w:t>s, 7 February, 2013.</w:t>
      </w:r>
    </w:p>
  </w:footnote>
  <w:footnote w:id="79">
    <w:p w14:paraId="33E0B92E" w14:textId="77777777" w:rsidR="0037414D" w:rsidRPr="002762A5" w:rsidRDefault="0037414D" w:rsidP="002762A5">
      <w:pPr>
        <w:widowControl w:val="0"/>
        <w:autoSpaceDE w:val="0"/>
        <w:autoSpaceDN w:val="0"/>
        <w:adjustRightInd w:val="0"/>
        <w:rPr>
          <w:rFonts w:ascii="Times New Roman" w:hAnsi="Times New Roman" w:cs="Times New Roman"/>
          <w:sz w:val="20"/>
          <w:lang w:val="en-US"/>
        </w:rPr>
      </w:pPr>
      <w:r w:rsidRPr="002762A5">
        <w:rPr>
          <w:rStyle w:val="FootnoteReference"/>
          <w:rFonts w:ascii="Times New Roman" w:hAnsi="Times New Roman" w:cs="Times New Roman"/>
          <w:sz w:val="20"/>
        </w:rPr>
        <w:footnoteRef/>
      </w:r>
      <w:r w:rsidRPr="002762A5">
        <w:rPr>
          <w:rFonts w:ascii="Times New Roman" w:hAnsi="Times New Roman" w:cs="Times New Roman"/>
          <w:sz w:val="20"/>
        </w:rPr>
        <w:t xml:space="preserve"> </w:t>
      </w:r>
      <w:r w:rsidRPr="002762A5">
        <w:rPr>
          <w:rFonts w:ascii="Times New Roman" w:hAnsi="Times New Roman" w:cs="Times New Roman"/>
          <w:sz w:val="20"/>
          <w:lang w:val="en-US"/>
        </w:rPr>
        <w:t xml:space="preserve">This followed the attacks committed by a married couple with ties to fundamentalist jihadists in San Bernadino, California, in 2015. </w:t>
      </w:r>
    </w:p>
  </w:footnote>
  <w:footnote w:id="80">
    <w:p w14:paraId="4F2CDA99" w14:textId="77777777" w:rsidR="0037414D" w:rsidRPr="009231D4" w:rsidRDefault="0037414D" w:rsidP="009231D4">
      <w:pPr>
        <w:widowControl w:val="0"/>
        <w:autoSpaceDE w:val="0"/>
        <w:autoSpaceDN w:val="0"/>
        <w:adjustRightInd w:val="0"/>
        <w:rPr>
          <w:rFonts w:ascii="Times New Roman" w:hAnsi="Times New Roman" w:cs="Times New Roman"/>
          <w:bCs/>
          <w:sz w:val="20"/>
          <w:szCs w:val="20"/>
          <w:lang w:val="en-US"/>
        </w:rPr>
      </w:pPr>
      <w:r w:rsidRPr="009231D4">
        <w:rPr>
          <w:rStyle w:val="FootnoteReference"/>
          <w:rFonts w:ascii="Times New Roman" w:hAnsi="Times New Roman" w:cs="Times New Roman"/>
          <w:sz w:val="20"/>
          <w:szCs w:val="20"/>
        </w:rPr>
        <w:footnoteRef/>
      </w:r>
      <w:r w:rsidRPr="009231D4">
        <w:rPr>
          <w:rFonts w:ascii="Times New Roman" w:hAnsi="Times New Roman" w:cs="Times New Roman"/>
          <w:sz w:val="20"/>
          <w:szCs w:val="20"/>
        </w:rPr>
        <w:t xml:space="preserve"> EU Press Release, ‘</w:t>
      </w:r>
      <w:r w:rsidRPr="009231D4">
        <w:rPr>
          <w:rFonts w:ascii="Times New Roman" w:hAnsi="Times New Roman" w:cs="Times New Roman"/>
          <w:bCs/>
          <w:sz w:val="20"/>
          <w:szCs w:val="20"/>
          <w:lang w:val="en-US"/>
        </w:rPr>
        <w:t xml:space="preserve">Commission takes steps to strengthen EU cooperation in the fight against terrorism, organised crime and cybercrime.’ </w:t>
      </w:r>
      <w:r w:rsidRPr="009231D4">
        <w:rPr>
          <w:rFonts w:ascii="Times New Roman" w:hAnsi="Times New Roman" w:cs="Times New Roman"/>
          <w:sz w:val="20"/>
          <w:szCs w:val="20"/>
          <w:lang w:val="en-US"/>
        </w:rPr>
        <w:t>Strasbourg, 28 April 2015</w:t>
      </w:r>
    </w:p>
  </w:footnote>
  <w:footnote w:id="81">
    <w:p w14:paraId="06CB04F7" w14:textId="77777777" w:rsidR="0037414D" w:rsidRPr="00960757" w:rsidRDefault="0037414D" w:rsidP="00545920">
      <w:pPr>
        <w:widowControl w:val="0"/>
        <w:autoSpaceDE w:val="0"/>
        <w:autoSpaceDN w:val="0"/>
        <w:adjustRightInd w:val="0"/>
        <w:rPr>
          <w:rFonts w:ascii="Times New Roman" w:hAnsi="Times New Roman" w:cs="Times New Roman"/>
          <w:sz w:val="20"/>
          <w:szCs w:val="20"/>
          <w:lang w:val="en-US"/>
        </w:rPr>
      </w:pPr>
      <w:r w:rsidRPr="00960757">
        <w:rPr>
          <w:rStyle w:val="FootnoteReference"/>
          <w:rFonts w:ascii="Times New Roman" w:hAnsi="Times New Roman" w:cs="Times New Roman"/>
          <w:sz w:val="20"/>
          <w:szCs w:val="20"/>
        </w:rPr>
        <w:footnoteRef/>
      </w:r>
      <w:r w:rsidRPr="00960757">
        <w:rPr>
          <w:rFonts w:ascii="Times New Roman" w:hAnsi="Times New Roman" w:cs="Times New Roman"/>
          <w:sz w:val="20"/>
          <w:szCs w:val="20"/>
        </w:rPr>
        <w:t xml:space="preserve"> </w:t>
      </w:r>
      <w:r w:rsidRPr="00960757">
        <w:rPr>
          <w:rFonts w:ascii="Times New Roman" w:hAnsi="Times New Roman" w:cs="Times New Roman"/>
          <w:sz w:val="20"/>
          <w:szCs w:val="20"/>
          <w:lang w:val="en-US"/>
        </w:rPr>
        <w:t>Rene Marsh, ‘</w:t>
      </w:r>
      <w:r w:rsidRPr="00960757">
        <w:rPr>
          <w:rFonts w:ascii="Times New Roman" w:hAnsi="Times New Roman" w:cs="Times New Roman"/>
          <w:i/>
          <w:sz w:val="20"/>
          <w:szCs w:val="20"/>
          <w:lang w:val="en-US"/>
        </w:rPr>
        <w:t>Airlines Get More Than 50 Online Threats Since January 17.</w:t>
      </w:r>
      <w:r w:rsidRPr="00960757">
        <w:rPr>
          <w:rFonts w:ascii="Times New Roman" w:hAnsi="Times New Roman" w:cs="Times New Roman"/>
          <w:sz w:val="20"/>
          <w:szCs w:val="20"/>
          <w:lang w:val="en-US"/>
        </w:rPr>
        <w:t>’ CNN Politics.</w:t>
      </w:r>
    </w:p>
    <w:p w14:paraId="358A21FE" w14:textId="77777777" w:rsidR="0037414D" w:rsidRPr="00960757" w:rsidRDefault="0037414D" w:rsidP="00960757">
      <w:pPr>
        <w:widowControl w:val="0"/>
        <w:autoSpaceDE w:val="0"/>
        <w:autoSpaceDN w:val="0"/>
        <w:adjustRightInd w:val="0"/>
        <w:rPr>
          <w:rFonts w:ascii="Times New Roman" w:hAnsi="Times New Roman" w:cs="Times New Roman"/>
          <w:sz w:val="20"/>
          <w:szCs w:val="20"/>
          <w:lang w:val="en-US"/>
        </w:rPr>
      </w:pPr>
      <w:r w:rsidRPr="00960757">
        <w:rPr>
          <w:rFonts w:ascii="Times New Roman" w:hAnsi="Times New Roman" w:cs="Times New Roman"/>
          <w:sz w:val="20"/>
          <w:szCs w:val="20"/>
          <w:lang w:val="en-US"/>
        </w:rPr>
        <w:t xml:space="preserve"> http://www.cnn. com/2015/01/28/politics/airlines-online-threats-50/ [Accessed 1 May, 2016] </w:t>
      </w:r>
    </w:p>
  </w:footnote>
  <w:footnote w:id="82">
    <w:p w14:paraId="0F46D1D6" w14:textId="77777777" w:rsidR="0037414D" w:rsidRPr="00C5257A" w:rsidRDefault="0037414D" w:rsidP="00C5257A">
      <w:pPr>
        <w:widowControl w:val="0"/>
        <w:autoSpaceDE w:val="0"/>
        <w:autoSpaceDN w:val="0"/>
        <w:adjustRightInd w:val="0"/>
        <w:rPr>
          <w:rFonts w:ascii="Times New Roman" w:hAnsi="Times New Roman" w:cs="Times New Roman"/>
          <w:sz w:val="20"/>
          <w:lang w:val="en-US"/>
        </w:rPr>
      </w:pPr>
      <w:r w:rsidRPr="00C5257A">
        <w:rPr>
          <w:rStyle w:val="FootnoteReference"/>
          <w:rFonts w:ascii="Times New Roman" w:hAnsi="Times New Roman" w:cs="Times New Roman"/>
          <w:sz w:val="20"/>
        </w:rPr>
        <w:footnoteRef/>
      </w:r>
      <w:r w:rsidRPr="00C5257A">
        <w:rPr>
          <w:rFonts w:ascii="Times New Roman" w:hAnsi="Times New Roman" w:cs="Times New Roman"/>
          <w:sz w:val="20"/>
        </w:rPr>
        <w:t xml:space="preserve"> </w:t>
      </w:r>
      <w:r w:rsidRPr="00C5257A">
        <w:rPr>
          <w:rFonts w:ascii="Times New Roman" w:hAnsi="Times New Roman" w:cs="Times New Roman"/>
          <w:sz w:val="20"/>
          <w:lang w:val="en-US"/>
        </w:rPr>
        <w:t>Chapter 4 of Annex 17 – (2011 and 2014 amendments).</w:t>
      </w:r>
    </w:p>
  </w:footnote>
  <w:footnote w:id="83">
    <w:p w14:paraId="2AECB9F0" w14:textId="77777777" w:rsidR="0037414D" w:rsidRPr="007E1BB1" w:rsidRDefault="0037414D">
      <w:pPr>
        <w:pStyle w:val="FootnoteText"/>
        <w:rPr>
          <w:rFonts w:ascii="Times New Roman" w:hAnsi="Times New Roman" w:cs="Times New Roman"/>
          <w:sz w:val="20"/>
          <w:lang w:val="en-US"/>
        </w:rPr>
      </w:pPr>
      <w:r w:rsidRPr="007E1BB1">
        <w:rPr>
          <w:rStyle w:val="FootnoteReference"/>
          <w:rFonts w:ascii="Times New Roman" w:hAnsi="Times New Roman" w:cs="Times New Roman"/>
          <w:sz w:val="20"/>
        </w:rPr>
        <w:footnoteRef/>
      </w:r>
      <w:r w:rsidRPr="007E1BB1">
        <w:rPr>
          <w:rFonts w:ascii="Times New Roman" w:hAnsi="Times New Roman" w:cs="Times New Roman"/>
          <w:sz w:val="20"/>
        </w:rPr>
        <w:t xml:space="preserve"> </w:t>
      </w:r>
      <w:r w:rsidRPr="004140B1">
        <w:rPr>
          <w:rFonts w:ascii="Times New Roman" w:hAnsi="Times New Roman"/>
          <w:sz w:val="20"/>
        </w:rPr>
        <w:t>United Nations Manual on the Prevention and Control of Computer-related Crime, International Review of Criminal Policy, Series M, Nos. 43-44 (United Nations publication, Sales</w:t>
      </w:r>
      <w:r w:rsidRPr="004140B1">
        <w:rPr>
          <w:rFonts w:ascii="Times New Roman" w:hAnsi="Times New Roman"/>
          <w:sz w:val="20"/>
        </w:rPr>
        <w:br/>
        <w:t>No. E.94.IV.5.</w:t>
      </w:r>
    </w:p>
  </w:footnote>
  <w:footnote w:id="84">
    <w:p w14:paraId="56A5F2B2" w14:textId="77777777" w:rsidR="0037414D" w:rsidRPr="007E1BB1" w:rsidRDefault="0037414D" w:rsidP="00B87A3D">
      <w:pPr>
        <w:widowControl w:val="0"/>
        <w:autoSpaceDE w:val="0"/>
        <w:autoSpaceDN w:val="0"/>
        <w:adjustRightInd w:val="0"/>
        <w:rPr>
          <w:rFonts w:ascii="Times New Roman" w:hAnsi="Times New Roman" w:cs="Times New Roman"/>
          <w:sz w:val="20"/>
          <w:szCs w:val="20"/>
        </w:rPr>
      </w:pPr>
      <w:r w:rsidRPr="00B87A3D">
        <w:rPr>
          <w:rStyle w:val="FootnoteReference"/>
          <w:rFonts w:ascii="Times New Roman" w:hAnsi="Times New Roman" w:cs="Times New Roman"/>
          <w:sz w:val="20"/>
          <w:szCs w:val="20"/>
        </w:rPr>
        <w:footnoteRef/>
      </w:r>
      <w:r w:rsidRPr="00B87A3D">
        <w:rPr>
          <w:rFonts w:ascii="Times New Roman" w:hAnsi="Times New Roman" w:cs="Times New Roman"/>
          <w:sz w:val="20"/>
          <w:szCs w:val="20"/>
        </w:rPr>
        <w:t xml:space="preserve"> </w:t>
      </w:r>
      <w:r w:rsidRPr="00B87A3D">
        <w:rPr>
          <w:rFonts w:ascii="Times New Roman" w:hAnsi="Times New Roman" w:cs="Times New Roman"/>
          <w:sz w:val="20"/>
          <w:szCs w:val="20"/>
          <w:lang w:val="en-US"/>
        </w:rPr>
        <w:t>United Nations Manual on the Prevention and Control of Computer Related Crime, International Review of Criminal Policy nos. 43 and 44 (1999). </w:t>
      </w:r>
    </w:p>
  </w:footnote>
  <w:footnote w:id="85">
    <w:p w14:paraId="375C6D95" w14:textId="14472534" w:rsidR="0037414D" w:rsidRPr="005A2C22" w:rsidRDefault="0037414D">
      <w:pPr>
        <w:pStyle w:val="FootnoteText"/>
        <w:rPr>
          <w:sz w:val="20"/>
          <w:szCs w:val="20"/>
          <w:lang w:val="en-US"/>
        </w:rPr>
      </w:pPr>
      <w:r w:rsidRPr="005A2C22">
        <w:rPr>
          <w:rStyle w:val="FootnoteReference"/>
          <w:rFonts w:ascii="Times New Roman" w:hAnsi="Times New Roman" w:cs="Times New Roman"/>
          <w:sz w:val="20"/>
          <w:szCs w:val="20"/>
        </w:rPr>
        <w:footnoteRef/>
      </w:r>
      <w:r w:rsidRPr="005A2C22">
        <w:rPr>
          <w:sz w:val="20"/>
          <w:szCs w:val="20"/>
        </w:rPr>
        <w:t xml:space="preserve"> </w:t>
      </w:r>
      <w:r w:rsidRPr="005A2C22">
        <w:rPr>
          <w:rFonts w:ascii="Times New Roman" w:hAnsi="Times New Roman" w:cs="Times New Roman"/>
          <w:sz w:val="20"/>
          <w:szCs w:val="20"/>
        </w:rPr>
        <w:t xml:space="preserve">Resolution 49/158 of </w:t>
      </w:r>
      <w:r>
        <w:rPr>
          <w:rFonts w:ascii="Times New Roman" w:hAnsi="Times New Roman" w:cs="Times New Roman"/>
          <w:sz w:val="20"/>
          <w:szCs w:val="20"/>
        </w:rPr>
        <w:t xml:space="preserve">23 December 1994 on strengthening the United Nations </w:t>
      </w:r>
      <w:r w:rsidRPr="005A2C22">
        <w:rPr>
          <w:rFonts w:ascii="Times New Roman" w:hAnsi="Times New Roman" w:cs="Times New Roman"/>
          <w:sz w:val="20"/>
          <w:szCs w:val="20"/>
        </w:rPr>
        <w:t>crime prevention and  criminal  justice  programme.</w:t>
      </w:r>
    </w:p>
  </w:footnote>
  <w:footnote w:id="86">
    <w:p w14:paraId="6FE4BB94" w14:textId="77777777" w:rsidR="0037414D" w:rsidRPr="00273D8B" w:rsidRDefault="0037414D" w:rsidP="00273D8B">
      <w:pPr>
        <w:widowControl w:val="0"/>
        <w:autoSpaceDE w:val="0"/>
        <w:autoSpaceDN w:val="0"/>
        <w:adjustRightInd w:val="0"/>
        <w:rPr>
          <w:rFonts w:ascii="Times New Roman" w:hAnsi="Times New Roman" w:cs="Times New Roman"/>
          <w:sz w:val="20"/>
          <w:szCs w:val="20"/>
        </w:rPr>
      </w:pPr>
      <w:r w:rsidRPr="00B87A3D">
        <w:rPr>
          <w:rStyle w:val="FootnoteReference"/>
          <w:rFonts w:ascii="Times New Roman" w:hAnsi="Times New Roman" w:cs="Times New Roman"/>
          <w:sz w:val="20"/>
          <w:szCs w:val="20"/>
        </w:rPr>
        <w:footnoteRef/>
      </w:r>
      <w:r w:rsidRPr="00B87A3D">
        <w:rPr>
          <w:rFonts w:ascii="Times New Roman" w:hAnsi="Times New Roman" w:cs="Times New Roman"/>
          <w:sz w:val="20"/>
          <w:szCs w:val="20"/>
        </w:rPr>
        <w:t xml:space="preserve"> </w:t>
      </w:r>
      <w:r>
        <w:rPr>
          <w:rFonts w:ascii="Times New Roman" w:hAnsi="Times New Roman" w:cs="Times New Roman"/>
          <w:sz w:val="20"/>
          <w:szCs w:val="20"/>
        </w:rPr>
        <w:t xml:space="preserve">Also see: </w:t>
      </w:r>
      <w:r w:rsidRPr="00B87A3D">
        <w:rPr>
          <w:rFonts w:ascii="Times New Roman" w:hAnsi="Times New Roman" w:cs="Times New Roman"/>
          <w:sz w:val="20"/>
          <w:szCs w:val="20"/>
          <w:lang w:val="en-US"/>
        </w:rPr>
        <w:t>United Nations Resolution on Combating the Criminal Misuse</w:t>
      </w:r>
      <w:r>
        <w:rPr>
          <w:rFonts w:ascii="Bookman Old Style" w:hAnsi="Bookman Old Style" w:cs="Bookman Old Style"/>
          <w:sz w:val="26"/>
          <w:szCs w:val="26"/>
          <w:lang w:val="en-US"/>
        </w:rPr>
        <w:t xml:space="preserve"> </w:t>
      </w:r>
      <w:r w:rsidRPr="00B87A3D">
        <w:rPr>
          <w:rFonts w:ascii="Times New Roman" w:hAnsi="Times New Roman" w:cs="Times New Roman"/>
          <w:sz w:val="20"/>
          <w:szCs w:val="20"/>
          <w:lang w:val="en-US"/>
        </w:rPr>
        <w:t>of Information Technologies GA RES 55/63, UNGA 55th Session, 81st Plenary Meeting UN Doc. A/RES/55/63 (2001)</w:t>
      </w:r>
      <w:r>
        <w:rPr>
          <w:rFonts w:ascii="Times New Roman" w:hAnsi="Times New Roman" w:cs="Times New Roman"/>
          <w:sz w:val="20"/>
          <w:szCs w:val="20"/>
          <w:lang w:val="en-US"/>
        </w:rPr>
        <w:t>.</w:t>
      </w:r>
      <w:r w:rsidRPr="00B87A3D">
        <w:rPr>
          <w:rFonts w:ascii="Times New Roman" w:hAnsi="Times New Roman" w:cs="Times New Roman"/>
          <w:sz w:val="20"/>
          <w:szCs w:val="20"/>
          <w:lang w:val="en-US"/>
        </w:rPr>
        <w:t> </w:t>
      </w:r>
    </w:p>
  </w:footnote>
  <w:footnote w:id="87">
    <w:p w14:paraId="1344BBA2" w14:textId="50C7BD46" w:rsidR="0037414D" w:rsidRPr="00CF5405" w:rsidRDefault="0037414D">
      <w:pPr>
        <w:pStyle w:val="FootnoteText"/>
        <w:rPr>
          <w:rFonts w:ascii="Times New Roman" w:hAnsi="Times New Roman" w:cs="Times New Roman"/>
          <w:sz w:val="20"/>
          <w:szCs w:val="20"/>
          <w:lang w:val="en-US"/>
        </w:rPr>
      </w:pPr>
      <w:r w:rsidRPr="00387F05">
        <w:rPr>
          <w:rStyle w:val="FootnoteReference"/>
          <w:rFonts w:ascii="Times New Roman" w:hAnsi="Times New Roman" w:cs="Times New Roman"/>
          <w:sz w:val="20"/>
          <w:szCs w:val="20"/>
        </w:rPr>
        <w:footnoteRef/>
      </w:r>
      <w:r w:rsidRPr="00387F05">
        <w:rPr>
          <w:rFonts w:ascii="Times New Roman" w:hAnsi="Times New Roman" w:cs="Times New Roman"/>
          <w:sz w:val="20"/>
          <w:szCs w:val="20"/>
        </w:rPr>
        <w:t xml:space="preserve"> </w:t>
      </w:r>
      <w:r w:rsidRPr="00387F05">
        <w:rPr>
          <w:rFonts w:ascii="Times New Roman" w:hAnsi="Times New Roman" w:cs="Times New Roman"/>
          <w:sz w:val="20"/>
          <w:szCs w:val="20"/>
          <w:lang w:val="en-US"/>
        </w:rPr>
        <w:t>Supra. FN. 65.</w:t>
      </w:r>
    </w:p>
    <w:p w14:paraId="5D2B8F69" w14:textId="377E0EEC" w:rsidR="0037414D" w:rsidRPr="00CF5405" w:rsidRDefault="0037414D">
      <w:pPr>
        <w:pStyle w:val="FootnoteText"/>
        <w:rPr>
          <w:lang w:val="en-US"/>
        </w:rPr>
      </w:pPr>
      <w:r w:rsidRPr="00C55652">
        <w:rPr>
          <w:rFonts w:ascii="Times New Roman" w:hAnsi="Times New Roman" w:cs="Times New Roman"/>
          <w:sz w:val="20"/>
          <w:lang w:val="en-US"/>
        </w:rPr>
        <w:t>AIAA Decision Paper, ‘A Framework for Aviation Cybersecurity.’ August 2013</w:t>
      </w:r>
    </w:p>
  </w:footnote>
  <w:footnote w:id="88">
    <w:p w14:paraId="34FCFD6D" w14:textId="77777777" w:rsidR="0037414D" w:rsidRPr="008C705E" w:rsidRDefault="0037414D" w:rsidP="00CF5C17">
      <w:pPr>
        <w:widowControl w:val="0"/>
        <w:tabs>
          <w:tab w:val="left" w:pos="0"/>
          <w:tab w:val="left" w:pos="220"/>
        </w:tabs>
        <w:autoSpaceDE w:val="0"/>
        <w:autoSpaceDN w:val="0"/>
        <w:adjustRightInd w:val="0"/>
        <w:rPr>
          <w:rFonts w:ascii="Times New Roman" w:hAnsi="Times New Roman" w:cs="Times New Roman"/>
          <w:i/>
          <w:sz w:val="20"/>
          <w:szCs w:val="20"/>
        </w:rPr>
      </w:pPr>
      <w:r w:rsidRPr="008C705E">
        <w:rPr>
          <w:rStyle w:val="FootnoteReference"/>
          <w:rFonts w:ascii="Times New Roman" w:hAnsi="Times New Roman" w:cs="Times New Roman"/>
          <w:sz w:val="20"/>
          <w:szCs w:val="20"/>
        </w:rPr>
        <w:footnoteRef/>
      </w:r>
      <w:r w:rsidRPr="008C705E">
        <w:rPr>
          <w:rFonts w:ascii="Times New Roman" w:hAnsi="Times New Roman" w:cs="Times New Roman"/>
          <w:sz w:val="20"/>
          <w:szCs w:val="20"/>
        </w:rPr>
        <w:t xml:space="preserve"> </w:t>
      </w:r>
      <w:r>
        <w:rPr>
          <w:rFonts w:ascii="Times New Roman" w:hAnsi="Times New Roman" w:cs="Times New Roman"/>
          <w:sz w:val="20"/>
          <w:szCs w:val="20"/>
        </w:rPr>
        <w:t xml:space="preserve">See the discussions within: </w:t>
      </w:r>
      <w:r>
        <w:rPr>
          <w:rFonts w:ascii="Times New Roman" w:hAnsi="Times New Roman" w:cs="Times New Roman"/>
          <w:sz w:val="20"/>
          <w:szCs w:val="20"/>
          <w:lang w:val="en-US"/>
        </w:rPr>
        <w:t>S. J. Fox (2015</w:t>
      </w:r>
      <w:r w:rsidRPr="00C97282">
        <w:rPr>
          <w:rFonts w:ascii="Times New Roman" w:hAnsi="Times New Roman" w:cs="Times New Roman"/>
          <w:sz w:val="20"/>
          <w:szCs w:val="20"/>
          <w:lang w:val="en-US"/>
        </w:rPr>
        <w:t>)</w:t>
      </w:r>
      <w:r>
        <w:rPr>
          <w:rFonts w:ascii="Times New Roman" w:hAnsi="Times New Roman" w:cs="Times New Roman"/>
          <w:sz w:val="20"/>
          <w:szCs w:val="20"/>
          <w:lang w:val="en-US"/>
        </w:rPr>
        <w:t xml:space="preserve"> CONTEST’ing Chicago origins and reflections: </w:t>
      </w:r>
      <w:r>
        <w:rPr>
          <w:rFonts w:ascii="Times New Roman" w:hAnsi="Times New Roman" w:cs="Times New Roman"/>
          <w:i/>
          <w:sz w:val="20"/>
          <w:szCs w:val="20"/>
          <w:lang w:val="en-US"/>
        </w:rPr>
        <w:t>lest we forget! Int. J. Private Law</w:t>
      </w:r>
      <w:r w:rsidRPr="00F643D5">
        <w:rPr>
          <w:rFonts w:ascii="Times New Roman" w:hAnsi="Times New Roman" w:cs="Times New Roman"/>
          <w:sz w:val="20"/>
          <w:szCs w:val="20"/>
          <w:lang w:val="en-US"/>
        </w:rPr>
        <w:t>, Vol. 8, No.1, 2015</w:t>
      </w:r>
      <w:r>
        <w:rPr>
          <w:rFonts w:ascii="Times New Roman" w:hAnsi="Times New Roman" w:cs="Times New Roman"/>
          <w:sz w:val="20"/>
          <w:szCs w:val="20"/>
          <w:lang w:val="en-US"/>
        </w:rPr>
        <w:t xml:space="preserve"> pp 73-98.</w:t>
      </w:r>
    </w:p>
  </w:footnote>
  <w:footnote w:id="89">
    <w:p w14:paraId="6892FE5C" w14:textId="77777777" w:rsidR="0037414D" w:rsidRPr="000747EE" w:rsidRDefault="0037414D" w:rsidP="00CF5C17">
      <w:pPr>
        <w:widowControl w:val="0"/>
        <w:tabs>
          <w:tab w:val="left" w:pos="220"/>
          <w:tab w:val="left" w:pos="720"/>
        </w:tabs>
        <w:autoSpaceDE w:val="0"/>
        <w:autoSpaceDN w:val="0"/>
        <w:adjustRightInd w:val="0"/>
        <w:rPr>
          <w:rFonts w:ascii="Times New Roman" w:hAnsi="Times New Roman" w:cs="Times New Roman"/>
          <w:sz w:val="20"/>
          <w:szCs w:val="20"/>
          <w:lang w:val="en-US"/>
        </w:rPr>
      </w:pPr>
      <w:r w:rsidRPr="00B56D28">
        <w:rPr>
          <w:rStyle w:val="FootnoteReference"/>
          <w:rFonts w:ascii="Times New Roman" w:hAnsi="Times New Roman" w:cs="Times New Roman"/>
          <w:sz w:val="20"/>
          <w:szCs w:val="20"/>
        </w:rPr>
        <w:footnoteRef/>
      </w:r>
      <w:r w:rsidRPr="00B56D28">
        <w:rPr>
          <w:rFonts w:ascii="Times New Roman" w:hAnsi="Times New Roman" w:cs="Times New Roman"/>
          <w:sz w:val="20"/>
          <w:szCs w:val="20"/>
        </w:rPr>
        <w:t xml:space="preserve"> </w:t>
      </w:r>
      <w:r w:rsidRPr="00B56D28">
        <w:rPr>
          <w:rFonts w:ascii="Times New Roman" w:hAnsi="Times New Roman" w:cs="Times New Roman"/>
          <w:sz w:val="20"/>
          <w:szCs w:val="20"/>
          <w:lang w:val="en-US"/>
        </w:rPr>
        <w:t>ICAO D</w:t>
      </w:r>
      <w:r>
        <w:rPr>
          <w:rFonts w:ascii="Times New Roman" w:hAnsi="Times New Roman" w:cs="Times New Roman"/>
          <w:sz w:val="20"/>
          <w:szCs w:val="20"/>
          <w:lang w:val="en-US"/>
        </w:rPr>
        <w:t xml:space="preserve">oc. 9960, </w:t>
      </w:r>
      <w:r w:rsidRPr="00D22C02">
        <w:rPr>
          <w:rFonts w:ascii="Times New Roman" w:hAnsi="Times New Roman" w:cs="Times New Roman"/>
          <w:iCs/>
          <w:sz w:val="20"/>
          <w:szCs w:val="20"/>
          <w:lang w:val="en-US"/>
        </w:rPr>
        <w:t>Signed at Beijing</w:t>
      </w:r>
      <w:r w:rsidRPr="00D22C02">
        <w:rPr>
          <w:rFonts w:ascii="Times New Roman" w:hAnsi="Times New Roman" w:cs="Times New Roman"/>
          <w:sz w:val="20"/>
          <w:szCs w:val="20"/>
          <w:lang w:val="en-US"/>
        </w:rPr>
        <w:t xml:space="preserve"> on 10 September 2010</w:t>
      </w:r>
      <w:r>
        <w:rPr>
          <w:rFonts w:ascii="Times New Roman" w:hAnsi="Times New Roman" w:cs="Times New Roman"/>
          <w:sz w:val="20"/>
          <w:szCs w:val="20"/>
          <w:lang w:val="en-US"/>
        </w:rPr>
        <w:t xml:space="preserve"> [accessed 15 April 2016]</w:t>
      </w:r>
      <w:r w:rsidRPr="000747EE">
        <w:rPr>
          <w:rFonts w:ascii="Times New Roman" w:hAnsi="Times New Roman" w:cs="Times New Roman"/>
          <w:sz w:val="20"/>
          <w:szCs w:val="20"/>
          <w:lang w:val="en-US"/>
        </w:rPr>
        <w:t>.  </w:t>
      </w:r>
    </w:p>
  </w:footnote>
  <w:footnote w:id="90">
    <w:p w14:paraId="0E357ADD" w14:textId="77777777" w:rsidR="0037414D" w:rsidRPr="00CF5C17" w:rsidRDefault="0037414D">
      <w:pPr>
        <w:pStyle w:val="FootnoteText"/>
        <w:rPr>
          <w:rFonts w:ascii="Times New Roman" w:hAnsi="Times New Roman" w:cs="Times New Roman"/>
          <w:sz w:val="20"/>
          <w:lang w:val="en-US"/>
        </w:rPr>
      </w:pPr>
      <w:r w:rsidRPr="00CF5C17">
        <w:rPr>
          <w:rStyle w:val="FootnoteReference"/>
          <w:rFonts w:ascii="Times New Roman" w:hAnsi="Times New Roman" w:cs="Times New Roman"/>
          <w:sz w:val="20"/>
        </w:rPr>
        <w:footnoteRef/>
      </w:r>
      <w:r w:rsidRPr="00CF5C17">
        <w:rPr>
          <w:rFonts w:ascii="Times New Roman" w:hAnsi="Times New Roman" w:cs="Times New Roman"/>
          <w:sz w:val="20"/>
        </w:rPr>
        <w:t xml:space="preserve"> Ibid - See the discussions within: </w:t>
      </w:r>
      <w:r w:rsidRPr="00CF5C17">
        <w:rPr>
          <w:rFonts w:ascii="Times New Roman" w:hAnsi="Times New Roman" w:cs="Times New Roman"/>
          <w:sz w:val="20"/>
          <w:lang w:val="en-US"/>
        </w:rPr>
        <w:t xml:space="preserve">S. J. Fox (2015) CONTEST’ing Chicago origins and reflections: </w:t>
      </w:r>
      <w:r w:rsidRPr="00CF5C17">
        <w:rPr>
          <w:rFonts w:ascii="Times New Roman" w:hAnsi="Times New Roman" w:cs="Times New Roman"/>
          <w:i/>
          <w:sz w:val="20"/>
          <w:lang w:val="en-US"/>
        </w:rPr>
        <w:t>lest we forget! Int. J. Private Law</w:t>
      </w:r>
      <w:r w:rsidRPr="00CF5C17">
        <w:rPr>
          <w:rFonts w:ascii="Times New Roman" w:hAnsi="Times New Roman" w:cs="Times New Roman"/>
          <w:sz w:val="20"/>
          <w:lang w:val="en-US"/>
        </w:rPr>
        <w:t>, Vol. 8, No.1, 2015 pp 73-98.</w:t>
      </w:r>
    </w:p>
  </w:footnote>
  <w:footnote w:id="91">
    <w:p w14:paraId="0645DDF2" w14:textId="28BCCB92" w:rsidR="0037414D" w:rsidRPr="007A60C7" w:rsidRDefault="0037414D" w:rsidP="007A60C7">
      <w:pPr>
        <w:widowControl w:val="0"/>
        <w:autoSpaceDE w:val="0"/>
        <w:autoSpaceDN w:val="0"/>
        <w:adjustRightInd w:val="0"/>
        <w:rPr>
          <w:rFonts w:ascii="Times New Roman" w:hAnsi="Times New Roman" w:cs="Times New Roman"/>
          <w:sz w:val="20"/>
          <w:szCs w:val="20"/>
          <w:lang w:val="en-US"/>
        </w:rPr>
      </w:pPr>
      <w:r w:rsidRPr="007A60C7">
        <w:rPr>
          <w:rStyle w:val="FootnoteReference"/>
          <w:rFonts w:ascii="Times New Roman" w:hAnsi="Times New Roman" w:cs="Times New Roman"/>
          <w:sz w:val="20"/>
          <w:szCs w:val="20"/>
        </w:rPr>
        <w:footnoteRef/>
      </w:r>
      <w:r w:rsidRPr="007A60C7">
        <w:rPr>
          <w:rFonts w:ascii="Times New Roman" w:hAnsi="Times New Roman" w:cs="Times New Roman"/>
          <w:sz w:val="20"/>
          <w:szCs w:val="20"/>
        </w:rPr>
        <w:t xml:space="preserve"> </w:t>
      </w:r>
      <w:r w:rsidRPr="007A60C7">
        <w:rPr>
          <w:rFonts w:ascii="Times New Roman" w:hAnsi="Times New Roman" w:cs="Times New Roman"/>
          <w:sz w:val="20"/>
          <w:szCs w:val="20"/>
          <w:lang w:val="en-US"/>
        </w:rPr>
        <w:t xml:space="preserve">ICAO Doc. 9960, Signed at Beijing on 10 September 2010 [accessed 15 April 2016]. </w:t>
      </w:r>
    </w:p>
  </w:footnote>
  <w:footnote w:id="92">
    <w:p w14:paraId="34B72F3A" w14:textId="1614A5B9" w:rsidR="0037414D" w:rsidRPr="000747EE" w:rsidRDefault="0037414D">
      <w:pPr>
        <w:pStyle w:val="FootnoteText"/>
        <w:rPr>
          <w:rFonts w:ascii="Times New Roman" w:hAnsi="Times New Roman" w:cs="Times New Roman"/>
          <w:sz w:val="20"/>
          <w:szCs w:val="20"/>
          <w:lang w:val="en-US"/>
        </w:rPr>
      </w:pPr>
      <w:r w:rsidRPr="00CF5C17">
        <w:rPr>
          <w:rStyle w:val="FootnoteReference"/>
          <w:rFonts w:ascii="Times New Roman" w:hAnsi="Times New Roman" w:cs="Times New Roman"/>
          <w:sz w:val="20"/>
        </w:rPr>
        <w:footnoteRef/>
      </w:r>
      <w:r w:rsidRPr="00CF5C17">
        <w:rPr>
          <w:rFonts w:ascii="Times New Roman" w:hAnsi="Times New Roman" w:cs="Times New Roman"/>
          <w:sz w:val="20"/>
        </w:rPr>
        <w:t xml:space="preserve"> </w:t>
      </w:r>
      <w:r>
        <w:rPr>
          <w:rFonts w:ascii="Times New Roman" w:hAnsi="Times New Roman" w:cs="Times New Roman"/>
          <w:sz w:val="20"/>
          <w:lang w:val="en-US"/>
        </w:rPr>
        <w:t>Ibid</w:t>
      </w:r>
      <w:r w:rsidRPr="00CF5C17">
        <w:rPr>
          <w:rFonts w:ascii="Times New Roman" w:hAnsi="Times New Roman" w:cs="Times New Roman"/>
          <w:sz w:val="20"/>
          <w:lang w:val="en-US"/>
        </w:rPr>
        <w:t>.</w:t>
      </w:r>
    </w:p>
  </w:footnote>
  <w:footnote w:id="93">
    <w:p w14:paraId="729B8DB9" w14:textId="77777777" w:rsidR="0037414D" w:rsidRPr="000C313D" w:rsidRDefault="0037414D">
      <w:pPr>
        <w:pStyle w:val="FootnoteText"/>
        <w:rPr>
          <w:lang w:val="en-US"/>
        </w:rPr>
      </w:pPr>
      <w:r w:rsidRPr="000C313D">
        <w:rPr>
          <w:rStyle w:val="FootnoteReference"/>
          <w:rFonts w:ascii="Times New Roman" w:hAnsi="Times New Roman" w:cs="Times New Roman"/>
          <w:sz w:val="20"/>
        </w:rPr>
        <w:footnoteRef/>
      </w:r>
      <w:r>
        <w:t xml:space="preserve"> </w:t>
      </w:r>
      <w:r w:rsidRPr="00FE464E">
        <w:rPr>
          <w:rFonts w:ascii="Times New Roman" w:hAnsi="Times New Roman" w:cs="Times New Roman"/>
          <w:sz w:val="20"/>
          <w:szCs w:val="20"/>
        </w:rPr>
        <w:t xml:space="preserve">IATA: </w:t>
      </w:r>
      <w:r w:rsidRPr="00FE464E">
        <w:rPr>
          <w:rFonts w:ascii="Times New Roman" w:hAnsi="Times New Roman" w:cs="Times New Roman"/>
          <w:sz w:val="20"/>
          <w:szCs w:val="20"/>
          <w:lang w:val="en-US"/>
        </w:rPr>
        <w:t>Total passengers set to double to 7 billion by 2034</w:t>
      </w:r>
      <w:r>
        <w:rPr>
          <w:rFonts w:ascii="Times New Roman" w:hAnsi="Times New Roman" w:cs="Times New Roman"/>
          <w:sz w:val="20"/>
          <w:szCs w:val="20"/>
          <w:lang w:val="en-US"/>
        </w:rPr>
        <w:t>.</w:t>
      </w:r>
      <w:r w:rsidRPr="00FE464E">
        <w:rPr>
          <w:rFonts w:ascii="Times New Roman" w:hAnsi="Times New Roman" w:cs="Times New Roman"/>
          <w:sz w:val="20"/>
          <w:szCs w:val="20"/>
        </w:rPr>
        <w:t xml:space="preserve"> </w:t>
      </w:r>
      <w:r w:rsidRPr="00FE464E">
        <w:rPr>
          <w:rFonts w:ascii="Times New Roman" w:hAnsi="Times New Roman" w:cs="Times New Roman"/>
          <w:bCs/>
          <w:sz w:val="20"/>
          <w:szCs w:val="20"/>
          <w:lang w:val="en-US"/>
        </w:rPr>
        <w:t xml:space="preserve">Press Release No.: </w:t>
      </w:r>
      <w:r w:rsidRPr="00FE464E">
        <w:rPr>
          <w:rFonts w:ascii="Times New Roman" w:hAnsi="Times New Roman" w:cs="Times New Roman"/>
          <w:sz w:val="20"/>
          <w:szCs w:val="20"/>
          <w:lang w:val="en-US"/>
        </w:rPr>
        <w:t>55</w:t>
      </w:r>
      <w:r>
        <w:rPr>
          <w:rFonts w:ascii="Times New Roman" w:hAnsi="Times New Roman" w:cs="Times New Roman"/>
          <w:sz w:val="20"/>
          <w:szCs w:val="20"/>
          <w:lang w:val="en-US"/>
        </w:rPr>
        <w:t xml:space="preserve">. </w:t>
      </w:r>
      <w:r w:rsidRPr="00FE464E">
        <w:rPr>
          <w:rFonts w:ascii="Times New Roman" w:hAnsi="Times New Roman" w:cs="Times New Roman"/>
          <w:sz w:val="20"/>
          <w:szCs w:val="20"/>
          <w:lang w:val="en-US"/>
        </w:rPr>
        <w:t>26 November 2015</w:t>
      </w:r>
    </w:p>
  </w:footnote>
  <w:footnote w:id="94">
    <w:p w14:paraId="5498E140" w14:textId="77777777" w:rsidR="0037414D" w:rsidRPr="00FE464E" w:rsidRDefault="0037414D" w:rsidP="00687969">
      <w:pPr>
        <w:widowControl w:val="0"/>
        <w:autoSpaceDE w:val="0"/>
        <w:autoSpaceDN w:val="0"/>
        <w:adjustRightInd w:val="0"/>
        <w:rPr>
          <w:rFonts w:ascii="Times New Roman" w:hAnsi="Times New Roman" w:cs="Times New Roman"/>
          <w:sz w:val="20"/>
          <w:szCs w:val="20"/>
          <w:lang w:val="en-US"/>
        </w:rPr>
      </w:pPr>
      <w:r w:rsidRPr="00FE464E">
        <w:rPr>
          <w:rStyle w:val="FootnoteReference"/>
          <w:rFonts w:ascii="Times New Roman" w:hAnsi="Times New Roman" w:cs="Times New Roman"/>
          <w:sz w:val="20"/>
          <w:szCs w:val="20"/>
        </w:rPr>
        <w:footnoteRef/>
      </w:r>
      <w:r w:rsidRPr="00FE464E">
        <w:rPr>
          <w:rFonts w:ascii="Times New Roman" w:hAnsi="Times New Roman" w:cs="Times New Roman"/>
          <w:sz w:val="20"/>
          <w:szCs w:val="20"/>
        </w:rPr>
        <w:t xml:space="preserve"> </w:t>
      </w:r>
      <w:r>
        <w:rPr>
          <w:rFonts w:ascii="Times New Roman" w:hAnsi="Times New Roman" w:cs="Times New Roman"/>
          <w:sz w:val="20"/>
          <w:szCs w:val="20"/>
        </w:rPr>
        <w:t>Ibid.</w:t>
      </w:r>
    </w:p>
  </w:footnote>
  <w:footnote w:id="95">
    <w:p w14:paraId="08063596" w14:textId="77777777" w:rsidR="0037414D" w:rsidRPr="004F1E88" w:rsidRDefault="0037414D" w:rsidP="004F1E88">
      <w:pPr>
        <w:pStyle w:val="NormalWeb"/>
        <w:spacing w:before="0" w:beforeAutospacing="0" w:after="0" w:afterAutospacing="0"/>
        <w:rPr>
          <w:rFonts w:ascii="Times New Roman" w:hAnsi="Times New Roman"/>
          <w:szCs w:val="24"/>
        </w:rPr>
      </w:pPr>
      <w:r w:rsidRPr="00687969">
        <w:rPr>
          <w:rStyle w:val="FootnoteReference"/>
          <w:rFonts w:ascii="Times New Roman" w:hAnsi="Times New Roman"/>
          <w:szCs w:val="24"/>
        </w:rPr>
        <w:footnoteRef/>
      </w:r>
      <w:r w:rsidRPr="00687969">
        <w:rPr>
          <w:rFonts w:ascii="Times New Roman" w:hAnsi="Times New Roman"/>
          <w:szCs w:val="24"/>
        </w:rPr>
        <w:t xml:space="preserve"> Cisco, 'The Zettabyte Era—Trends and Analysis'. [Online]. Available: http://www.cisco.com/c/en/us/solutions/collateral/service-provider/visual- networking-index-vni/VNI_Hyperconnectivity_WP.html. [Accessed</w:t>
      </w:r>
      <w:r>
        <w:rPr>
          <w:rFonts w:ascii="Times New Roman" w:hAnsi="Times New Roman"/>
          <w:szCs w:val="24"/>
        </w:rPr>
        <w:t xml:space="preserve"> 24 April</w:t>
      </w:r>
      <w:r w:rsidRPr="00687969">
        <w:rPr>
          <w:rFonts w:ascii="Times New Roman" w:hAnsi="Times New Roman"/>
          <w:szCs w:val="24"/>
        </w:rPr>
        <w:t xml:space="preserve"> 2014]. </w:t>
      </w:r>
    </w:p>
  </w:footnote>
  <w:footnote w:id="96">
    <w:p w14:paraId="71426D18" w14:textId="77777777" w:rsidR="0037414D" w:rsidRPr="00526744" w:rsidRDefault="0037414D" w:rsidP="00526744">
      <w:pPr>
        <w:widowControl w:val="0"/>
        <w:autoSpaceDE w:val="0"/>
        <w:autoSpaceDN w:val="0"/>
        <w:adjustRightInd w:val="0"/>
        <w:rPr>
          <w:rFonts w:ascii="Times New Roman" w:hAnsi="Times New Roman" w:cs="Times New Roman"/>
          <w:sz w:val="20"/>
          <w:szCs w:val="20"/>
          <w:lang w:val="en-US"/>
        </w:rPr>
      </w:pPr>
      <w:r w:rsidRPr="00BD66C6">
        <w:rPr>
          <w:rStyle w:val="FootnoteReference"/>
          <w:rFonts w:ascii="Times New Roman" w:hAnsi="Times New Roman" w:cs="Times New Roman"/>
          <w:sz w:val="20"/>
          <w:szCs w:val="20"/>
        </w:rPr>
        <w:footnoteRef/>
      </w:r>
      <w:r w:rsidRPr="00BD66C6">
        <w:rPr>
          <w:rFonts w:ascii="Times New Roman" w:hAnsi="Times New Roman" w:cs="Times New Roman"/>
          <w:sz w:val="20"/>
          <w:szCs w:val="20"/>
        </w:rPr>
        <w:t xml:space="preserve"> </w:t>
      </w:r>
      <w:r w:rsidRPr="00BD66C6">
        <w:rPr>
          <w:rFonts w:ascii="Times New Roman" w:hAnsi="Times New Roman" w:cs="Times New Roman"/>
          <w:sz w:val="20"/>
          <w:szCs w:val="20"/>
          <w:lang w:val="en-US"/>
        </w:rPr>
        <w:t>ABC News (Melissa Clarke) ‘Globally, terrorism is on the rise - but little of it occurs in Western countries.’17 Nov 2015</w:t>
      </w:r>
      <w:r>
        <w:rPr>
          <w:rFonts w:ascii="Times New Roman" w:hAnsi="Times New Roman" w:cs="Times New Roman"/>
          <w:sz w:val="20"/>
          <w:szCs w:val="20"/>
          <w:lang w:val="en-US"/>
        </w:rPr>
        <w:t xml:space="preserve">. </w:t>
      </w:r>
      <w:hyperlink r:id="rId29" w:history="1">
        <w:r w:rsidRPr="00696510">
          <w:rPr>
            <w:rStyle w:val="Hyperlink"/>
            <w:rFonts w:ascii="Times New Roman" w:hAnsi="Times New Roman" w:cs="Times New Roman"/>
            <w:sz w:val="20"/>
            <w:szCs w:val="20"/>
            <w:lang w:val="en-US"/>
          </w:rPr>
          <w:t>http://www.abc.net.au/news/2015-11-17/global-terrorism-index-increase/6947200</w:t>
        </w:r>
      </w:hyperlink>
      <w:r>
        <w:rPr>
          <w:rFonts w:ascii="Times New Roman" w:hAnsi="Times New Roman" w:cs="Times New Roman"/>
          <w:sz w:val="20"/>
          <w:szCs w:val="20"/>
          <w:lang w:val="en-US"/>
        </w:rPr>
        <w:t xml:space="preserve"> [Accessed 20 May, 2016].</w:t>
      </w:r>
    </w:p>
  </w:footnote>
  <w:footnote w:id="97">
    <w:p w14:paraId="1C601500" w14:textId="5447B383" w:rsidR="0037414D" w:rsidRPr="00526744" w:rsidRDefault="0037414D">
      <w:pPr>
        <w:pStyle w:val="FootnoteText"/>
        <w:rPr>
          <w:rFonts w:ascii="Times New Roman" w:hAnsi="Times New Roman" w:cs="Times New Roman"/>
          <w:sz w:val="20"/>
          <w:szCs w:val="20"/>
          <w:lang w:val="en-US"/>
        </w:rPr>
      </w:pPr>
      <w:r w:rsidRPr="00526744">
        <w:rPr>
          <w:rStyle w:val="FootnoteReference"/>
          <w:rFonts w:ascii="Times New Roman" w:hAnsi="Times New Roman" w:cs="Times New Roman"/>
          <w:sz w:val="20"/>
          <w:szCs w:val="20"/>
        </w:rPr>
        <w:footnoteRef/>
      </w:r>
      <w:r w:rsidRPr="00526744">
        <w:rPr>
          <w:rFonts w:ascii="Times New Roman" w:hAnsi="Times New Roman" w:cs="Times New Roman"/>
          <w:sz w:val="20"/>
          <w:szCs w:val="20"/>
        </w:rPr>
        <w:t xml:space="preserve"> Guardian Newspaper report by Ewan MacAskill. 18 November, 2014.</w:t>
      </w:r>
      <w:r>
        <w:rPr>
          <w:rFonts w:ascii="Times New Roman" w:hAnsi="Times New Roman" w:cs="Times New Roman"/>
          <w:sz w:val="20"/>
          <w:szCs w:val="20"/>
        </w:rPr>
        <w:t xml:space="preserve"> </w:t>
      </w:r>
      <w:hyperlink r:id="rId30" w:history="1">
        <w:r w:rsidRPr="00696510">
          <w:rPr>
            <w:rStyle w:val="Hyperlink"/>
            <w:rFonts w:ascii="Times New Roman" w:hAnsi="Times New Roman" w:cs="Times New Roman"/>
            <w:sz w:val="20"/>
            <w:szCs w:val="20"/>
          </w:rPr>
          <w:t>http://www.theguardian.com/uk-news/2014/nov/18/fivefold-increase-terrorism-fatalities-global-index</w:t>
        </w:r>
      </w:hyperlink>
      <w:r>
        <w:rPr>
          <w:rFonts w:ascii="Times New Roman" w:hAnsi="Times New Roman" w:cs="Times New Roman"/>
          <w:sz w:val="20"/>
          <w:szCs w:val="20"/>
        </w:rPr>
        <w:t xml:space="preserve"> [Accessed 20 May,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C140" w14:textId="77777777" w:rsidR="0037414D" w:rsidRDefault="0037414D" w:rsidP="00270C8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8F61C6"/>
    <w:multiLevelType w:val="hybridMultilevel"/>
    <w:tmpl w:val="4F9C773A"/>
    <w:lvl w:ilvl="0" w:tplc="D834C96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22A48"/>
    <w:multiLevelType w:val="hybridMultilevel"/>
    <w:tmpl w:val="F2380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17E1F55"/>
    <w:multiLevelType w:val="hybridMultilevel"/>
    <w:tmpl w:val="B3404834"/>
    <w:lvl w:ilvl="0" w:tplc="A156D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FE19F1"/>
    <w:multiLevelType w:val="multilevel"/>
    <w:tmpl w:val="BC9A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790876"/>
    <w:multiLevelType w:val="hybridMultilevel"/>
    <w:tmpl w:val="84A29BB6"/>
    <w:lvl w:ilvl="0" w:tplc="8BD281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61"/>
    <w:rsid w:val="000027D9"/>
    <w:rsid w:val="00002B1B"/>
    <w:rsid w:val="000103BC"/>
    <w:rsid w:val="00010883"/>
    <w:rsid w:val="0001263D"/>
    <w:rsid w:val="0001301B"/>
    <w:rsid w:val="00014AC8"/>
    <w:rsid w:val="00016ACF"/>
    <w:rsid w:val="00020F90"/>
    <w:rsid w:val="00021C33"/>
    <w:rsid w:val="00022140"/>
    <w:rsid w:val="0002269B"/>
    <w:rsid w:val="00022F34"/>
    <w:rsid w:val="0002345C"/>
    <w:rsid w:val="00023813"/>
    <w:rsid w:val="00025572"/>
    <w:rsid w:val="00030E6E"/>
    <w:rsid w:val="0003238D"/>
    <w:rsid w:val="00033319"/>
    <w:rsid w:val="0003442B"/>
    <w:rsid w:val="0003581A"/>
    <w:rsid w:val="000374A8"/>
    <w:rsid w:val="00041872"/>
    <w:rsid w:val="000421C5"/>
    <w:rsid w:val="00042A5E"/>
    <w:rsid w:val="0004447D"/>
    <w:rsid w:val="00044A15"/>
    <w:rsid w:val="00044C17"/>
    <w:rsid w:val="00045536"/>
    <w:rsid w:val="00046730"/>
    <w:rsid w:val="00047D1E"/>
    <w:rsid w:val="00047FF7"/>
    <w:rsid w:val="000524F6"/>
    <w:rsid w:val="0005334B"/>
    <w:rsid w:val="00054F04"/>
    <w:rsid w:val="00054FFC"/>
    <w:rsid w:val="000551CF"/>
    <w:rsid w:val="00055FDB"/>
    <w:rsid w:val="00056D8F"/>
    <w:rsid w:val="0006280E"/>
    <w:rsid w:val="00063F38"/>
    <w:rsid w:val="00063FD6"/>
    <w:rsid w:val="00067477"/>
    <w:rsid w:val="000747EE"/>
    <w:rsid w:val="0007539F"/>
    <w:rsid w:val="00076818"/>
    <w:rsid w:val="000800BD"/>
    <w:rsid w:val="00081865"/>
    <w:rsid w:val="00081D7A"/>
    <w:rsid w:val="00083758"/>
    <w:rsid w:val="00087AE6"/>
    <w:rsid w:val="0009093D"/>
    <w:rsid w:val="00094FCE"/>
    <w:rsid w:val="00097C45"/>
    <w:rsid w:val="000A001B"/>
    <w:rsid w:val="000A06AC"/>
    <w:rsid w:val="000A09E1"/>
    <w:rsid w:val="000A0CAE"/>
    <w:rsid w:val="000A18EF"/>
    <w:rsid w:val="000A1FF5"/>
    <w:rsid w:val="000A25EE"/>
    <w:rsid w:val="000A2797"/>
    <w:rsid w:val="000A5529"/>
    <w:rsid w:val="000A7667"/>
    <w:rsid w:val="000B122D"/>
    <w:rsid w:val="000B2B83"/>
    <w:rsid w:val="000B2F17"/>
    <w:rsid w:val="000B59F9"/>
    <w:rsid w:val="000C0922"/>
    <w:rsid w:val="000C313D"/>
    <w:rsid w:val="000C36B1"/>
    <w:rsid w:val="000C3B16"/>
    <w:rsid w:val="000C7EF6"/>
    <w:rsid w:val="000D04EC"/>
    <w:rsid w:val="000D0769"/>
    <w:rsid w:val="000D1B93"/>
    <w:rsid w:val="000D2505"/>
    <w:rsid w:val="000D2FF2"/>
    <w:rsid w:val="000D33E6"/>
    <w:rsid w:val="000D55A1"/>
    <w:rsid w:val="000D6772"/>
    <w:rsid w:val="000D74CD"/>
    <w:rsid w:val="000D7B74"/>
    <w:rsid w:val="000E0DB5"/>
    <w:rsid w:val="000E19F0"/>
    <w:rsid w:val="000E2515"/>
    <w:rsid w:val="000E3109"/>
    <w:rsid w:val="000E38A6"/>
    <w:rsid w:val="000E7A61"/>
    <w:rsid w:val="000F0706"/>
    <w:rsid w:val="000F0D63"/>
    <w:rsid w:val="000F21BC"/>
    <w:rsid w:val="000F646B"/>
    <w:rsid w:val="000F765B"/>
    <w:rsid w:val="000F7A8B"/>
    <w:rsid w:val="00101248"/>
    <w:rsid w:val="001039B4"/>
    <w:rsid w:val="00114946"/>
    <w:rsid w:val="0011588E"/>
    <w:rsid w:val="001161AF"/>
    <w:rsid w:val="0011700F"/>
    <w:rsid w:val="00125DF6"/>
    <w:rsid w:val="0012734A"/>
    <w:rsid w:val="001274C1"/>
    <w:rsid w:val="00130FA3"/>
    <w:rsid w:val="00131404"/>
    <w:rsid w:val="0013565E"/>
    <w:rsid w:val="00136B45"/>
    <w:rsid w:val="00136E63"/>
    <w:rsid w:val="0013774C"/>
    <w:rsid w:val="001417B1"/>
    <w:rsid w:val="0014390F"/>
    <w:rsid w:val="00143C4A"/>
    <w:rsid w:val="00144B75"/>
    <w:rsid w:val="00146D85"/>
    <w:rsid w:val="00150130"/>
    <w:rsid w:val="00150936"/>
    <w:rsid w:val="00150E38"/>
    <w:rsid w:val="00151E78"/>
    <w:rsid w:val="00152679"/>
    <w:rsid w:val="00152B35"/>
    <w:rsid w:val="00155B1D"/>
    <w:rsid w:val="001626EF"/>
    <w:rsid w:val="0016429F"/>
    <w:rsid w:val="0016475F"/>
    <w:rsid w:val="00166ED7"/>
    <w:rsid w:val="00170E74"/>
    <w:rsid w:val="001737DF"/>
    <w:rsid w:val="00175137"/>
    <w:rsid w:val="00175536"/>
    <w:rsid w:val="001763E5"/>
    <w:rsid w:val="0017644B"/>
    <w:rsid w:val="00177B3A"/>
    <w:rsid w:val="00181A32"/>
    <w:rsid w:val="0018265A"/>
    <w:rsid w:val="00183A8E"/>
    <w:rsid w:val="00184066"/>
    <w:rsid w:val="00184514"/>
    <w:rsid w:val="00187449"/>
    <w:rsid w:val="0019209D"/>
    <w:rsid w:val="001933BE"/>
    <w:rsid w:val="001947E0"/>
    <w:rsid w:val="001948B8"/>
    <w:rsid w:val="0019530E"/>
    <w:rsid w:val="00195641"/>
    <w:rsid w:val="00196AF2"/>
    <w:rsid w:val="001A02F9"/>
    <w:rsid w:val="001A0F09"/>
    <w:rsid w:val="001A11F0"/>
    <w:rsid w:val="001A2081"/>
    <w:rsid w:val="001A3C97"/>
    <w:rsid w:val="001A4452"/>
    <w:rsid w:val="001B0376"/>
    <w:rsid w:val="001B6AE3"/>
    <w:rsid w:val="001B7A2D"/>
    <w:rsid w:val="001C0414"/>
    <w:rsid w:val="001C1155"/>
    <w:rsid w:val="001C1FBD"/>
    <w:rsid w:val="001C22C7"/>
    <w:rsid w:val="001C2F53"/>
    <w:rsid w:val="001C52F9"/>
    <w:rsid w:val="001C5F93"/>
    <w:rsid w:val="001D019B"/>
    <w:rsid w:val="001D0EE9"/>
    <w:rsid w:val="001D21CC"/>
    <w:rsid w:val="001D278F"/>
    <w:rsid w:val="001D5BF4"/>
    <w:rsid w:val="001D5FD2"/>
    <w:rsid w:val="001E06E3"/>
    <w:rsid w:val="001E2C09"/>
    <w:rsid w:val="001E307F"/>
    <w:rsid w:val="001E5B8C"/>
    <w:rsid w:val="001E5DB7"/>
    <w:rsid w:val="001F1EBA"/>
    <w:rsid w:val="001F43D4"/>
    <w:rsid w:val="001F5223"/>
    <w:rsid w:val="002037A7"/>
    <w:rsid w:val="002038B0"/>
    <w:rsid w:val="00212C05"/>
    <w:rsid w:val="00213579"/>
    <w:rsid w:val="00214944"/>
    <w:rsid w:val="00215546"/>
    <w:rsid w:val="00220456"/>
    <w:rsid w:val="00221038"/>
    <w:rsid w:val="00221830"/>
    <w:rsid w:val="00222CFD"/>
    <w:rsid w:val="00223C0C"/>
    <w:rsid w:val="0022451A"/>
    <w:rsid w:val="00224907"/>
    <w:rsid w:val="002252FB"/>
    <w:rsid w:val="002261AA"/>
    <w:rsid w:val="002266CC"/>
    <w:rsid w:val="0022715F"/>
    <w:rsid w:val="002308B5"/>
    <w:rsid w:val="00231BB9"/>
    <w:rsid w:val="00232A05"/>
    <w:rsid w:val="002354F3"/>
    <w:rsid w:val="002407AC"/>
    <w:rsid w:val="00241027"/>
    <w:rsid w:val="00241DCE"/>
    <w:rsid w:val="00242A3F"/>
    <w:rsid w:val="00242F2C"/>
    <w:rsid w:val="0024439D"/>
    <w:rsid w:val="002450DB"/>
    <w:rsid w:val="00247FF5"/>
    <w:rsid w:val="002512CF"/>
    <w:rsid w:val="00252DF5"/>
    <w:rsid w:val="00254991"/>
    <w:rsid w:val="00255925"/>
    <w:rsid w:val="00256FA0"/>
    <w:rsid w:val="0026338B"/>
    <w:rsid w:val="00266C71"/>
    <w:rsid w:val="00270C87"/>
    <w:rsid w:val="00272C08"/>
    <w:rsid w:val="00273D8B"/>
    <w:rsid w:val="00275F6A"/>
    <w:rsid w:val="002762A5"/>
    <w:rsid w:val="002801C6"/>
    <w:rsid w:val="002802E0"/>
    <w:rsid w:val="00280C3C"/>
    <w:rsid w:val="00280D23"/>
    <w:rsid w:val="00282A3E"/>
    <w:rsid w:val="002844B6"/>
    <w:rsid w:val="00285243"/>
    <w:rsid w:val="002853E2"/>
    <w:rsid w:val="00285B64"/>
    <w:rsid w:val="00286BD7"/>
    <w:rsid w:val="00291EE4"/>
    <w:rsid w:val="00294158"/>
    <w:rsid w:val="00294836"/>
    <w:rsid w:val="00295027"/>
    <w:rsid w:val="00296067"/>
    <w:rsid w:val="0029771F"/>
    <w:rsid w:val="002A2368"/>
    <w:rsid w:val="002A2BC2"/>
    <w:rsid w:val="002A3D12"/>
    <w:rsid w:val="002A45D2"/>
    <w:rsid w:val="002A4601"/>
    <w:rsid w:val="002A5C82"/>
    <w:rsid w:val="002A63C3"/>
    <w:rsid w:val="002A72AB"/>
    <w:rsid w:val="002B213E"/>
    <w:rsid w:val="002B34C8"/>
    <w:rsid w:val="002B3A61"/>
    <w:rsid w:val="002B61C4"/>
    <w:rsid w:val="002B7611"/>
    <w:rsid w:val="002C447C"/>
    <w:rsid w:val="002C4D46"/>
    <w:rsid w:val="002C536B"/>
    <w:rsid w:val="002C53D4"/>
    <w:rsid w:val="002C583E"/>
    <w:rsid w:val="002C65A3"/>
    <w:rsid w:val="002C7F8E"/>
    <w:rsid w:val="002D253A"/>
    <w:rsid w:val="002D4A9D"/>
    <w:rsid w:val="002D54DD"/>
    <w:rsid w:val="002D64B5"/>
    <w:rsid w:val="002D66B3"/>
    <w:rsid w:val="002D66F6"/>
    <w:rsid w:val="002D6B35"/>
    <w:rsid w:val="002E0467"/>
    <w:rsid w:val="002E2D20"/>
    <w:rsid w:val="002E2EC7"/>
    <w:rsid w:val="002E32F0"/>
    <w:rsid w:val="002E5542"/>
    <w:rsid w:val="002E65A0"/>
    <w:rsid w:val="002E776D"/>
    <w:rsid w:val="002F0062"/>
    <w:rsid w:val="002F02A5"/>
    <w:rsid w:val="002F1184"/>
    <w:rsid w:val="002F2F5B"/>
    <w:rsid w:val="002F62F8"/>
    <w:rsid w:val="002F6B9D"/>
    <w:rsid w:val="0030039D"/>
    <w:rsid w:val="00300563"/>
    <w:rsid w:val="003041CF"/>
    <w:rsid w:val="00304A5E"/>
    <w:rsid w:val="0030526A"/>
    <w:rsid w:val="00310260"/>
    <w:rsid w:val="00312CF5"/>
    <w:rsid w:val="00313E50"/>
    <w:rsid w:val="00316F25"/>
    <w:rsid w:val="00317B50"/>
    <w:rsid w:val="0032031A"/>
    <w:rsid w:val="00320A6A"/>
    <w:rsid w:val="00320E72"/>
    <w:rsid w:val="00321D5B"/>
    <w:rsid w:val="00322FE1"/>
    <w:rsid w:val="0032794E"/>
    <w:rsid w:val="00331179"/>
    <w:rsid w:val="00331246"/>
    <w:rsid w:val="003314B2"/>
    <w:rsid w:val="003322AC"/>
    <w:rsid w:val="00332537"/>
    <w:rsid w:val="0033275F"/>
    <w:rsid w:val="00333628"/>
    <w:rsid w:val="00334F9D"/>
    <w:rsid w:val="00334FA1"/>
    <w:rsid w:val="00335C8A"/>
    <w:rsid w:val="00335F6F"/>
    <w:rsid w:val="00335FB2"/>
    <w:rsid w:val="00337A68"/>
    <w:rsid w:val="003450FA"/>
    <w:rsid w:val="00347BB9"/>
    <w:rsid w:val="003504B9"/>
    <w:rsid w:val="003549F1"/>
    <w:rsid w:val="0036134A"/>
    <w:rsid w:val="00362BF8"/>
    <w:rsid w:val="003661F2"/>
    <w:rsid w:val="00366F54"/>
    <w:rsid w:val="00367125"/>
    <w:rsid w:val="00367823"/>
    <w:rsid w:val="0037414D"/>
    <w:rsid w:val="00374C6A"/>
    <w:rsid w:val="00374F98"/>
    <w:rsid w:val="00376796"/>
    <w:rsid w:val="00377FE7"/>
    <w:rsid w:val="00380707"/>
    <w:rsid w:val="003817CD"/>
    <w:rsid w:val="0038470A"/>
    <w:rsid w:val="00385441"/>
    <w:rsid w:val="0038706F"/>
    <w:rsid w:val="00387F05"/>
    <w:rsid w:val="003928C8"/>
    <w:rsid w:val="00393BF2"/>
    <w:rsid w:val="00394AC9"/>
    <w:rsid w:val="00396073"/>
    <w:rsid w:val="003970BC"/>
    <w:rsid w:val="003A1E3E"/>
    <w:rsid w:val="003A21D3"/>
    <w:rsid w:val="003A4103"/>
    <w:rsid w:val="003A4195"/>
    <w:rsid w:val="003A4354"/>
    <w:rsid w:val="003A595E"/>
    <w:rsid w:val="003A5DB8"/>
    <w:rsid w:val="003A69FD"/>
    <w:rsid w:val="003A7307"/>
    <w:rsid w:val="003A75D8"/>
    <w:rsid w:val="003B0FCD"/>
    <w:rsid w:val="003B10AA"/>
    <w:rsid w:val="003B3BE7"/>
    <w:rsid w:val="003B4B59"/>
    <w:rsid w:val="003C0B8C"/>
    <w:rsid w:val="003C0E05"/>
    <w:rsid w:val="003C1CB8"/>
    <w:rsid w:val="003C2369"/>
    <w:rsid w:val="003C33AB"/>
    <w:rsid w:val="003C4505"/>
    <w:rsid w:val="003C5BAF"/>
    <w:rsid w:val="003C6AC7"/>
    <w:rsid w:val="003C7F1D"/>
    <w:rsid w:val="003D2D0B"/>
    <w:rsid w:val="003D4436"/>
    <w:rsid w:val="003D6E1D"/>
    <w:rsid w:val="003D7543"/>
    <w:rsid w:val="003D7615"/>
    <w:rsid w:val="003E5002"/>
    <w:rsid w:val="003F1C85"/>
    <w:rsid w:val="003F6996"/>
    <w:rsid w:val="003F7400"/>
    <w:rsid w:val="00400F75"/>
    <w:rsid w:val="004020D7"/>
    <w:rsid w:val="0040362B"/>
    <w:rsid w:val="00403B87"/>
    <w:rsid w:val="00404149"/>
    <w:rsid w:val="00405E44"/>
    <w:rsid w:val="00406278"/>
    <w:rsid w:val="0040777D"/>
    <w:rsid w:val="00407809"/>
    <w:rsid w:val="004127E7"/>
    <w:rsid w:val="004140B1"/>
    <w:rsid w:val="00415117"/>
    <w:rsid w:val="00415281"/>
    <w:rsid w:val="00416C05"/>
    <w:rsid w:val="00416E51"/>
    <w:rsid w:val="00417202"/>
    <w:rsid w:val="00417FBC"/>
    <w:rsid w:val="00420403"/>
    <w:rsid w:val="004221D6"/>
    <w:rsid w:val="00422F2E"/>
    <w:rsid w:val="00424E30"/>
    <w:rsid w:val="00424E6A"/>
    <w:rsid w:val="00425571"/>
    <w:rsid w:val="00425F51"/>
    <w:rsid w:val="004269B5"/>
    <w:rsid w:val="00426B19"/>
    <w:rsid w:val="00426B87"/>
    <w:rsid w:val="00426C0C"/>
    <w:rsid w:val="004273A7"/>
    <w:rsid w:val="00427B3C"/>
    <w:rsid w:val="00430786"/>
    <w:rsid w:val="00431C3C"/>
    <w:rsid w:val="004325DB"/>
    <w:rsid w:val="00440924"/>
    <w:rsid w:val="00440CA3"/>
    <w:rsid w:val="0044122A"/>
    <w:rsid w:val="00442C7D"/>
    <w:rsid w:val="00451537"/>
    <w:rsid w:val="00455413"/>
    <w:rsid w:val="00456056"/>
    <w:rsid w:val="00460356"/>
    <w:rsid w:val="00461373"/>
    <w:rsid w:val="00464032"/>
    <w:rsid w:val="00471302"/>
    <w:rsid w:val="0047146D"/>
    <w:rsid w:val="00473822"/>
    <w:rsid w:val="00473DA9"/>
    <w:rsid w:val="004746F3"/>
    <w:rsid w:val="004764E8"/>
    <w:rsid w:val="0048139C"/>
    <w:rsid w:val="00483C5F"/>
    <w:rsid w:val="00483CA3"/>
    <w:rsid w:val="00484455"/>
    <w:rsid w:val="0048457B"/>
    <w:rsid w:val="00484FC9"/>
    <w:rsid w:val="00485D9B"/>
    <w:rsid w:val="00493124"/>
    <w:rsid w:val="0049564A"/>
    <w:rsid w:val="00496D4A"/>
    <w:rsid w:val="004A1B52"/>
    <w:rsid w:val="004A2A27"/>
    <w:rsid w:val="004A2FA1"/>
    <w:rsid w:val="004A30D9"/>
    <w:rsid w:val="004A52CA"/>
    <w:rsid w:val="004A63B9"/>
    <w:rsid w:val="004A6CE7"/>
    <w:rsid w:val="004B02C6"/>
    <w:rsid w:val="004B13A5"/>
    <w:rsid w:val="004C1B64"/>
    <w:rsid w:val="004C3936"/>
    <w:rsid w:val="004C48F3"/>
    <w:rsid w:val="004C4923"/>
    <w:rsid w:val="004C6AE3"/>
    <w:rsid w:val="004D0F9C"/>
    <w:rsid w:val="004D14D1"/>
    <w:rsid w:val="004D2D08"/>
    <w:rsid w:val="004D4EAE"/>
    <w:rsid w:val="004D6214"/>
    <w:rsid w:val="004E04A8"/>
    <w:rsid w:val="004E0CB1"/>
    <w:rsid w:val="004E1623"/>
    <w:rsid w:val="004E19D1"/>
    <w:rsid w:val="004E244E"/>
    <w:rsid w:val="004E3E6A"/>
    <w:rsid w:val="004E6D49"/>
    <w:rsid w:val="004E7A81"/>
    <w:rsid w:val="004F0223"/>
    <w:rsid w:val="004F10B8"/>
    <w:rsid w:val="004F16B7"/>
    <w:rsid w:val="004F1E88"/>
    <w:rsid w:val="004F3400"/>
    <w:rsid w:val="004F3F77"/>
    <w:rsid w:val="004F458C"/>
    <w:rsid w:val="004F618A"/>
    <w:rsid w:val="004F61F5"/>
    <w:rsid w:val="004F68F9"/>
    <w:rsid w:val="004F6A6B"/>
    <w:rsid w:val="004F6EEB"/>
    <w:rsid w:val="0050031A"/>
    <w:rsid w:val="0050204C"/>
    <w:rsid w:val="00504194"/>
    <w:rsid w:val="00505D2B"/>
    <w:rsid w:val="005060D4"/>
    <w:rsid w:val="00506E55"/>
    <w:rsid w:val="005127CF"/>
    <w:rsid w:val="00513C77"/>
    <w:rsid w:val="00514564"/>
    <w:rsid w:val="005225D5"/>
    <w:rsid w:val="0052359C"/>
    <w:rsid w:val="00526744"/>
    <w:rsid w:val="00526B47"/>
    <w:rsid w:val="005271B3"/>
    <w:rsid w:val="0053024B"/>
    <w:rsid w:val="00530BCF"/>
    <w:rsid w:val="00531E87"/>
    <w:rsid w:val="00533737"/>
    <w:rsid w:val="0053429A"/>
    <w:rsid w:val="00537A4C"/>
    <w:rsid w:val="005409DB"/>
    <w:rsid w:val="00540A61"/>
    <w:rsid w:val="005411A7"/>
    <w:rsid w:val="005414CF"/>
    <w:rsid w:val="00541D01"/>
    <w:rsid w:val="005424AA"/>
    <w:rsid w:val="00544D46"/>
    <w:rsid w:val="00544F96"/>
    <w:rsid w:val="00545920"/>
    <w:rsid w:val="00550985"/>
    <w:rsid w:val="005516A3"/>
    <w:rsid w:val="00553117"/>
    <w:rsid w:val="005553C1"/>
    <w:rsid w:val="00555C69"/>
    <w:rsid w:val="005656FE"/>
    <w:rsid w:val="00566D76"/>
    <w:rsid w:val="00567B90"/>
    <w:rsid w:val="005704F3"/>
    <w:rsid w:val="00573007"/>
    <w:rsid w:val="00573201"/>
    <w:rsid w:val="00573683"/>
    <w:rsid w:val="00573857"/>
    <w:rsid w:val="005753E9"/>
    <w:rsid w:val="005767BD"/>
    <w:rsid w:val="00580439"/>
    <w:rsid w:val="00582069"/>
    <w:rsid w:val="00582C4C"/>
    <w:rsid w:val="00582DAB"/>
    <w:rsid w:val="00583D56"/>
    <w:rsid w:val="00584E44"/>
    <w:rsid w:val="00585096"/>
    <w:rsid w:val="005861BA"/>
    <w:rsid w:val="00587B93"/>
    <w:rsid w:val="00593107"/>
    <w:rsid w:val="00596776"/>
    <w:rsid w:val="005A136E"/>
    <w:rsid w:val="005A14CF"/>
    <w:rsid w:val="005A25FE"/>
    <w:rsid w:val="005A2C22"/>
    <w:rsid w:val="005A3DA1"/>
    <w:rsid w:val="005A3DF7"/>
    <w:rsid w:val="005A4049"/>
    <w:rsid w:val="005A59DA"/>
    <w:rsid w:val="005A6D23"/>
    <w:rsid w:val="005A6EBA"/>
    <w:rsid w:val="005A7FE9"/>
    <w:rsid w:val="005B2954"/>
    <w:rsid w:val="005B3F3A"/>
    <w:rsid w:val="005B4577"/>
    <w:rsid w:val="005B480A"/>
    <w:rsid w:val="005B4EB3"/>
    <w:rsid w:val="005B524B"/>
    <w:rsid w:val="005B6D93"/>
    <w:rsid w:val="005B7353"/>
    <w:rsid w:val="005C04AE"/>
    <w:rsid w:val="005C3A43"/>
    <w:rsid w:val="005C548B"/>
    <w:rsid w:val="005C580F"/>
    <w:rsid w:val="005D00C3"/>
    <w:rsid w:val="005D08F9"/>
    <w:rsid w:val="005D1F7B"/>
    <w:rsid w:val="005D3153"/>
    <w:rsid w:val="005D52B9"/>
    <w:rsid w:val="005D5EF5"/>
    <w:rsid w:val="005D60CA"/>
    <w:rsid w:val="005D64C6"/>
    <w:rsid w:val="005E120A"/>
    <w:rsid w:val="005E3483"/>
    <w:rsid w:val="005E4473"/>
    <w:rsid w:val="005E4572"/>
    <w:rsid w:val="005E50F6"/>
    <w:rsid w:val="005E6C5D"/>
    <w:rsid w:val="005F03AE"/>
    <w:rsid w:val="005F088B"/>
    <w:rsid w:val="005F2399"/>
    <w:rsid w:val="005F2DF5"/>
    <w:rsid w:val="005F3768"/>
    <w:rsid w:val="005F3C3F"/>
    <w:rsid w:val="005F3D1A"/>
    <w:rsid w:val="005F3D1D"/>
    <w:rsid w:val="005F52CD"/>
    <w:rsid w:val="00603B93"/>
    <w:rsid w:val="00604C54"/>
    <w:rsid w:val="00604DEB"/>
    <w:rsid w:val="00605956"/>
    <w:rsid w:val="00605C13"/>
    <w:rsid w:val="0060767E"/>
    <w:rsid w:val="006106F4"/>
    <w:rsid w:val="006149E2"/>
    <w:rsid w:val="00617DF7"/>
    <w:rsid w:val="006220CD"/>
    <w:rsid w:val="006227F2"/>
    <w:rsid w:val="006231D7"/>
    <w:rsid w:val="00624BFC"/>
    <w:rsid w:val="00625A84"/>
    <w:rsid w:val="00625CD6"/>
    <w:rsid w:val="006271A8"/>
    <w:rsid w:val="00632B95"/>
    <w:rsid w:val="006361EA"/>
    <w:rsid w:val="006376DF"/>
    <w:rsid w:val="0064100D"/>
    <w:rsid w:val="00642D0B"/>
    <w:rsid w:val="00645188"/>
    <w:rsid w:val="00646EA2"/>
    <w:rsid w:val="00646ECF"/>
    <w:rsid w:val="00647F27"/>
    <w:rsid w:val="00650B4C"/>
    <w:rsid w:val="006519EB"/>
    <w:rsid w:val="006522CF"/>
    <w:rsid w:val="00652EC9"/>
    <w:rsid w:val="0065461D"/>
    <w:rsid w:val="00655C12"/>
    <w:rsid w:val="00662C04"/>
    <w:rsid w:val="006653DD"/>
    <w:rsid w:val="00667464"/>
    <w:rsid w:val="00671159"/>
    <w:rsid w:val="00671839"/>
    <w:rsid w:val="006739FC"/>
    <w:rsid w:val="0067743D"/>
    <w:rsid w:val="00681D1F"/>
    <w:rsid w:val="00683873"/>
    <w:rsid w:val="006847AD"/>
    <w:rsid w:val="0068557F"/>
    <w:rsid w:val="006857ED"/>
    <w:rsid w:val="00686393"/>
    <w:rsid w:val="00686C2A"/>
    <w:rsid w:val="00687969"/>
    <w:rsid w:val="0069020D"/>
    <w:rsid w:val="00690E24"/>
    <w:rsid w:val="00693030"/>
    <w:rsid w:val="006931C1"/>
    <w:rsid w:val="006946CC"/>
    <w:rsid w:val="006958F3"/>
    <w:rsid w:val="00696EA6"/>
    <w:rsid w:val="00696FDC"/>
    <w:rsid w:val="006A0C14"/>
    <w:rsid w:val="006A3E4C"/>
    <w:rsid w:val="006A5569"/>
    <w:rsid w:val="006B119B"/>
    <w:rsid w:val="006B17DD"/>
    <w:rsid w:val="006B3D31"/>
    <w:rsid w:val="006B3EC7"/>
    <w:rsid w:val="006B4B42"/>
    <w:rsid w:val="006B4B51"/>
    <w:rsid w:val="006B7A36"/>
    <w:rsid w:val="006B7DB9"/>
    <w:rsid w:val="006C3116"/>
    <w:rsid w:val="006C5DC3"/>
    <w:rsid w:val="006C6F56"/>
    <w:rsid w:val="006C7C42"/>
    <w:rsid w:val="006D3BEE"/>
    <w:rsid w:val="006D5CFF"/>
    <w:rsid w:val="006D5D82"/>
    <w:rsid w:val="006D6A93"/>
    <w:rsid w:val="006E0F6E"/>
    <w:rsid w:val="006E1769"/>
    <w:rsid w:val="006E1850"/>
    <w:rsid w:val="006E1DE7"/>
    <w:rsid w:val="006E3E06"/>
    <w:rsid w:val="006E46D9"/>
    <w:rsid w:val="006E5120"/>
    <w:rsid w:val="006E678A"/>
    <w:rsid w:val="006E6DD9"/>
    <w:rsid w:val="006E6E6C"/>
    <w:rsid w:val="006F3EB9"/>
    <w:rsid w:val="006F5D2D"/>
    <w:rsid w:val="006F5DC2"/>
    <w:rsid w:val="006F6040"/>
    <w:rsid w:val="006F6A67"/>
    <w:rsid w:val="006F6B43"/>
    <w:rsid w:val="00705D65"/>
    <w:rsid w:val="00706613"/>
    <w:rsid w:val="00710A43"/>
    <w:rsid w:val="00713A72"/>
    <w:rsid w:val="007161F9"/>
    <w:rsid w:val="00720A22"/>
    <w:rsid w:val="00722A8A"/>
    <w:rsid w:val="00722AAA"/>
    <w:rsid w:val="00723335"/>
    <w:rsid w:val="00725DF0"/>
    <w:rsid w:val="00726CC2"/>
    <w:rsid w:val="00726FCF"/>
    <w:rsid w:val="00730CB3"/>
    <w:rsid w:val="00732FA2"/>
    <w:rsid w:val="007336DC"/>
    <w:rsid w:val="007372C3"/>
    <w:rsid w:val="00741280"/>
    <w:rsid w:val="007417D6"/>
    <w:rsid w:val="00742320"/>
    <w:rsid w:val="007434BC"/>
    <w:rsid w:val="00743539"/>
    <w:rsid w:val="0074691E"/>
    <w:rsid w:val="0075500D"/>
    <w:rsid w:val="00755D45"/>
    <w:rsid w:val="0076299D"/>
    <w:rsid w:val="007663FA"/>
    <w:rsid w:val="00767E53"/>
    <w:rsid w:val="0077072C"/>
    <w:rsid w:val="00772348"/>
    <w:rsid w:val="00775222"/>
    <w:rsid w:val="00775F74"/>
    <w:rsid w:val="00776D39"/>
    <w:rsid w:val="00777CB7"/>
    <w:rsid w:val="00777D87"/>
    <w:rsid w:val="007851A5"/>
    <w:rsid w:val="00785F41"/>
    <w:rsid w:val="00787403"/>
    <w:rsid w:val="007879D7"/>
    <w:rsid w:val="007907B2"/>
    <w:rsid w:val="00790A93"/>
    <w:rsid w:val="0079167A"/>
    <w:rsid w:val="00792381"/>
    <w:rsid w:val="00792606"/>
    <w:rsid w:val="00793628"/>
    <w:rsid w:val="00795E09"/>
    <w:rsid w:val="007A0885"/>
    <w:rsid w:val="007A1841"/>
    <w:rsid w:val="007A1DF0"/>
    <w:rsid w:val="007A215C"/>
    <w:rsid w:val="007A2A09"/>
    <w:rsid w:val="007A38D0"/>
    <w:rsid w:val="007A42AB"/>
    <w:rsid w:val="007A4C5E"/>
    <w:rsid w:val="007A5DD7"/>
    <w:rsid w:val="007A60C7"/>
    <w:rsid w:val="007A6B16"/>
    <w:rsid w:val="007A7081"/>
    <w:rsid w:val="007A7ECE"/>
    <w:rsid w:val="007B201A"/>
    <w:rsid w:val="007B5B3B"/>
    <w:rsid w:val="007C0591"/>
    <w:rsid w:val="007C2FCB"/>
    <w:rsid w:val="007C39B5"/>
    <w:rsid w:val="007C3ABA"/>
    <w:rsid w:val="007D010D"/>
    <w:rsid w:val="007D2767"/>
    <w:rsid w:val="007D53DF"/>
    <w:rsid w:val="007D7493"/>
    <w:rsid w:val="007E1B16"/>
    <w:rsid w:val="007E1BB1"/>
    <w:rsid w:val="007E1C95"/>
    <w:rsid w:val="007E2CC0"/>
    <w:rsid w:val="007E3028"/>
    <w:rsid w:val="007E5006"/>
    <w:rsid w:val="007E5CEA"/>
    <w:rsid w:val="007E61E3"/>
    <w:rsid w:val="007F36E1"/>
    <w:rsid w:val="007F6573"/>
    <w:rsid w:val="00802737"/>
    <w:rsid w:val="00805083"/>
    <w:rsid w:val="00805565"/>
    <w:rsid w:val="00806EE2"/>
    <w:rsid w:val="00812005"/>
    <w:rsid w:val="0081309D"/>
    <w:rsid w:val="008132BD"/>
    <w:rsid w:val="0081350C"/>
    <w:rsid w:val="00813968"/>
    <w:rsid w:val="00813EA6"/>
    <w:rsid w:val="0081561B"/>
    <w:rsid w:val="00815DDB"/>
    <w:rsid w:val="008160FB"/>
    <w:rsid w:val="00820456"/>
    <w:rsid w:val="00820924"/>
    <w:rsid w:val="00820F69"/>
    <w:rsid w:val="00822D52"/>
    <w:rsid w:val="00823160"/>
    <w:rsid w:val="00823B01"/>
    <w:rsid w:val="008242C6"/>
    <w:rsid w:val="0082457C"/>
    <w:rsid w:val="008249E7"/>
    <w:rsid w:val="00827509"/>
    <w:rsid w:val="008309F8"/>
    <w:rsid w:val="0083304F"/>
    <w:rsid w:val="0083394D"/>
    <w:rsid w:val="00833A80"/>
    <w:rsid w:val="00834589"/>
    <w:rsid w:val="00836149"/>
    <w:rsid w:val="0084017F"/>
    <w:rsid w:val="00840190"/>
    <w:rsid w:val="008440EF"/>
    <w:rsid w:val="00844DD2"/>
    <w:rsid w:val="00844FB3"/>
    <w:rsid w:val="0084507F"/>
    <w:rsid w:val="00845611"/>
    <w:rsid w:val="00845BBF"/>
    <w:rsid w:val="00846870"/>
    <w:rsid w:val="00847947"/>
    <w:rsid w:val="00847DA7"/>
    <w:rsid w:val="00852FE0"/>
    <w:rsid w:val="0085362E"/>
    <w:rsid w:val="00855249"/>
    <w:rsid w:val="00855EC9"/>
    <w:rsid w:val="0085632E"/>
    <w:rsid w:val="00857176"/>
    <w:rsid w:val="0086385F"/>
    <w:rsid w:val="00864CD6"/>
    <w:rsid w:val="00865C4B"/>
    <w:rsid w:val="00866231"/>
    <w:rsid w:val="00872328"/>
    <w:rsid w:val="00872972"/>
    <w:rsid w:val="00874644"/>
    <w:rsid w:val="008748EF"/>
    <w:rsid w:val="00876101"/>
    <w:rsid w:val="00876860"/>
    <w:rsid w:val="0087716D"/>
    <w:rsid w:val="0087773C"/>
    <w:rsid w:val="0087790C"/>
    <w:rsid w:val="00877EC4"/>
    <w:rsid w:val="00881E0E"/>
    <w:rsid w:val="00885295"/>
    <w:rsid w:val="00886624"/>
    <w:rsid w:val="0088686B"/>
    <w:rsid w:val="00886A38"/>
    <w:rsid w:val="00886B59"/>
    <w:rsid w:val="00890319"/>
    <w:rsid w:val="00890F43"/>
    <w:rsid w:val="0089113C"/>
    <w:rsid w:val="0089559F"/>
    <w:rsid w:val="008A0B23"/>
    <w:rsid w:val="008A10F2"/>
    <w:rsid w:val="008A1317"/>
    <w:rsid w:val="008A2054"/>
    <w:rsid w:val="008A32AE"/>
    <w:rsid w:val="008A3FEE"/>
    <w:rsid w:val="008A407E"/>
    <w:rsid w:val="008A4B9D"/>
    <w:rsid w:val="008A4E2F"/>
    <w:rsid w:val="008A562B"/>
    <w:rsid w:val="008A6969"/>
    <w:rsid w:val="008B0907"/>
    <w:rsid w:val="008B0CFB"/>
    <w:rsid w:val="008B1717"/>
    <w:rsid w:val="008B2685"/>
    <w:rsid w:val="008B3C4D"/>
    <w:rsid w:val="008C14D6"/>
    <w:rsid w:val="008C190D"/>
    <w:rsid w:val="008C4822"/>
    <w:rsid w:val="008C604A"/>
    <w:rsid w:val="008C61ED"/>
    <w:rsid w:val="008C6627"/>
    <w:rsid w:val="008C6B73"/>
    <w:rsid w:val="008C705E"/>
    <w:rsid w:val="008C744C"/>
    <w:rsid w:val="008C7BF0"/>
    <w:rsid w:val="008D195B"/>
    <w:rsid w:val="008D21D7"/>
    <w:rsid w:val="008D37EC"/>
    <w:rsid w:val="008D4399"/>
    <w:rsid w:val="008D59E1"/>
    <w:rsid w:val="008D65F7"/>
    <w:rsid w:val="008E4068"/>
    <w:rsid w:val="008E4467"/>
    <w:rsid w:val="008E576C"/>
    <w:rsid w:val="008E6BE5"/>
    <w:rsid w:val="008E7860"/>
    <w:rsid w:val="008F0274"/>
    <w:rsid w:val="008F3AD7"/>
    <w:rsid w:val="008F4959"/>
    <w:rsid w:val="008F59B8"/>
    <w:rsid w:val="008F6A24"/>
    <w:rsid w:val="009019C8"/>
    <w:rsid w:val="00902175"/>
    <w:rsid w:val="009063B1"/>
    <w:rsid w:val="00913927"/>
    <w:rsid w:val="00914C3F"/>
    <w:rsid w:val="00914F8E"/>
    <w:rsid w:val="00915BC3"/>
    <w:rsid w:val="009173F3"/>
    <w:rsid w:val="00917B73"/>
    <w:rsid w:val="00917BD4"/>
    <w:rsid w:val="00920CC0"/>
    <w:rsid w:val="00922E24"/>
    <w:rsid w:val="009231D4"/>
    <w:rsid w:val="00923D9D"/>
    <w:rsid w:val="00925579"/>
    <w:rsid w:val="00933F3F"/>
    <w:rsid w:val="009342EA"/>
    <w:rsid w:val="0093560A"/>
    <w:rsid w:val="0094177D"/>
    <w:rsid w:val="00941C4C"/>
    <w:rsid w:val="0094220A"/>
    <w:rsid w:val="00943122"/>
    <w:rsid w:val="00943E18"/>
    <w:rsid w:val="009478B2"/>
    <w:rsid w:val="00950A7A"/>
    <w:rsid w:val="0095486D"/>
    <w:rsid w:val="009577CE"/>
    <w:rsid w:val="00960757"/>
    <w:rsid w:val="00961855"/>
    <w:rsid w:val="00964485"/>
    <w:rsid w:val="00964C2D"/>
    <w:rsid w:val="0096540D"/>
    <w:rsid w:val="0096588D"/>
    <w:rsid w:val="00965D4D"/>
    <w:rsid w:val="009667E6"/>
    <w:rsid w:val="0097043D"/>
    <w:rsid w:val="00971EF6"/>
    <w:rsid w:val="00972E2A"/>
    <w:rsid w:val="009732B7"/>
    <w:rsid w:val="00973C11"/>
    <w:rsid w:val="00980C86"/>
    <w:rsid w:val="009819FD"/>
    <w:rsid w:val="00981EF2"/>
    <w:rsid w:val="00982F59"/>
    <w:rsid w:val="00983022"/>
    <w:rsid w:val="00983A4B"/>
    <w:rsid w:val="009851D7"/>
    <w:rsid w:val="009917D2"/>
    <w:rsid w:val="00993704"/>
    <w:rsid w:val="0099535F"/>
    <w:rsid w:val="00995B4E"/>
    <w:rsid w:val="009977E7"/>
    <w:rsid w:val="00997AC3"/>
    <w:rsid w:val="00997CBF"/>
    <w:rsid w:val="009A5289"/>
    <w:rsid w:val="009A54DF"/>
    <w:rsid w:val="009A6BD6"/>
    <w:rsid w:val="009B40FF"/>
    <w:rsid w:val="009B4B28"/>
    <w:rsid w:val="009B54DF"/>
    <w:rsid w:val="009B739D"/>
    <w:rsid w:val="009B76F2"/>
    <w:rsid w:val="009B79D5"/>
    <w:rsid w:val="009C1570"/>
    <w:rsid w:val="009C2249"/>
    <w:rsid w:val="009C291B"/>
    <w:rsid w:val="009C35E1"/>
    <w:rsid w:val="009C5FCE"/>
    <w:rsid w:val="009C736F"/>
    <w:rsid w:val="009D09B9"/>
    <w:rsid w:val="009D1E28"/>
    <w:rsid w:val="009D2163"/>
    <w:rsid w:val="009D251D"/>
    <w:rsid w:val="009D2EEA"/>
    <w:rsid w:val="009D403A"/>
    <w:rsid w:val="009D45E5"/>
    <w:rsid w:val="009D5BEF"/>
    <w:rsid w:val="009D7953"/>
    <w:rsid w:val="009E0D19"/>
    <w:rsid w:val="009E4A67"/>
    <w:rsid w:val="009E6473"/>
    <w:rsid w:val="009F0EB0"/>
    <w:rsid w:val="009F2377"/>
    <w:rsid w:val="009F2577"/>
    <w:rsid w:val="009F2D37"/>
    <w:rsid w:val="009F3706"/>
    <w:rsid w:val="009F78EB"/>
    <w:rsid w:val="00A0131D"/>
    <w:rsid w:val="00A016C4"/>
    <w:rsid w:val="00A01A56"/>
    <w:rsid w:val="00A0244D"/>
    <w:rsid w:val="00A03B5F"/>
    <w:rsid w:val="00A10178"/>
    <w:rsid w:val="00A11251"/>
    <w:rsid w:val="00A1322E"/>
    <w:rsid w:val="00A13657"/>
    <w:rsid w:val="00A137AD"/>
    <w:rsid w:val="00A139BE"/>
    <w:rsid w:val="00A15395"/>
    <w:rsid w:val="00A160E0"/>
    <w:rsid w:val="00A16B48"/>
    <w:rsid w:val="00A21FF5"/>
    <w:rsid w:val="00A256E7"/>
    <w:rsid w:val="00A274DC"/>
    <w:rsid w:val="00A30946"/>
    <w:rsid w:val="00A31CD0"/>
    <w:rsid w:val="00A3270B"/>
    <w:rsid w:val="00A329A8"/>
    <w:rsid w:val="00A33669"/>
    <w:rsid w:val="00A33AC5"/>
    <w:rsid w:val="00A35EB5"/>
    <w:rsid w:val="00A36D40"/>
    <w:rsid w:val="00A4276D"/>
    <w:rsid w:val="00A438CA"/>
    <w:rsid w:val="00A44527"/>
    <w:rsid w:val="00A45D22"/>
    <w:rsid w:val="00A47A35"/>
    <w:rsid w:val="00A504C4"/>
    <w:rsid w:val="00A5659A"/>
    <w:rsid w:val="00A565CC"/>
    <w:rsid w:val="00A603A4"/>
    <w:rsid w:val="00A60A2F"/>
    <w:rsid w:val="00A62168"/>
    <w:rsid w:val="00A62474"/>
    <w:rsid w:val="00A62774"/>
    <w:rsid w:val="00A63313"/>
    <w:rsid w:val="00A666D0"/>
    <w:rsid w:val="00A6687F"/>
    <w:rsid w:val="00A71054"/>
    <w:rsid w:val="00A73C84"/>
    <w:rsid w:val="00A80344"/>
    <w:rsid w:val="00A80A37"/>
    <w:rsid w:val="00A80A99"/>
    <w:rsid w:val="00A811E6"/>
    <w:rsid w:val="00A81DFF"/>
    <w:rsid w:val="00A82308"/>
    <w:rsid w:val="00A847C0"/>
    <w:rsid w:val="00A85572"/>
    <w:rsid w:val="00A860A2"/>
    <w:rsid w:val="00A861C8"/>
    <w:rsid w:val="00A87342"/>
    <w:rsid w:val="00A9042B"/>
    <w:rsid w:val="00A9054A"/>
    <w:rsid w:val="00A91B5E"/>
    <w:rsid w:val="00A92BA6"/>
    <w:rsid w:val="00A93905"/>
    <w:rsid w:val="00A946A4"/>
    <w:rsid w:val="00A96880"/>
    <w:rsid w:val="00A96CCB"/>
    <w:rsid w:val="00AA1634"/>
    <w:rsid w:val="00AA1914"/>
    <w:rsid w:val="00AA27D7"/>
    <w:rsid w:val="00AA3FF9"/>
    <w:rsid w:val="00AA47F0"/>
    <w:rsid w:val="00AA4885"/>
    <w:rsid w:val="00AA4C6E"/>
    <w:rsid w:val="00AA59E4"/>
    <w:rsid w:val="00AA5DCE"/>
    <w:rsid w:val="00AA68EB"/>
    <w:rsid w:val="00AA6D1E"/>
    <w:rsid w:val="00AA73AE"/>
    <w:rsid w:val="00AB4E22"/>
    <w:rsid w:val="00AC1552"/>
    <w:rsid w:val="00AC28B2"/>
    <w:rsid w:val="00AC2935"/>
    <w:rsid w:val="00AC3F54"/>
    <w:rsid w:val="00AC773C"/>
    <w:rsid w:val="00AC7872"/>
    <w:rsid w:val="00AD1358"/>
    <w:rsid w:val="00AD24B4"/>
    <w:rsid w:val="00AD5F85"/>
    <w:rsid w:val="00AE0CFE"/>
    <w:rsid w:val="00AE1D98"/>
    <w:rsid w:val="00AE2D9D"/>
    <w:rsid w:val="00AE3ADB"/>
    <w:rsid w:val="00AE4AB0"/>
    <w:rsid w:val="00AE6068"/>
    <w:rsid w:val="00AE6CE1"/>
    <w:rsid w:val="00AF45AE"/>
    <w:rsid w:val="00AF48E9"/>
    <w:rsid w:val="00AF4C50"/>
    <w:rsid w:val="00AF726E"/>
    <w:rsid w:val="00AF7E9A"/>
    <w:rsid w:val="00B01D66"/>
    <w:rsid w:val="00B02970"/>
    <w:rsid w:val="00B02F47"/>
    <w:rsid w:val="00B04253"/>
    <w:rsid w:val="00B067B2"/>
    <w:rsid w:val="00B06B06"/>
    <w:rsid w:val="00B074B2"/>
    <w:rsid w:val="00B10972"/>
    <w:rsid w:val="00B13540"/>
    <w:rsid w:val="00B13C10"/>
    <w:rsid w:val="00B14C3A"/>
    <w:rsid w:val="00B15799"/>
    <w:rsid w:val="00B17069"/>
    <w:rsid w:val="00B22C75"/>
    <w:rsid w:val="00B22D38"/>
    <w:rsid w:val="00B246DB"/>
    <w:rsid w:val="00B24AC7"/>
    <w:rsid w:val="00B273B7"/>
    <w:rsid w:val="00B30503"/>
    <w:rsid w:val="00B30FD1"/>
    <w:rsid w:val="00B33761"/>
    <w:rsid w:val="00B34610"/>
    <w:rsid w:val="00B34CC0"/>
    <w:rsid w:val="00B3615F"/>
    <w:rsid w:val="00B403DE"/>
    <w:rsid w:val="00B40A7F"/>
    <w:rsid w:val="00B425DF"/>
    <w:rsid w:val="00B449C4"/>
    <w:rsid w:val="00B457B0"/>
    <w:rsid w:val="00B50071"/>
    <w:rsid w:val="00B5289E"/>
    <w:rsid w:val="00B52AF3"/>
    <w:rsid w:val="00B5389B"/>
    <w:rsid w:val="00B53B19"/>
    <w:rsid w:val="00B56D28"/>
    <w:rsid w:val="00B57537"/>
    <w:rsid w:val="00B57DD4"/>
    <w:rsid w:val="00B6072E"/>
    <w:rsid w:val="00B638A8"/>
    <w:rsid w:val="00B65372"/>
    <w:rsid w:val="00B66921"/>
    <w:rsid w:val="00B66EC3"/>
    <w:rsid w:val="00B711C8"/>
    <w:rsid w:val="00B71230"/>
    <w:rsid w:val="00B7192D"/>
    <w:rsid w:val="00B71D4F"/>
    <w:rsid w:val="00B71D61"/>
    <w:rsid w:val="00B73E92"/>
    <w:rsid w:val="00B7449C"/>
    <w:rsid w:val="00B75D5B"/>
    <w:rsid w:val="00B7611E"/>
    <w:rsid w:val="00B8055C"/>
    <w:rsid w:val="00B82495"/>
    <w:rsid w:val="00B84AE5"/>
    <w:rsid w:val="00B87A3D"/>
    <w:rsid w:val="00B9290A"/>
    <w:rsid w:val="00B94870"/>
    <w:rsid w:val="00B94BB1"/>
    <w:rsid w:val="00B94C4C"/>
    <w:rsid w:val="00B95C62"/>
    <w:rsid w:val="00B961C5"/>
    <w:rsid w:val="00B96B3D"/>
    <w:rsid w:val="00B978A2"/>
    <w:rsid w:val="00BA26A3"/>
    <w:rsid w:val="00BA2FA8"/>
    <w:rsid w:val="00BA5B81"/>
    <w:rsid w:val="00BA5EF6"/>
    <w:rsid w:val="00BA6DBB"/>
    <w:rsid w:val="00BA727D"/>
    <w:rsid w:val="00BA762E"/>
    <w:rsid w:val="00BB078E"/>
    <w:rsid w:val="00BB2B82"/>
    <w:rsid w:val="00BB3E53"/>
    <w:rsid w:val="00BB6C49"/>
    <w:rsid w:val="00BB760F"/>
    <w:rsid w:val="00BC058F"/>
    <w:rsid w:val="00BC1A09"/>
    <w:rsid w:val="00BC36FE"/>
    <w:rsid w:val="00BC3D44"/>
    <w:rsid w:val="00BC4AED"/>
    <w:rsid w:val="00BC7603"/>
    <w:rsid w:val="00BD3A47"/>
    <w:rsid w:val="00BD4F92"/>
    <w:rsid w:val="00BD5226"/>
    <w:rsid w:val="00BD66C6"/>
    <w:rsid w:val="00BD7428"/>
    <w:rsid w:val="00BD799C"/>
    <w:rsid w:val="00BD7A3A"/>
    <w:rsid w:val="00BE014F"/>
    <w:rsid w:val="00BE15FF"/>
    <w:rsid w:val="00BE1CEF"/>
    <w:rsid w:val="00BE219D"/>
    <w:rsid w:val="00BE267F"/>
    <w:rsid w:val="00BE2AEA"/>
    <w:rsid w:val="00BE426A"/>
    <w:rsid w:val="00BE5757"/>
    <w:rsid w:val="00BE5D2A"/>
    <w:rsid w:val="00BF023D"/>
    <w:rsid w:val="00BF0284"/>
    <w:rsid w:val="00BF1388"/>
    <w:rsid w:val="00BF2858"/>
    <w:rsid w:val="00BF29F1"/>
    <w:rsid w:val="00BF3003"/>
    <w:rsid w:val="00BF3B76"/>
    <w:rsid w:val="00BF3E1B"/>
    <w:rsid w:val="00BF3FFA"/>
    <w:rsid w:val="00BF4535"/>
    <w:rsid w:val="00BF48D9"/>
    <w:rsid w:val="00C03025"/>
    <w:rsid w:val="00C04785"/>
    <w:rsid w:val="00C04EAF"/>
    <w:rsid w:val="00C05017"/>
    <w:rsid w:val="00C05FAB"/>
    <w:rsid w:val="00C11144"/>
    <w:rsid w:val="00C112D2"/>
    <w:rsid w:val="00C11C07"/>
    <w:rsid w:val="00C125D0"/>
    <w:rsid w:val="00C12CD3"/>
    <w:rsid w:val="00C15EB0"/>
    <w:rsid w:val="00C2042A"/>
    <w:rsid w:val="00C23CAA"/>
    <w:rsid w:val="00C24328"/>
    <w:rsid w:val="00C24878"/>
    <w:rsid w:val="00C32861"/>
    <w:rsid w:val="00C34F12"/>
    <w:rsid w:val="00C36341"/>
    <w:rsid w:val="00C37E1B"/>
    <w:rsid w:val="00C4254E"/>
    <w:rsid w:val="00C42CE9"/>
    <w:rsid w:val="00C44443"/>
    <w:rsid w:val="00C44554"/>
    <w:rsid w:val="00C462EE"/>
    <w:rsid w:val="00C47FFA"/>
    <w:rsid w:val="00C5257A"/>
    <w:rsid w:val="00C531B9"/>
    <w:rsid w:val="00C53CE9"/>
    <w:rsid w:val="00C55652"/>
    <w:rsid w:val="00C56850"/>
    <w:rsid w:val="00C57541"/>
    <w:rsid w:val="00C600F1"/>
    <w:rsid w:val="00C6074C"/>
    <w:rsid w:val="00C613A9"/>
    <w:rsid w:val="00C7198C"/>
    <w:rsid w:val="00C73B44"/>
    <w:rsid w:val="00C76774"/>
    <w:rsid w:val="00C769B7"/>
    <w:rsid w:val="00C82063"/>
    <w:rsid w:val="00C82644"/>
    <w:rsid w:val="00C85870"/>
    <w:rsid w:val="00C870E0"/>
    <w:rsid w:val="00C915BB"/>
    <w:rsid w:val="00C91617"/>
    <w:rsid w:val="00C946C1"/>
    <w:rsid w:val="00C96A72"/>
    <w:rsid w:val="00C97282"/>
    <w:rsid w:val="00C97A01"/>
    <w:rsid w:val="00C97EBE"/>
    <w:rsid w:val="00CA0099"/>
    <w:rsid w:val="00CA0B89"/>
    <w:rsid w:val="00CA1833"/>
    <w:rsid w:val="00CA1BD9"/>
    <w:rsid w:val="00CA266E"/>
    <w:rsid w:val="00CA4023"/>
    <w:rsid w:val="00CA4B1A"/>
    <w:rsid w:val="00CA5495"/>
    <w:rsid w:val="00CA7AD5"/>
    <w:rsid w:val="00CB1277"/>
    <w:rsid w:val="00CB1913"/>
    <w:rsid w:val="00CB60AB"/>
    <w:rsid w:val="00CB6822"/>
    <w:rsid w:val="00CB7792"/>
    <w:rsid w:val="00CC0C91"/>
    <w:rsid w:val="00CC2552"/>
    <w:rsid w:val="00CC2778"/>
    <w:rsid w:val="00CC27D9"/>
    <w:rsid w:val="00CC4236"/>
    <w:rsid w:val="00CC438A"/>
    <w:rsid w:val="00CC4F3D"/>
    <w:rsid w:val="00CC5DFC"/>
    <w:rsid w:val="00CD19D1"/>
    <w:rsid w:val="00CD324E"/>
    <w:rsid w:val="00CD508D"/>
    <w:rsid w:val="00CD5D06"/>
    <w:rsid w:val="00CD5D8E"/>
    <w:rsid w:val="00CD6A66"/>
    <w:rsid w:val="00CD6C44"/>
    <w:rsid w:val="00CD6E0E"/>
    <w:rsid w:val="00CE0F7B"/>
    <w:rsid w:val="00CE1696"/>
    <w:rsid w:val="00CE526F"/>
    <w:rsid w:val="00CE7131"/>
    <w:rsid w:val="00CE7CB6"/>
    <w:rsid w:val="00CE7ED1"/>
    <w:rsid w:val="00CF5405"/>
    <w:rsid w:val="00CF5C17"/>
    <w:rsid w:val="00CF669A"/>
    <w:rsid w:val="00CF6F3F"/>
    <w:rsid w:val="00CF6F45"/>
    <w:rsid w:val="00CF70B6"/>
    <w:rsid w:val="00CF73A3"/>
    <w:rsid w:val="00CF7D56"/>
    <w:rsid w:val="00D008A4"/>
    <w:rsid w:val="00D020FB"/>
    <w:rsid w:val="00D0609D"/>
    <w:rsid w:val="00D06590"/>
    <w:rsid w:val="00D07DEF"/>
    <w:rsid w:val="00D1024A"/>
    <w:rsid w:val="00D11074"/>
    <w:rsid w:val="00D115A1"/>
    <w:rsid w:val="00D116A6"/>
    <w:rsid w:val="00D12544"/>
    <w:rsid w:val="00D139E2"/>
    <w:rsid w:val="00D13D48"/>
    <w:rsid w:val="00D13FE6"/>
    <w:rsid w:val="00D151C9"/>
    <w:rsid w:val="00D153E2"/>
    <w:rsid w:val="00D16429"/>
    <w:rsid w:val="00D21750"/>
    <w:rsid w:val="00D22C02"/>
    <w:rsid w:val="00D25D1D"/>
    <w:rsid w:val="00D264F2"/>
    <w:rsid w:val="00D2669C"/>
    <w:rsid w:val="00D272B0"/>
    <w:rsid w:val="00D30096"/>
    <w:rsid w:val="00D40F3F"/>
    <w:rsid w:val="00D450B1"/>
    <w:rsid w:val="00D47394"/>
    <w:rsid w:val="00D503D8"/>
    <w:rsid w:val="00D507AA"/>
    <w:rsid w:val="00D5082C"/>
    <w:rsid w:val="00D50DA7"/>
    <w:rsid w:val="00D5109E"/>
    <w:rsid w:val="00D51167"/>
    <w:rsid w:val="00D5135F"/>
    <w:rsid w:val="00D52B58"/>
    <w:rsid w:val="00D52D39"/>
    <w:rsid w:val="00D5403F"/>
    <w:rsid w:val="00D5529F"/>
    <w:rsid w:val="00D55AD5"/>
    <w:rsid w:val="00D56D5C"/>
    <w:rsid w:val="00D578F4"/>
    <w:rsid w:val="00D614EB"/>
    <w:rsid w:val="00D6191A"/>
    <w:rsid w:val="00D629C4"/>
    <w:rsid w:val="00D64BD0"/>
    <w:rsid w:val="00D65B1D"/>
    <w:rsid w:val="00D66C00"/>
    <w:rsid w:val="00D66E7A"/>
    <w:rsid w:val="00D672CF"/>
    <w:rsid w:val="00D700DA"/>
    <w:rsid w:val="00D702E9"/>
    <w:rsid w:val="00D72B71"/>
    <w:rsid w:val="00D73F5B"/>
    <w:rsid w:val="00D7530B"/>
    <w:rsid w:val="00D76366"/>
    <w:rsid w:val="00D8022E"/>
    <w:rsid w:val="00D82BF5"/>
    <w:rsid w:val="00D869D4"/>
    <w:rsid w:val="00D87769"/>
    <w:rsid w:val="00D9046D"/>
    <w:rsid w:val="00D92DDE"/>
    <w:rsid w:val="00D93938"/>
    <w:rsid w:val="00D95287"/>
    <w:rsid w:val="00D952D2"/>
    <w:rsid w:val="00D95DFC"/>
    <w:rsid w:val="00D96209"/>
    <w:rsid w:val="00D96D0B"/>
    <w:rsid w:val="00DA1773"/>
    <w:rsid w:val="00DA4D77"/>
    <w:rsid w:val="00DA58A7"/>
    <w:rsid w:val="00DA5C9A"/>
    <w:rsid w:val="00DA729A"/>
    <w:rsid w:val="00DA7542"/>
    <w:rsid w:val="00DB0E32"/>
    <w:rsid w:val="00DB11E1"/>
    <w:rsid w:val="00DB23EF"/>
    <w:rsid w:val="00DB5224"/>
    <w:rsid w:val="00DB6841"/>
    <w:rsid w:val="00DB69C5"/>
    <w:rsid w:val="00DB6B32"/>
    <w:rsid w:val="00DB7418"/>
    <w:rsid w:val="00DB7B91"/>
    <w:rsid w:val="00DB7B93"/>
    <w:rsid w:val="00DC4449"/>
    <w:rsid w:val="00DC6D28"/>
    <w:rsid w:val="00DC75AB"/>
    <w:rsid w:val="00DC768E"/>
    <w:rsid w:val="00DC7AAB"/>
    <w:rsid w:val="00DC7D8F"/>
    <w:rsid w:val="00DD2F41"/>
    <w:rsid w:val="00DD38AE"/>
    <w:rsid w:val="00DE0C66"/>
    <w:rsid w:val="00DE387C"/>
    <w:rsid w:val="00DE67D0"/>
    <w:rsid w:val="00DE777C"/>
    <w:rsid w:val="00DF016C"/>
    <w:rsid w:val="00DF2619"/>
    <w:rsid w:val="00DF5B3E"/>
    <w:rsid w:val="00DF7927"/>
    <w:rsid w:val="00DF7F99"/>
    <w:rsid w:val="00E004E6"/>
    <w:rsid w:val="00E01778"/>
    <w:rsid w:val="00E02C05"/>
    <w:rsid w:val="00E04811"/>
    <w:rsid w:val="00E048F4"/>
    <w:rsid w:val="00E06A0E"/>
    <w:rsid w:val="00E06FFC"/>
    <w:rsid w:val="00E075A0"/>
    <w:rsid w:val="00E07C98"/>
    <w:rsid w:val="00E10AA4"/>
    <w:rsid w:val="00E118E8"/>
    <w:rsid w:val="00E132CC"/>
    <w:rsid w:val="00E13510"/>
    <w:rsid w:val="00E21CEA"/>
    <w:rsid w:val="00E22648"/>
    <w:rsid w:val="00E24003"/>
    <w:rsid w:val="00E240D8"/>
    <w:rsid w:val="00E25E4F"/>
    <w:rsid w:val="00E302B0"/>
    <w:rsid w:val="00E30AF5"/>
    <w:rsid w:val="00E31957"/>
    <w:rsid w:val="00E32ECA"/>
    <w:rsid w:val="00E33BA9"/>
    <w:rsid w:val="00E36BD7"/>
    <w:rsid w:val="00E3747E"/>
    <w:rsid w:val="00E378CF"/>
    <w:rsid w:val="00E37DFD"/>
    <w:rsid w:val="00E40A5D"/>
    <w:rsid w:val="00E40B6F"/>
    <w:rsid w:val="00E41B47"/>
    <w:rsid w:val="00E444D9"/>
    <w:rsid w:val="00E44951"/>
    <w:rsid w:val="00E473AE"/>
    <w:rsid w:val="00E473C9"/>
    <w:rsid w:val="00E53B71"/>
    <w:rsid w:val="00E55BBA"/>
    <w:rsid w:val="00E61448"/>
    <w:rsid w:val="00E621B0"/>
    <w:rsid w:val="00E62674"/>
    <w:rsid w:val="00E6339C"/>
    <w:rsid w:val="00E6508F"/>
    <w:rsid w:val="00E656DE"/>
    <w:rsid w:val="00E6778B"/>
    <w:rsid w:val="00E6786E"/>
    <w:rsid w:val="00E71278"/>
    <w:rsid w:val="00E71757"/>
    <w:rsid w:val="00E7249D"/>
    <w:rsid w:val="00E7283A"/>
    <w:rsid w:val="00E72A75"/>
    <w:rsid w:val="00E73262"/>
    <w:rsid w:val="00E74FC2"/>
    <w:rsid w:val="00E75190"/>
    <w:rsid w:val="00E7673C"/>
    <w:rsid w:val="00E76752"/>
    <w:rsid w:val="00E76EE4"/>
    <w:rsid w:val="00E77A41"/>
    <w:rsid w:val="00E77BD1"/>
    <w:rsid w:val="00E81AEC"/>
    <w:rsid w:val="00E82CAB"/>
    <w:rsid w:val="00E84B6E"/>
    <w:rsid w:val="00E86804"/>
    <w:rsid w:val="00E925F6"/>
    <w:rsid w:val="00E93280"/>
    <w:rsid w:val="00E971CF"/>
    <w:rsid w:val="00EA160D"/>
    <w:rsid w:val="00EA21FD"/>
    <w:rsid w:val="00EA2EC8"/>
    <w:rsid w:val="00EB05E0"/>
    <w:rsid w:val="00EB11BA"/>
    <w:rsid w:val="00EB6FE6"/>
    <w:rsid w:val="00EC4A16"/>
    <w:rsid w:val="00EC4DA6"/>
    <w:rsid w:val="00EC4FD1"/>
    <w:rsid w:val="00EC5713"/>
    <w:rsid w:val="00EC65B4"/>
    <w:rsid w:val="00EC6787"/>
    <w:rsid w:val="00EC6B5E"/>
    <w:rsid w:val="00ED1CBE"/>
    <w:rsid w:val="00ED39C2"/>
    <w:rsid w:val="00ED55E9"/>
    <w:rsid w:val="00ED7A22"/>
    <w:rsid w:val="00ED7FF7"/>
    <w:rsid w:val="00EE0BDD"/>
    <w:rsid w:val="00EE19BA"/>
    <w:rsid w:val="00EE3D6E"/>
    <w:rsid w:val="00EE3D82"/>
    <w:rsid w:val="00EE4E30"/>
    <w:rsid w:val="00EE5AA1"/>
    <w:rsid w:val="00EE74D2"/>
    <w:rsid w:val="00EF01C6"/>
    <w:rsid w:val="00EF335D"/>
    <w:rsid w:val="00EF525C"/>
    <w:rsid w:val="00EF76EB"/>
    <w:rsid w:val="00EF7797"/>
    <w:rsid w:val="00EF7AAB"/>
    <w:rsid w:val="00F013B0"/>
    <w:rsid w:val="00F03ECB"/>
    <w:rsid w:val="00F063AE"/>
    <w:rsid w:val="00F0671F"/>
    <w:rsid w:val="00F06B8F"/>
    <w:rsid w:val="00F07793"/>
    <w:rsid w:val="00F114BC"/>
    <w:rsid w:val="00F14DFE"/>
    <w:rsid w:val="00F15652"/>
    <w:rsid w:val="00F1630A"/>
    <w:rsid w:val="00F1653C"/>
    <w:rsid w:val="00F22786"/>
    <w:rsid w:val="00F2293C"/>
    <w:rsid w:val="00F23439"/>
    <w:rsid w:val="00F255E4"/>
    <w:rsid w:val="00F31FE2"/>
    <w:rsid w:val="00F337D1"/>
    <w:rsid w:val="00F33D7A"/>
    <w:rsid w:val="00F33EBE"/>
    <w:rsid w:val="00F40940"/>
    <w:rsid w:val="00F419EB"/>
    <w:rsid w:val="00F43BB4"/>
    <w:rsid w:val="00F44BA2"/>
    <w:rsid w:val="00F44ECF"/>
    <w:rsid w:val="00F47BD4"/>
    <w:rsid w:val="00F51FDA"/>
    <w:rsid w:val="00F5274A"/>
    <w:rsid w:val="00F528F9"/>
    <w:rsid w:val="00F53123"/>
    <w:rsid w:val="00F57704"/>
    <w:rsid w:val="00F62266"/>
    <w:rsid w:val="00F6350F"/>
    <w:rsid w:val="00F643D5"/>
    <w:rsid w:val="00F64454"/>
    <w:rsid w:val="00F67411"/>
    <w:rsid w:val="00F747B2"/>
    <w:rsid w:val="00F754BF"/>
    <w:rsid w:val="00F7600B"/>
    <w:rsid w:val="00F76F13"/>
    <w:rsid w:val="00F770EE"/>
    <w:rsid w:val="00F82A20"/>
    <w:rsid w:val="00F832A4"/>
    <w:rsid w:val="00F83B7F"/>
    <w:rsid w:val="00F861B5"/>
    <w:rsid w:val="00F868B0"/>
    <w:rsid w:val="00F8745D"/>
    <w:rsid w:val="00F92ED8"/>
    <w:rsid w:val="00F933CA"/>
    <w:rsid w:val="00F94826"/>
    <w:rsid w:val="00F955C2"/>
    <w:rsid w:val="00F95935"/>
    <w:rsid w:val="00F96610"/>
    <w:rsid w:val="00FA0E59"/>
    <w:rsid w:val="00FA1264"/>
    <w:rsid w:val="00FA172D"/>
    <w:rsid w:val="00FA2D2D"/>
    <w:rsid w:val="00FA6A54"/>
    <w:rsid w:val="00FB1F3D"/>
    <w:rsid w:val="00FB213C"/>
    <w:rsid w:val="00FB3EEA"/>
    <w:rsid w:val="00FB45DA"/>
    <w:rsid w:val="00FB744D"/>
    <w:rsid w:val="00FC0489"/>
    <w:rsid w:val="00FC1A6E"/>
    <w:rsid w:val="00FC1F34"/>
    <w:rsid w:val="00FC25E7"/>
    <w:rsid w:val="00FC4E81"/>
    <w:rsid w:val="00FC5382"/>
    <w:rsid w:val="00FC59A2"/>
    <w:rsid w:val="00FC6B25"/>
    <w:rsid w:val="00FC6C62"/>
    <w:rsid w:val="00FD01C3"/>
    <w:rsid w:val="00FD3654"/>
    <w:rsid w:val="00FD541A"/>
    <w:rsid w:val="00FD5AC6"/>
    <w:rsid w:val="00FD5D17"/>
    <w:rsid w:val="00FD7CE9"/>
    <w:rsid w:val="00FE0B98"/>
    <w:rsid w:val="00FE1772"/>
    <w:rsid w:val="00FE2D51"/>
    <w:rsid w:val="00FE2DDA"/>
    <w:rsid w:val="00FE464E"/>
    <w:rsid w:val="00FE4D18"/>
    <w:rsid w:val="00FE5475"/>
    <w:rsid w:val="00FE7594"/>
    <w:rsid w:val="00FE777F"/>
    <w:rsid w:val="00FF0D17"/>
    <w:rsid w:val="00FF15B0"/>
    <w:rsid w:val="00FF5F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361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D6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70C87"/>
    <w:pPr>
      <w:tabs>
        <w:tab w:val="center" w:pos="4320"/>
        <w:tab w:val="right" w:pos="8640"/>
      </w:tabs>
    </w:pPr>
  </w:style>
  <w:style w:type="character" w:customStyle="1" w:styleId="HeaderChar">
    <w:name w:val="Header Char"/>
    <w:basedOn w:val="DefaultParagraphFont"/>
    <w:link w:val="Header"/>
    <w:uiPriority w:val="99"/>
    <w:rsid w:val="00270C87"/>
  </w:style>
  <w:style w:type="paragraph" w:styleId="Footer">
    <w:name w:val="footer"/>
    <w:basedOn w:val="Normal"/>
    <w:link w:val="FooterChar"/>
    <w:uiPriority w:val="99"/>
    <w:unhideWhenUsed/>
    <w:rsid w:val="00270C87"/>
    <w:pPr>
      <w:tabs>
        <w:tab w:val="center" w:pos="4320"/>
        <w:tab w:val="right" w:pos="8640"/>
      </w:tabs>
    </w:pPr>
  </w:style>
  <w:style w:type="character" w:customStyle="1" w:styleId="FooterChar">
    <w:name w:val="Footer Char"/>
    <w:basedOn w:val="DefaultParagraphFont"/>
    <w:link w:val="Footer"/>
    <w:uiPriority w:val="99"/>
    <w:rsid w:val="00270C87"/>
  </w:style>
  <w:style w:type="character" w:styleId="Hyperlink">
    <w:name w:val="Hyperlink"/>
    <w:basedOn w:val="DefaultParagraphFont"/>
    <w:uiPriority w:val="99"/>
    <w:unhideWhenUsed/>
    <w:rsid w:val="002802E0"/>
    <w:rPr>
      <w:color w:val="0000FF" w:themeColor="hyperlink"/>
      <w:u w:val="single"/>
    </w:rPr>
  </w:style>
  <w:style w:type="paragraph" w:styleId="FootnoteText">
    <w:name w:val="footnote text"/>
    <w:basedOn w:val="Normal"/>
    <w:link w:val="FootnoteTextChar"/>
    <w:unhideWhenUsed/>
    <w:rsid w:val="005C580F"/>
  </w:style>
  <w:style w:type="character" w:customStyle="1" w:styleId="FootnoteTextChar">
    <w:name w:val="Footnote Text Char"/>
    <w:basedOn w:val="DefaultParagraphFont"/>
    <w:link w:val="FootnoteText"/>
    <w:rsid w:val="005C580F"/>
  </w:style>
  <w:style w:type="character" w:styleId="FootnoteReference">
    <w:name w:val="footnote reference"/>
    <w:basedOn w:val="DefaultParagraphFont"/>
    <w:unhideWhenUsed/>
    <w:rsid w:val="005C580F"/>
    <w:rPr>
      <w:vertAlign w:val="superscript"/>
    </w:rPr>
  </w:style>
  <w:style w:type="character" w:styleId="PageNumber">
    <w:name w:val="page number"/>
    <w:basedOn w:val="DefaultParagraphFont"/>
    <w:uiPriority w:val="99"/>
    <w:semiHidden/>
    <w:unhideWhenUsed/>
    <w:rsid w:val="00BA2FA8"/>
  </w:style>
  <w:style w:type="paragraph" w:styleId="EndnoteText">
    <w:name w:val="endnote text"/>
    <w:basedOn w:val="Normal"/>
    <w:link w:val="EndnoteTextChar"/>
    <w:uiPriority w:val="99"/>
    <w:unhideWhenUsed/>
    <w:rsid w:val="00394AC9"/>
  </w:style>
  <w:style w:type="character" w:customStyle="1" w:styleId="EndnoteTextChar">
    <w:name w:val="Endnote Text Char"/>
    <w:basedOn w:val="DefaultParagraphFont"/>
    <w:link w:val="EndnoteText"/>
    <w:uiPriority w:val="99"/>
    <w:rsid w:val="00394AC9"/>
  </w:style>
  <w:style w:type="character" w:styleId="EndnoteReference">
    <w:name w:val="endnote reference"/>
    <w:basedOn w:val="DefaultParagraphFont"/>
    <w:uiPriority w:val="99"/>
    <w:unhideWhenUsed/>
    <w:rsid w:val="00394AC9"/>
    <w:rPr>
      <w:vertAlign w:val="superscript"/>
    </w:rPr>
  </w:style>
  <w:style w:type="paragraph" w:styleId="BalloonText">
    <w:name w:val="Balloon Text"/>
    <w:basedOn w:val="Normal"/>
    <w:link w:val="BalloonTextChar"/>
    <w:uiPriority w:val="99"/>
    <w:semiHidden/>
    <w:unhideWhenUsed/>
    <w:rsid w:val="00EA2E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EC8"/>
    <w:rPr>
      <w:rFonts w:ascii="Lucida Grande" w:hAnsi="Lucida Grande" w:cs="Lucida Grande"/>
      <w:sz w:val="18"/>
      <w:szCs w:val="18"/>
    </w:rPr>
  </w:style>
  <w:style w:type="paragraph" w:styleId="ListParagraph">
    <w:name w:val="List Paragraph"/>
    <w:basedOn w:val="Normal"/>
    <w:uiPriority w:val="34"/>
    <w:qFormat/>
    <w:rsid w:val="0030039D"/>
    <w:pPr>
      <w:ind w:left="720"/>
      <w:contextualSpacing/>
    </w:pPr>
  </w:style>
  <w:style w:type="character" w:styleId="FollowedHyperlink">
    <w:name w:val="FollowedHyperlink"/>
    <w:basedOn w:val="DefaultParagraphFont"/>
    <w:uiPriority w:val="99"/>
    <w:semiHidden/>
    <w:unhideWhenUsed/>
    <w:rsid w:val="00AA27D7"/>
    <w:rPr>
      <w:color w:val="800080" w:themeColor="followedHyperlink"/>
      <w:u w:val="single"/>
    </w:rPr>
  </w:style>
  <w:style w:type="character" w:styleId="CommentReference">
    <w:name w:val="annotation reference"/>
    <w:basedOn w:val="DefaultParagraphFont"/>
    <w:uiPriority w:val="99"/>
    <w:semiHidden/>
    <w:unhideWhenUsed/>
    <w:rsid w:val="00321D5B"/>
    <w:rPr>
      <w:sz w:val="18"/>
      <w:szCs w:val="18"/>
    </w:rPr>
  </w:style>
  <w:style w:type="paragraph" w:styleId="CommentText">
    <w:name w:val="annotation text"/>
    <w:basedOn w:val="Normal"/>
    <w:link w:val="CommentTextChar"/>
    <w:uiPriority w:val="99"/>
    <w:semiHidden/>
    <w:unhideWhenUsed/>
    <w:rsid w:val="00321D5B"/>
  </w:style>
  <w:style w:type="character" w:customStyle="1" w:styleId="CommentTextChar">
    <w:name w:val="Comment Text Char"/>
    <w:basedOn w:val="DefaultParagraphFont"/>
    <w:link w:val="CommentText"/>
    <w:uiPriority w:val="99"/>
    <w:semiHidden/>
    <w:rsid w:val="00321D5B"/>
  </w:style>
  <w:style w:type="paragraph" w:styleId="CommentSubject">
    <w:name w:val="annotation subject"/>
    <w:basedOn w:val="CommentText"/>
    <w:next w:val="CommentText"/>
    <w:link w:val="CommentSubjectChar"/>
    <w:uiPriority w:val="99"/>
    <w:semiHidden/>
    <w:unhideWhenUsed/>
    <w:rsid w:val="00321D5B"/>
    <w:rPr>
      <w:b/>
      <w:bCs/>
      <w:sz w:val="20"/>
      <w:szCs w:val="20"/>
    </w:rPr>
  </w:style>
  <w:style w:type="character" w:customStyle="1" w:styleId="CommentSubjectChar">
    <w:name w:val="Comment Subject Char"/>
    <w:basedOn w:val="CommentTextChar"/>
    <w:link w:val="CommentSubject"/>
    <w:uiPriority w:val="99"/>
    <w:semiHidden/>
    <w:rsid w:val="00321D5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D6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70C87"/>
    <w:pPr>
      <w:tabs>
        <w:tab w:val="center" w:pos="4320"/>
        <w:tab w:val="right" w:pos="8640"/>
      </w:tabs>
    </w:pPr>
  </w:style>
  <w:style w:type="character" w:customStyle="1" w:styleId="HeaderChar">
    <w:name w:val="Header Char"/>
    <w:basedOn w:val="DefaultParagraphFont"/>
    <w:link w:val="Header"/>
    <w:uiPriority w:val="99"/>
    <w:rsid w:val="00270C87"/>
  </w:style>
  <w:style w:type="paragraph" w:styleId="Footer">
    <w:name w:val="footer"/>
    <w:basedOn w:val="Normal"/>
    <w:link w:val="FooterChar"/>
    <w:uiPriority w:val="99"/>
    <w:unhideWhenUsed/>
    <w:rsid w:val="00270C87"/>
    <w:pPr>
      <w:tabs>
        <w:tab w:val="center" w:pos="4320"/>
        <w:tab w:val="right" w:pos="8640"/>
      </w:tabs>
    </w:pPr>
  </w:style>
  <w:style w:type="character" w:customStyle="1" w:styleId="FooterChar">
    <w:name w:val="Footer Char"/>
    <w:basedOn w:val="DefaultParagraphFont"/>
    <w:link w:val="Footer"/>
    <w:uiPriority w:val="99"/>
    <w:rsid w:val="00270C87"/>
  </w:style>
  <w:style w:type="character" w:styleId="Hyperlink">
    <w:name w:val="Hyperlink"/>
    <w:basedOn w:val="DefaultParagraphFont"/>
    <w:uiPriority w:val="99"/>
    <w:unhideWhenUsed/>
    <w:rsid w:val="002802E0"/>
    <w:rPr>
      <w:color w:val="0000FF" w:themeColor="hyperlink"/>
      <w:u w:val="single"/>
    </w:rPr>
  </w:style>
  <w:style w:type="paragraph" w:styleId="FootnoteText">
    <w:name w:val="footnote text"/>
    <w:basedOn w:val="Normal"/>
    <w:link w:val="FootnoteTextChar"/>
    <w:unhideWhenUsed/>
    <w:rsid w:val="005C580F"/>
  </w:style>
  <w:style w:type="character" w:customStyle="1" w:styleId="FootnoteTextChar">
    <w:name w:val="Footnote Text Char"/>
    <w:basedOn w:val="DefaultParagraphFont"/>
    <w:link w:val="FootnoteText"/>
    <w:rsid w:val="005C580F"/>
  </w:style>
  <w:style w:type="character" w:styleId="FootnoteReference">
    <w:name w:val="footnote reference"/>
    <w:basedOn w:val="DefaultParagraphFont"/>
    <w:unhideWhenUsed/>
    <w:rsid w:val="005C580F"/>
    <w:rPr>
      <w:vertAlign w:val="superscript"/>
    </w:rPr>
  </w:style>
  <w:style w:type="character" w:styleId="PageNumber">
    <w:name w:val="page number"/>
    <w:basedOn w:val="DefaultParagraphFont"/>
    <w:uiPriority w:val="99"/>
    <w:semiHidden/>
    <w:unhideWhenUsed/>
    <w:rsid w:val="00BA2FA8"/>
  </w:style>
  <w:style w:type="paragraph" w:styleId="EndnoteText">
    <w:name w:val="endnote text"/>
    <w:basedOn w:val="Normal"/>
    <w:link w:val="EndnoteTextChar"/>
    <w:uiPriority w:val="99"/>
    <w:unhideWhenUsed/>
    <w:rsid w:val="00394AC9"/>
  </w:style>
  <w:style w:type="character" w:customStyle="1" w:styleId="EndnoteTextChar">
    <w:name w:val="Endnote Text Char"/>
    <w:basedOn w:val="DefaultParagraphFont"/>
    <w:link w:val="EndnoteText"/>
    <w:uiPriority w:val="99"/>
    <w:rsid w:val="00394AC9"/>
  </w:style>
  <w:style w:type="character" w:styleId="EndnoteReference">
    <w:name w:val="endnote reference"/>
    <w:basedOn w:val="DefaultParagraphFont"/>
    <w:uiPriority w:val="99"/>
    <w:unhideWhenUsed/>
    <w:rsid w:val="00394AC9"/>
    <w:rPr>
      <w:vertAlign w:val="superscript"/>
    </w:rPr>
  </w:style>
  <w:style w:type="paragraph" w:styleId="BalloonText">
    <w:name w:val="Balloon Text"/>
    <w:basedOn w:val="Normal"/>
    <w:link w:val="BalloonTextChar"/>
    <w:uiPriority w:val="99"/>
    <w:semiHidden/>
    <w:unhideWhenUsed/>
    <w:rsid w:val="00EA2E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EC8"/>
    <w:rPr>
      <w:rFonts w:ascii="Lucida Grande" w:hAnsi="Lucida Grande" w:cs="Lucida Grande"/>
      <w:sz w:val="18"/>
      <w:szCs w:val="18"/>
    </w:rPr>
  </w:style>
  <w:style w:type="paragraph" w:styleId="ListParagraph">
    <w:name w:val="List Paragraph"/>
    <w:basedOn w:val="Normal"/>
    <w:uiPriority w:val="34"/>
    <w:qFormat/>
    <w:rsid w:val="0030039D"/>
    <w:pPr>
      <w:ind w:left="720"/>
      <w:contextualSpacing/>
    </w:pPr>
  </w:style>
  <w:style w:type="character" w:styleId="FollowedHyperlink">
    <w:name w:val="FollowedHyperlink"/>
    <w:basedOn w:val="DefaultParagraphFont"/>
    <w:uiPriority w:val="99"/>
    <w:semiHidden/>
    <w:unhideWhenUsed/>
    <w:rsid w:val="00AA27D7"/>
    <w:rPr>
      <w:color w:val="800080" w:themeColor="followedHyperlink"/>
      <w:u w:val="single"/>
    </w:rPr>
  </w:style>
  <w:style w:type="character" w:styleId="CommentReference">
    <w:name w:val="annotation reference"/>
    <w:basedOn w:val="DefaultParagraphFont"/>
    <w:uiPriority w:val="99"/>
    <w:semiHidden/>
    <w:unhideWhenUsed/>
    <w:rsid w:val="00321D5B"/>
    <w:rPr>
      <w:sz w:val="18"/>
      <w:szCs w:val="18"/>
    </w:rPr>
  </w:style>
  <w:style w:type="paragraph" w:styleId="CommentText">
    <w:name w:val="annotation text"/>
    <w:basedOn w:val="Normal"/>
    <w:link w:val="CommentTextChar"/>
    <w:uiPriority w:val="99"/>
    <w:semiHidden/>
    <w:unhideWhenUsed/>
    <w:rsid w:val="00321D5B"/>
  </w:style>
  <w:style w:type="character" w:customStyle="1" w:styleId="CommentTextChar">
    <w:name w:val="Comment Text Char"/>
    <w:basedOn w:val="DefaultParagraphFont"/>
    <w:link w:val="CommentText"/>
    <w:uiPriority w:val="99"/>
    <w:semiHidden/>
    <w:rsid w:val="00321D5B"/>
  </w:style>
  <w:style w:type="paragraph" w:styleId="CommentSubject">
    <w:name w:val="annotation subject"/>
    <w:basedOn w:val="CommentText"/>
    <w:next w:val="CommentText"/>
    <w:link w:val="CommentSubjectChar"/>
    <w:uiPriority w:val="99"/>
    <w:semiHidden/>
    <w:unhideWhenUsed/>
    <w:rsid w:val="00321D5B"/>
    <w:rPr>
      <w:b/>
      <w:bCs/>
      <w:sz w:val="20"/>
      <w:szCs w:val="20"/>
    </w:rPr>
  </w:style>
  <w:style w:type="character" w:customStyle="1" w:styleId="CommentSubjectChar">
    <w:name w:val="Comment Subject Char"/>
    <w:basedOn w:val="CommentTextChar"/>
    <w:link w:val="CommentSubject"/>
    <w:uiPriority w:val="99"/>
    <w:semiHidden/>
    <w:rsid w:val="00321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272">
      <w:bodyDiv w:val="1"/>
      <w:marLeft w:val="0"/>
      <w:marRight w:val="0"/>
      <w:marTop w:val="0"/>
      <w:marBottom w:val="0"/>
      <w:divBdr>
        <w:top w:val="none" w:sz="0" w:space="0" w:color="auto"/>
        <w:left w:val="none" w:sz="0" w:space="0" w:color="auto"/>
        <w:bottom w:val="none" w:sz="0" w:space="0" w:color="auto"/>
        <w:right w:val="none" w:sz="0" w:space="0" w:color="auto"/>
      </w:divBdr>
      <w:divsChild>
        <w:div w:id="770515607">
          <w:marLeft w:val="0"/>
          <w:marRight w:val="0"/>
          <w:marTop w:val="0"/>
          <w:marBottom w:val="0"/>
          <w:divBdr>
            <w:top w:val="none" w:sz="0" w:space="0" w:color="auto"/>
            <w:left w:val="none" w:sz="0" w:space="0" w:color="auto"/>
            <w:bottom w:val="none" w:sz="0" w:space="0" w:color="auto"/>
            <w:right w:val="none" w:sz="0" w:space="0" w:color="auto"/>
          </w:divBdr>
          <w:divsChild>
            <w:div w:id="136724345">
              <w:marLeft w:val="0"/>
              <w:marRight w:val="0"/>
              <w:marTop w:val="0"/>
              <w:marBottom w:val="0"/>
              <w:divBdr>
                <w:top w:val="none" w:sz="0" w:space="0" w:color="auto"/>
                <w:left w:val="none" w:sz="0" w:space="0" w:color="auto"/>
                <w:bottom w:val="none" w:sz="0" w:space="0" w:color="auto"/>
                <w:right w:val="none" w:sz="0" w:space="0" w:color="auto"/>
              </w:divBdr>
              <w:divsChild>
                <w:div w:id="9936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2946">
      <w:bodyDiv w:val="1"/>
      <w:marLeft w:val="0"/>
      <w:marRight w:val="0"/>
      <w:marTop w:val="0"/>
      <w:marBottom w:val="0"/>
      <w:divBdr>
        <w:top w:val="none" w:sz="0" w:space="0" w:color="auto"/>
        <w:left w:val="none" w:sz="0" w:space="0" w:color="auto"/>
        <w:bottom w:val="none" w:sz="0" w:space="0" w:color="auto"/>
        <w:right w:val="none" w:sz="0" w:space="0" w:color="auto"/>
      </w:divBdr>
      <w:divsChild>
        <w:div w:id="1367372578">
          <w:marLeft w:val="0"/>
          <w:marRight w:val="0"/>
          <w:marTop w:val="0"/>
          <w:marBottom w:val="0"/>
          <w:divBdr>
            <w:top w:val="none" w:sz="0" w:space="0" w:color="auto"/>
            <w:left w:val="none" w:sz="0" w:space="0" w:color="auto"/>
            <w:bottom w:val="none" w:sz="0" w:space="0" w:color="auto"/>
            <w:right w:val="none" w:sz="0" w:space="0" w:color="auto"/>
          </w:divBdr>
          <w:divsChild>
            <w:div w:id="1127043026">
              <w:marLeft w:val="0"/>
              <w:marRight w:val="0"/>
              <w:marTop w:val="0"/>
              <w:marBottom w:val="0"/>
              <w:divBdr>
                <w:top w:val="none" w:sz="0" w:space="0" w:color="auto"/>
                <w:left w:val="none" w:sz="0" w:space="0" w:color="auto"/>
                <w:bottom w:val="none" w:sz="0" w:space="0" w:color="auto"/>
                <w:right w:val="none" w:sz="0" w:space="0" w:color="auto"/>
              </w:divBdr>
              <w:divsChild>
                <w:div w:id="1569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862">
      <w:bodyDiv w:val="1"/>
      <w:marLeft w:val="0"/>
      <w:marRight w:val="0"/>
      <w:marTop w:val="0"/>
      <w:marBottom w:val="0"/>
      <w:divBdr>
        <w:top w:val="none" w:sz="0" w:space="0" w:color="auto"/>
        <w:left w:val="none" w:sz="0" w:space="0" w:color="auto"/>
        <w:bottom w:val="none" w:sz="0" w:space="0" w:color="auto"/>
        <w:right w:val="none" w:sz="0" w:space="0" w:color="auto"/>
      </w:divBdr>
      <w:divsChild>
        <w:div w:id="189077402">
          <w:marLeft w:val="0"/>
          <w:marRight w:val="0"/>
          <w:marTop w:val="0"/>
          <w:marBottom w:val="0"/>
          <w:divBdr>
            <w:top w:val="none" w:sz="0" w:space="0" w:color="auto"/>
            <w:left w:val="none" w:sz="0" w:space="0" w:color="auto"/>
            <w:bottom w:val="none" w:sz="0" w:space="0" w:color="auto"/>
            <w:right w:val="none" w:sz="0" w:space="0" w:color="auto"/>
          </w:divBdr>
          <w:divsChild>
            <w:div w:id="1667321178">
              <w:marLeft w:val="0"/>
              <w:marRight w:val="0"/>
              <w:marTop w:val="0"/>
              <w:marBottom w:val="0"/>
              <w:divBdr>
                <w:top w:val="none" w:sz="0" w:space="0" w:color="auto"/>
                <w:left w:val="none" w:sz="0" w:space="0" w:color="auto"/>
                <w:bottom w:val="none" w:sz="0" w:space="0" w:color="auto"/>
                <w:right w:val="none" w:sz="0" w:space="0" w:color="auto"/>
              </w:divBdr>
              <w:divsChild>
                <w:div w:id="20684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1055">
      <w:bodyDiv w:val="1"/>
      <w:marLeft w:val="0"/>
      <w:marRight w:val="0"/>
      <w:marTop w:val="0"/>
      <w:marBottom w:val="0"/>
      <w:divBdr>
        <w:top w:val="none" w:sz="0" w:space="0" w:color="auto"/>
        <w:left w:val="none" w:sz="0" w:space="0" w:color="auto"/>
        <w:bottom w:val="none" w:sz="0" w:space="0" w:color="auto"/>
        <w:right w:val="none" w:sz="0" w:space="0" w:color="auto"/>
      </w:divBdr>
      <w:divsChild>
        <w:div w:id="662975979">
          <w:marLeft w:val="0"/>
          <w:marRight w:val="0"/>
          <w:marTop w:val="0"/>
          <w:marBottom w:val="0"/>
          <w:divBdr>
            <w:top w:val="none" w:sz="0" w:space="0" w:color="auto"/>
            <w:left w:val="none" w:sz="0" w:space="0" w:color="auto"/>
            <w:bottom w:val="none" w:sz="0" w:space="0" w:color="auto"/>
            <w:right w:val="none" w:sz="0" w:space="0" w:color="auto"/>
          </w:divBdr>
          <w:divsChild>
            <w:div w:id="324213983">
              <w:marLeft w:val="0"/>
              <w:marRight w:val="0"/>
              <w:marTop w:val="0"/>
              <w:marBottom w:val="0"/>
              <w:divBdr>
                <w:top w:val="none" w:sz="0" w:space="0" w:color="auto"/>
                <w:left w:val="none" w:sz="0" w:space="0" w:color="auto"/>
                <w:bottom w:val="none" w:sz="0" w:space="0" w:color="auto"/>
                <w:right w:val="none" w:sz="0" w:space="0" w:color="auto"/>
              </w:divBdr>
              <w:divsChild>
                <w:div w:id="745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369003">
          <w:marLeft w:val="0"/>
          <w:marRight w:val="0"/>
          <w:marTop w:val="0"/>
          <w:marBottom w:val="0"/>
          <w:divBdr>
            <w:top w:val="none" w:sz="0" w:space="0" w:color="auto"/>
            <w:left w:val="none" w:sz="0" w:space="0" w:color="auto"/>
            <w:bottom w:val="none" w:sz="0" w:space="0" w:color="auto"/>
            <w:right w:val="none" w:sz="0" w:space="0" w:color="auto"/>
          </w:divBdr>
          <w:divsChild>
            <w:div w:id="1445225051">
              <w:marLeft w:val="0"/>
              <w:marRight w:val="0"/>
              <w:marTop w:val="0"/>
              <w:marBottom w:val="0"/>
              <w:divBdr>
                <w:top w:val="none" w:sz="0" w:space="0" w:color="auto"/>
                <w:left w:val="none" w:sz="0" w:space="0" w:color="auto"/>
                <w:bottom w:val="none" w:sz="0" w:space="0" w:color="auto"/>
                <w:right w:val="none" w:sz="0" w:space="0" w:color="auto"/>
              </w:divBdr>
              <w:divsChild>
                <w:div w:id="1536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2874">
      <w:bodyDiv w:val="1"/>
      <w:marLeft w:val="0"/>
      <w:marRight w:val="0"/>
      <w:marTop w:val="0"/>
      <w:marBottom w:val="0"/>
      <w:divBdr>
        <w:top w:val="none" w:sz="0" w:space="0" w:color="auto"/>
        <w:left w:val="none" w:sz="0" w:space="0" w:color="auto"/>
        <w:bottom w:val="none" w:sz="0" w:space="0" w:color="auto"/>
        <w:right w:val="none" w:sz="0" w:space="0" w:color="auto"/>
      </w:divBdr>
      <w:divsChild>
        <w:div w:id="1423449871">
          <w:marLeft w:val="0"/>
          <w:marRight w:val="0"/>
          <w:marTop w:val="0"/>
          <w:marBottom w:val="0"/>
          <w:divBdr>
            <w:top w:val="none" w:sz="0" w:space="0" w:color="auto"/>
            <w:left w:val="none" w:sz="0" w:space="0" w:color="auto"/>
            <w:bottom w:val="none" w:sz="0" w:space="0" w:color="auto"/>
            <w:right w:val="none" w:sz="0" w:space="0" w:color="auto"/>
          </w:divBdr>
          <w:divsChild>
            <w:div w:id="1881935798">
              <w:marLeft w:val="0"/>
              <w:marRight w:val="0"/>
              <w:marTop w:val="0"/>
              <w:marBottom w:val="0"/>
              <w:divBdr>
                <w:top w:val="none" w:sz="0" w:space="0" w:color="auto"/>
                <w:left w:val="none" w:sz="0" w:space="0" w:color="auto"/>
                <w:bottom w:val="none" w:sz="0" w:space="0" w:color="auto"/>
                <w:right w:val="none" w:sz="0" w:space="0" w:color="auto"/>
              </w:divBdr>
              <w:divsChild>
                <w:div w:id="4111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6415">
      <w:bodyDiv w:val="1"/>
      <w:marLeft w:val="0"/>
      <w:marRight w:val="0"/>
      <w:marTop w:val="0"/>
      <w:marBottom w:val="0"/>
      <w:divBdr>
        <w:top w:val="none" w:sz="0" w:space="0" w:color="auto"/>
        <w:left w:val="none" w:sz="0" w:space="0" w:color="auto"/>
        <w:bottom w:val="none" w:sz="0" w:space="0" w:color="auto"/>
        <w:right w:val="none" w:sz="0" w:space="0" w:color="auto"/>
      </w:divBdr>
      <w:divsChild>
        <w:div w:id="2139176584">
          <w:marLeft w:val="0"/>
          <w:marRight w:val="0"/>
          <w:marTop w:val="0"/>
          <w:marBottom w:val="0"/>
          <w:divBdr>
            <w:top w:val="none" w:sz="0" w:space="0" w:color="auto"/>
            <w:left w:val="none" w:sz="0" w:space="0" w:color="auto"/>
            <w:bottom w:val="none" w:sz="0" w:space="0" w:color="auto"/>
            <w:right w:val="none" w:sz="0" w:space="0" w:color="auto"/>
          </w:divBdr>
          <w:divsChild>
            <w:div w:id="687373194">
              <w:marLeft w:val="0"/>
              <w:marRight w:val="0"/>
              <w:marTop w:val="0"/>
              <w:marBottom w:val="0"/>
              <w:divBdr>
                <w:top w:val="none" w:sz="0" w:space="0" w:color="auto"/>
                <w:left w:val="none" w:sz="0" w:space="0" w:color="auto"/>
                <w:bottom w:val="none" w:sz="0" w:space="0" w:color="auto"/>
                <w:right w:val="none" w:sz="0" w:space="0" w:color="auto"/>
              </w:divBdr>
              <w:divsChild>
                <w:div w:id="663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19474">
      <w:bodyDiv w:val="1"/>
      <w:marLeft w:val="0"/>
      <w:marRight w:val="0"/>
      <w:marTop w:val="0"/>
      <w:marBottom w:val="0"/>
      <w:divBdr>
        <w:top w:val="none" w:sz="0" w:space="0" w:color="auto"/>
        <w:left w:val="none" w:sz="0" w:space="0" w:color="auto"/>
        <w:bottom w:val="none" w:sz="0" w:space="0" w:color="auto"/>
        <w:right w:val="none" w:sz="0" w:space="0" w:color="auto"/>
      </w:divBdr>
      <w:divsChild>
        <w:div w:id="130291417">
          <w:marLeft w:val="0"/>
          <w:marRight w:val="0"/>
          <w:marTop w:val="0"/>
          <w:marBottom w:val="0"/>
          <w:divBdr>
            <w:top w:val="none" w:sz="0" w:space="0" w:color="auto"/>
            <w:left w:val="none" w:sz="0" w:space="0" w:color="auto"/>
            <w:bottom w:val="none" w:sz="0" w:space="0" w:color="auto"/>
            <w:right w:val="none" w:sz="0" w:space="0" w:color="auto"/>
          </w:divBdr>
          <w:divsChild>
            <w:div w:id="1214925733">
              <w:marLeft w:val="0"/>
              <w:marRight w:val="0"/>
              <w:marTop w:val="0"/>
              <w:marBottom w:val="0"/>
              <w:divBdr>
                <w:top w:val="none" w:sz="0" w:space="0" w:color="auto"/>
                <w:left w:val="none" w:sz="0" w:space="0" w:color="auto"/>
                <w:bottom w:val="none" w:sz="0" w:space="0" w:color="auto"/>
                <w:right w:val="none" w:sz="0" w:space="0" w:color="auto"/>
              </w:divBdr>
              <w:divsChild>
                <w:div w:id="1109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4054">
      <w:bodyDiv w:val="1"/>
      <w:marLeft w:val="0"/>
      <w:marRight w:val="0"/>
      <w:marTop w:val="0"/>
      <w:marBottom w:val="0"/>
      <w:divBdr>
        <w:top w:val="none" w:sz="0" w:space="0" w:color="auto"/>
        <w:left w:val="none" w:sz="0" w:space="0" w:color="auto"/>
        <w:bottom w:val="none" w:sz="0" w:space="0" w:color="auto"/>
        <w:right w:val="none" w:sz="0" w:space="0" w:color="auto"/>
      </w:divBdr>
      <w:divsChild>
        <w:div w:id="320082859">
          <w:marLeft w:val="0"/>
          <w:marRight w:val="0"/>
          <w:marTop w:val="0"/>
          <w:marBottom w:val="0"/>
          <w:divBdr>
            <w:top w:val="none" w:sz="0" w:space="0" w:color="auto"/>
            <w:left w:val="none" w:sz="0" w:space="0" w:color="auto"/>
            <w:bottom w:val="none" w:sz="0" w:space="0" w:color="auto"/>
            <w:right w:val="none" w:sz="0" w:space="0" w:color="auto"/>
          </w:divBdr>
          <w:divsChild>
            <w:div w:id="148905816">
              <w:marLeft w:val="0"/>
              <w:marRight w:val="0"/>
              <w:marTop w:val="0"/>
              <w:marBottom w:val="0"/>
              <w:divBdr>
                <w:top w:val="none" w:sz="0" w:space="0" w:color="auto"/>
                <w:left w:val="none" w:sz="0" w:space="0" w:color="auto"/>
                <w:bottom w:val="none" w:sz="0" w:space="0" w:color="auto"/>
                <w:right w:val="none" w:sz="0" w:space="0" w:color="auto"/>
              </w:divBdr>
              <w:divsChild>
                <w:div w:id="291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8877">
      <w:bodyDiv w:val="1"/>
      <w:marLeft w:val="0"/>
      <w:marRight w:val="0"/>
      <w:marTop w:val="0"/>
      <w:marBottom w:val="0"/>
      <w:divBdr>
        <w:top w:val="none" w:sz="0" w:space="0" w:color="auto"/>
        <w:left w:val="none" w:sz="0" w:space="0" w:color="auto"/>
        <w:bottom w:val="none" w:sz="0" w:space="0" w:color="auto"/>
        <w:right w:val="none" w:sz="0" w:space="0" w:color="auto"/>
      </w:divBdr>
      <w:divsChild>
        <w:div w:id="2103136475">
          <w:marLeft w:val="0"/>
          <w:marRight w:val="0"/>
          <w:marTop w:val="0"/>
          <w:marBottom w:val="0"/>
          <w:divBdr>
            <w:top w:val="none" w:sz="0" w:space="0" w:color="auto"/>
            <w:left w:val="none" w:sz="0" w:space="0" w:color="auto"/>
            <w:bottom w:val="none" w:sz="0" w:space="0" w:color="auto"/>
            <w:right w:val="none" w:sz="0" w:space="0" w:color="auto"/>
          </w:divBdr>
          <w:divsChild>
            <w:div w:id="1019503966">
              <w:marLeft w:val="0"/>
              <w:marRight w:val="0"/>
              <w:marTop w:val="0"/>
              <w:marBottom w:val="0"/>
              <w:divBdr>
                <w:top w:val="none" w:sz="0" w:space="0" w:color="auto"/>
                <w:left w:val="none" w:sz="0" w:space="0" w:color="auto"/>
                <w:bottom w:val="none" w:sz="0" w:space="0" w:color="auto"/>
                <w:right w:val="none" w:sz="0" w:space="0" w:color="auto"/>
              </w:divBdr>
              <w:divsChild>
                <w:div w:id="157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1660">
      <w:bodyDiv w:val="1"/>
      <w:marLeft w:val="0"/>
      <w:marRight w:val="0"/>
      <w:marTop w:val="0"/>
      <w:marBottom w:val="0"/>
      <w:divBdr>
        <w:top w:val="none" w:sz="0" w:space="0" w:color="auto"/>
        <w:left w:val="none" w:sz="0" w:space="0" w:color="auto"/>
        <w:bottom w:val="none" w:sz="0" w:space="0" w:color="auto"/>
        <w:right w:val="none" w:sz="0" w:space="0" w:color="auto"/>
      </w:divBdr>
      <w:divsChild>
        <w:div w:id="1392730096">
          <w:marLeft w:val="0"/>
          <w:marRight w:val="0"/>
          <w:marTop w:val="0"/>
          <w:marBottom w:val="0"/>
          <w:divBdr>
            <w:top w:val="none" w:sz="0" w:space="0" w:color="auto"/>
            <w:left w:val="none" w:sz="0" w:space="0" w:color="auto"/>
            <w:bottom w:val="none" w:sz="0" w:space="0" w:color="auto"/>
            <w:right w:val="none" w:sz="0" w:space="0" w:color="auto"/>
          </w:divBdr>
          <w:divsChild>
            <w:div w:id="672535702">
              <w:marLeft w:val="0"/>
              <w:marRight w:val="0"/>
              <w:marTop w:val="0"/>
              <w:marBottom w:val="0"/>
              <w:divBdr>
                <w:top w:val="none" w:sz="0" w:space="0" w:color="auto"/>
                <w:left w:val="none" w:sz="0" w:space="0" w:color="auto"/>
                <w:bottom w:val="none" w:sz="0" w:space="0" w:color="auto"/>
                <w:right w:val="none" w:sz="0" w:space="0" w:color="auto"/>
              </w:divBdr>
              <w:divsChild>
                <w:div w:id="17289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32128">
      <w:bodyDiv w:val="1"/>
      <w:marLeft w:val="0"/>
      <w:marRight w:val="0"/>
      <w:marTop w:val="0"/>
      <w:marBottom w:val="0"/>
      <w:divBdr>
        <w:top w:val="none" w:sz="0" w:space="0" w:color="auto"/>
        <w:left w:val="none" w:sz="0" w:space="0" w:color="auto"/>
        <w:bottom w:val="none" w:sz="0" w:space="0" w:color="auto"/>
        <w:right w:val="none" w:sz="0" w:space="0" w:color="auto"/>
      </w:divBdr>
      <w:divsChild>
        <w:div w:id="1731153659">
          <w:marLeft w:val="0"/>
          <w:marRight w:val="0"/>
          <w:marTop w:val="0"/>
          <w:marBottom w:val="0"/>
          <w:divBdr>
            <w:top w:val="none" w:sz="0" w:space="0" w:color="auto"/>
            <w:left w:val="none" w:sz="0" w:space="0" w:color="auto"/>
            <w:bottom w:val="none" w:sz="0" w:space="0" w:color="auto"/>
            <w:right w:val="none" w:sz="0" w:space="0" w:color="auto"/>
          </w:divBdr>
          <w:divsChild>
            <w:div w:id="1036925128">
              <w:marLeft w:val="0"/>
              <w:marRight w:val="0"/>
              <w:marTop w:val="0"/>
              <w:marBottom w:val="0"/>
              <w:divBdr>
                <w:top w:val="none" w:sz="0" w:space="0" w:color="auto"/>
                <w:left w:val="none" w:sz="0" w:space="0" w:color="auto"/>
                <w:bottom w:val="none" w:sz="0" w:space="0" w:color="auto"/>
                <w:right w:val="none" w:sz="0" w:space="0" w:color="auto"/>
              </w:divBdr>
              <w:divsChild>
                <w:div w:id="3176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7916">
      <w:bodyDiv w:val="1"/>
      <w:marLeft w:val="0"/>
      <w:marRight w:val="0"/>
      <w:marTop w:val="0"/>
      <w:marBottom w:val="0"/>
      <w:divBdr>
        <w:top w:val="none" w:sz="0" w:space="0" w:color="auto"/>
        <w:left w:val="none" w:sz="0" w:space="0" w:color="auto"/>
        <w:bottom w:val="none" w:sz="0" w:space="0" w:color="auto"/>
        <w:right w:val="none" w:sz="0" w:space="0" w:color="auto"/>
      </w:divBdr>
      <w:divsChild>
        <w:div w:id="1060862488">
          <w:marLeft w:val="0"/>
          <w:marRight w:val="0"/>
          <w:marTop w:val="0"/>
          <w:marBottom w:val="0"/>
          <w:divBdr>
            <w:top w:val="none" w:sz="0" w:space="0" w:color="auto"/>
            <w:left w:val="none" w:sz="0" w:space="0" w:color="auto"/>
            <w:bottom w:val="none" w:sz="0" w:space="0" w:color="auto"/>
            <w:right w:val="none" w:sz="0" w:space="0" w:color="auto"/>
          </w:divBdr>
          <w:divsChild>
            <w:div w:id="704524560">
              <w:marLeft w:val="0"/>
              <w:marRight w:val="0"/>
              <w:marTop w:val="0"/>
              <w:marBottom w:val="0"/>
              <w:divBdr>
                <w:top w:val="none" w:sz="0" w:space="0" w:color="auto"/>
                <w:left w:val="none" w:sz="0" w:space="0" w:color="auto"/>
                <w:bottom w:val="none" w:sz="0" w:space="0" w:color="auto"/>
                <w:right w:val="none" w:sz="0" w:space="0" w:color="auto"/>
              </w:divBdr>
              <w:divsChild>
                <w:div w:id="676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65878">
      <w:bodyDiv w:val="1"/>
      <w:marLeft w:val="0"/>
      <w:marRight w:val="0"/>
      <w:marTop w:val="0"/>
      <w:marBottom w:val="0"/>
      <w:divBdr>
        <w:top w:val="none" w:sz="0" w:space="0" w:color="auto"/>
        <w:left w:val="none" w:sz="0" w:space="0" w:color="auto"/>
        <w:bottom w:val="none" w:sz="0" w:space="0" w:color="auto"/>
        <w:right w:val="none" w:sz="0" w:space="0" w:color="auto"/>
      </w:divBdr>
      <w:divsChild>
        <w:div w:id="1892186935">
          <w:marLeft w:val="0"/>
          <w:marRight w:val="0"/>
          <w:marTop w:val="0"/>
          <w:marBottom w:val="0"/>
          <w:divBdr>
            <w:top w:val="none" w:sz="0" w:space="0" w:color="auto"/>
            <w:left w:val="none" w:sz="0" w:space="0" w:color="auto"/>
            <w:bottom w:val="none" w:sz="0" w:space="0" w:color="auto"/>
            <w:right w:val="none" w:sz="0" w:space="0" w:color="auto"/>
          </w:divBdr>
          <w:divsChild>
            <w:div w:id="1968047778">
              <w:marLeft w:val="0"/>
              <w:marRight w:val="0"/>
              <w:marTop w:val="0"/>
              <w:marBottom w:val="0"/>
              <w:divBdr>
                <w:top w:val="none" w:sz="0" w:space="0" w:color="auto"/>
                <w:left w:val="none" w:sz="0" w:space="0" w:color="auto"/>
                <w:bottom w:val="none" w:sz="0" w:space="0" w:color="auto"/>
                <w:right w:val="none" w:sz="0" w:space="0" w:color="auto"/>
              </w:divBdr>
              <w:divsChild>
                <w:div w:id="7011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7878">
      <w:bodyDiv w:val="1"/>
      <w:marLeft w:val="0"/>
      <w:marRight w:val="0"/>
      <w:marTop w:val="0"/>
      <w:marBottom w:val="0"/>
      <w:divBdr>
        <w:top w:val="none" w:sz="0" w:space="0" w:color="auto"/>
        <w:left w:val="none" w:sz="0" w:space="0" w:color="auto"/>
        <w:bottom w:val="none" w:sz="0" w:space="0" w:color="auto"/>
        <w:right w:val="none" w:sz="0" w:space="0" w:color="auto"/>
      </w:divBdr>
      <w:divsChild>
        <w:div w:id="1086420537">
          <w:marLeft w:val="0"/>
          <w:marRight w:val="0"/>
          <w:marTop w:val="0"/>
          <w:marBottom w:val="0"/>
          <w:divBdr>
            <w:top w:val="none" w:sz="0" w:space="0" w:color="auto"/>
            <w:left w:val="none" w:sz="0" w:space="0" w:color="auto"/>
            <w:bottom w:val="none" w:sz="0" w:space="0" w:color="auto"/>
            <w:right w:val="none" w:sz="0" w:space="0" w:color="auto"/>
          </w:divBdr>
          <w:divsChild>
            <w:div w:id="1294826640">
              <w:marLeft w:val="0"/>
              <w:marRight w:val="0"/>
              <w:marTop w:val="0"/>
              <w:marBottom w:val="0"/>
              <w:divBdr>
                <w:top w:val="none" w:sz="0" w:space="0" w:color="auto"/>
                <w:left w:val="none" w:sz="0" w:space="0" w:color="auto"/>
                <w:bottom w:val="none" w:sz="0" w:space="0" w:color="auto"/>
                <w:right w:val="none" w:sz="0" w:space="0" w:color="auto"/>
              </w:divBdr>
              <w:divsChild>
                <w:div w:id="16593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5126">
      <w:bodyDiv w:val="1"/>
      <w:marLeft w:val="0"/>
      <w:marRight w:val="0"/>
      <w:marTop w:val="0"/>
      <w:marBottom w:val="0"/>
      <w:divBdr>
        <w:top w:val="none" w:sz="0" w:space="0" w:color="auto"/>
        <w:left w:val="none" w:sz="0" w:space="0" w:color="auto"/>
        <w:bottom w:val="none" w:sz="0" w:space="0" w:color="auto"/>
        <w:right w:val="none" w:sz="0" w:space="0" w:color="auto"/>
      </w:divBdr>
      <w:divsChild>
        <w:div w:id="1814105840">
          <w:marLeft w:val="0"/>
          <w:marRight w:val="0"/>
          <w:marTop w:val="0"/>
          <w:marBottom w:val="0"/>
          <w:divBdr>
            <w:top w:val="none" w:sz="0" w:space="0" w:color="auto"/>
            <w:left w:val="none" w:sz="0" w:space="0" w:color="auto"/>
            <w:bottom w:val="none" w:sz="0" w:space="0" w:color="auto"/>
            <w:right w:val="none" w:sz="0" w:space="0" w:color="auto"/>
          </w:divBdr>
          <w:divsChild>
            <w:div w:id="1747264460">
              <w:marLeft w:val="0"/>
              <w:marRight w:val="0"/>
              <w:marTop w:val="0"/>
              <w:marBottom w:val="0"/>
              <w:divBdr>
                <w:top w:val="none" w:sz="0" w:space="0" w:color="auto"/>
                <w:left w:val="none" w:sz="0" w:space="0" w:color="auto"/>
                <w:bottom w:val="none" w:sz="0" w:space="0" w:color="auto"/>
                <w:right w:val="none" w:sz="0" w:space="0" w:color="auto"/>
              </w:divBdr>
              <w:divsChild>
                <w:div w:id="131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836">
      <w:bodyDiv w:val="1"/>
      <w:marLeft w:val="0"/>
      <w:marRight w:val="0"/>
      <w:marTop w:val="0"/>
      <w:marBottom w:val="0"/>
      <w:divBdr>
        <w:top w:val="none" w:sz="0" w:space="0" w:color="auto"/>
        <w:left w:val="none" w:sz="0" w:space="0" w:color="auto"/>
        <w:bottom w:val="none" w:sz="0" w:space="0" w:color="auto"/>
        <w:right w:val="none" w:sz="0" w:space="0" w:color="auto"/>
      </w:divBdr>
      <w:divsChild>
        <w:div w:id="782191952">
          <w:marLeft w:val="0"/>
          <w:marRight w:val="0"/>
          <w:marTop w:val="0"/>
          <w:marBottom w:val="0"/>
          <w:divBdr>
            <w:top w:val="none" w:sz="0" w:space="0" w:color="auto"/>
            <w:left w:val="none" w:sz="0" w:space="0" w:color="auto"/>
            <w:bottom w:val="none" w:sz="0" w:space="0" w:color="auto"/>
            <w:right w:val="none" w:sz="0" w:space="0" w:color="auto"/>
          </w:divBdr>
          <w:divsChild>
            <w:div w:id="307636558">
              <w:marLeft w:val="0"/>
              <w:marRight w:val="0"/>
              <w:marTop w:val="0"/>
              <w:marBottom w:val="0"/>
              <w:divBdr>
                <w:top w:val="none" w:sz="0" w:space="0" w:color="auto"/>
                <w:left w:val="none" w:sz="0" w:space="0" w:color="auto"/>
                <w:bottom w:val="none" w:sz="0" w:space="0" w:color="auto"/>
                <w:right w:val="none" w:sz="0" w:space="0" w:color="auto"/>
              </w:divBdr>
              <w:divsChild>
                <w:div w:id="1200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8021">
      <w:bodyDiv w:val="1"/>
      <w:marLeft w:val="0"/>
      <w:marRight w:val="0"/>
      <w:marTop w:val="0"/>
      <w:marBottom w:val="0"/>
      <w:divBdr>
        <w:top w:val="none" w:sz="0" w:space="0" w:color="auto"/>
        <w:left w:val="none" w:sz="0" w:space="0" w:color="auto"/>
        <w:bottom w:val="none" w:sz="0" w:space="0" w:color="auto"/>
        <w:right w:val="none" w:sz="0" w:space="0" w:color="auto"/>
      </w:divBdr>
      <w:divsChild>
        <w:div w:id="1755929550">
          <w:marLeft w:val="0"/>
          <w:marRight w:val="0"/>
          <w:marTop w:val="0"/>
          <w:marBottom w:val="0"/>
          <w:divBdr>
            <w:top w:val="none" w:sz="0" w:space="0" w:color="auto"/>
            <w:left w:val="none" w:sz="0" w:space="0" w:color="auto"/>
            <w:bottom w:val="none" w:sz="0" w:space="0" w:color="auto"/>
            <w:right w:val="none" w:sz="0" w:space="0" w:color="auto"/>
          </w:divBdr>
          <w:divsChild>
            <w:div w:id="1723021062">
              <w:marLeft w:val="0"/>
              <w:marRight w:val="0"/>
              <w:marTop w:val="0"/>
              <w:marBottom w:val="0"/>
              <w:divBdr>
                <w:top w:val="none" w:sz="0" w:space="0" w:color="auto"/>
                <w:left w:val="none" w:sz="0" w:space="0" w:color="auto"/>
                <w:bottom w:val="none" w:sz="0" w:space="0" w:color="auto"/>
                <w:right w:val="none" w:sz="0" w:space="0" w:color="auto"/>
              </w:divBdr>
              <w:divsChild>
                <w:div w:id="8179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9213">
      <w:bodyDiv w:val="1"/>
      <w:marLeft w:val="0"/>
      <w:marRight w:val="0"/>
      <w:marTop w:val="0"/>
      <w:marBottom w:val="0"/>
      <w:divBdr>
        <w:top w:val="none" w:sz="0" w:space="0" w:color="auto"/>
        <w:left w:val="none" w:sz="0" w:space="0" w:color="auto"/>
        <w:bottom w:val="none" w:sz="0" w:space="0" w:color="auto"/>
        <w:right w:val="none" w:sz="0" w:space="0" w:color="auto"/>
      </w:divBdr>
      <w:divsChild>
        <w:div w:id="1946039100">
          <w:marLeft w:val="0"/>
          <w:marRight w:val="0"/>
          <w:marTop w:val="0"/>
          <w:marBottom w:val="0"/>
          <w:divBdr>
            <w:top w:val="none" w:sz="0" w:space="0" w:color="auto"/>
            <w:left w:val="none" w:sz="0" w:space="0" w:color="auto"/>
            <w:bottom w:val="none" w:sz="0" w:space="0" w:color="auto"/>
            <w:right w:val="none" w:sz="0" w:space="0" w:color="auto"/>
          </w:divBdr>
          <w:divsChild>
            <w:div w:id="929971244">
              <w:marLeft w:val="0"/>
              <w:marRight w:val="0"/>
              <w:marTop w:val="0"/>
              <w:marBottom w:val="0"/>
              <w:divBdr>
                <w:top w:val="none" w:sz="0" w:space="0" w:color="auto"/>
                <w:left w:val="none" w:sz="0" w:space="0" w:color="auto"/>
                <w:bottom w:val="none" w:sz="0" w:space="0" w:color="auto"/>
                <w:right w:val="none" w:sz="0" w:space="0" w:color="auto"/>
              </w:divBdr>
              <w:divsChild>
                <w:div w:id="926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6305">
      <w:bodyDiv w:val="1"/>
      <w:marLeft w:val="0"/>
      <w:marRight w:val="0"/>
      <w:marTop w:val="0"/>
      <w:marBottom w:val="0"/>
      <w:divBdr>
        <w:top w:val="none" w:sz="0" w:space="0" w:color="auto"/>
        <w:left w:val="none" w:sz="0" w:space="0" w:color="auto"/>
        <w:bottom w:val="none" w:sz="0" w:space="0" w:color="auto"/>
        <w:right w:val="none" w:sz="0" w:space="0" w:color="auto"/>
      </w:divBdr>
      <w:divsChild>
        <w:div w:id="1613513917">
          <w:marLeft w:val="0"/>
          <w:marRight w:val="0"/>
          <w:marTop w:val="0"/>
          <w:marBottom w:val="0"/>
          <w:divBdr>
            <w:top w:val="none" w:sz="0" w:space="0" w:color="auto"/>
            <w:left w:val="none" w:sz="0" w:space="0" w:color="auto"/>
            <w:bottom w:val="none" w:sz="0" w:space="0" w:color="auto"/>
            <w:right w:val="none" w:sz="0" w:space="0" w:color="auto"/>
          </w:divBdr>
          <w:divsChild>
            <w:div w:id="2090468465">
              <w:marLeft w:val="0"/>
              <w:marRight w:val="0"/>
              <w:marTop w:val="0"/>
              <w:marBottom w:val="0"/>
              <w:divBdr>
                <w:top w:val="none" w:sz="0" w:space="0" w:color="auto"/>
                <w:left w:val="none" w:sz="0" w:space="0" w:color="auto"/>
                <w:bottom w:val="none" w:sz="0" w:space="0" w:color="auto"/>
                <w:right w:val="none" w:sz="0" w:space="0" w:color="auto"/>
              </w:divBdr>
              <w:divsChild>
                <w:div w:id="12326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25979">
      <w:bodyDiv w:val="1"/>
      <w:marLeft w:val="0"/>
      <w:marRight w:val="0"/>
      <w:marTop w:val="0"/>
      <w:marBottom w:val="0"/>
      <w:divBdr>
        <w:top w:val="none" w:sz="0" w:space="0" w:color="auto"/>
        <w:left w:val="none" w:sz="0" w:space="0" w:color="auto"/>
        <w:bottom w:val="none" w:sz="0" w:space="0" w:color="auto"/>
        <w:right w:val="none" w:sz="0" w:space="0" w:color="auto"/>
      </w:divBdr>
      <w:divsChild>
        <w:div w:id="1624069390">
          <w:marLeft w:val="0"/>
          <w:marRight w:val="0"/>
          <w:marTop w:val="0"/>
          <w:marBottom w:val="0"/>
          <w:divBdr>
            <w:top w:val="none" w:sz="0" w:space="0" w:color="auto"/>
            <w:left w:val="none" w:sz="0" w:space="0" w:color="auto"/>
            <w:bottom w:val="none" w:sz="0" w:space="0" w:color="auto"/>
            <w:right w:val="none" w:sz="0" w:space="0" w:color="auto"/>
          </w:divBdr>
          <w:divsChild>
            <w:div w:id="1771202029">
              <w:marLeft w:val="0"/>
              <w:marRight w:val="0"/>
              <w:marTop w:val="0"/>
              <w:marBottom w:val="0"/>
              <w:divBdr>
                <w:top w:val="none" w:sz="0" w:space="0" w:color="auto"/>
                <w:left w:val="none" w:sz="0" w:space="0" w:color="auto"/>
                <w:bottom w:val="none" w:sz="0" w:space="0" w:color="auto"/>
                <w:right w:val="none" w:sz="0" w:space="0" w:color="auto"/>
              </w:divBdr>
              <w:divsChild>
                <w:div w:id="1132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2731">
      <w:bodyDiv w:val="1"/>
      <w:marLeft w:val="0"/>
      <w:marRight w:val="0"/>
      <w:marTop w:val="0"/>
      <w:marBottom w:val="0"/>
      <w:divBdr>
        <w:top w:val="none" w:sz="0" w:space="0" w:color="auto"/>
        <w:left w:val="none" w:sz="0" w:space="0" w:color="auto"/>
        <w:bottom w:val="none" w:sz="0" w:space="0" w:color="auto"/>
        <w:right w:val="none" w:sz="0" w:space="0" w:color="auto"/>
      </w:divBdr>
      <w:divsChild>
        <w:div w:id="756176132">
          <w:marLeft w:val="0"/>
          <w:marRight w:val="0"/>
          <w:marTop w:val="0"/>
          <w:marBottom w:val="0"/>
          <w:divBdr>
            <w:top w:val="none" w:sz="0" w:space="0" w:color="auto"/>
            <w:left w:val="none" w:sz="0" w:space="0" w:color="auto"/>
            <w:bottom w:val="none" w:sz="0" w:space="0" w:color="auto"/>
            <w:right w:val="none" w:sz="0" w:space="0" w:color="auto"/>
          </w:divBdr>
          <w:divsChild>
            <w:div w:id="224030055">
              <w:marLeft w:val="0"/>
              <w:marRight w:val="0"/>
              <w:marTop w:val="0"/>
              <w:marBottom w:val="0"/>
              <w:divBdr>
                <w:top w:val="none" w:sz="0" w:space="0" w:color="auto"/>
                <w:left w:val="none" w:sz="0" w:space="0" w:color="auto"/>
                <w:bottom w:val="none" w:sz="0" w:space="0" w:color="auto"/>
                <w:right w:val="none" w:sz="0" w:space="0" w:color="auto"/>
              </w:divBdr>
              <w:divsChild>
                <w:div w:id="13229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1438">
      <w:bodyDiv w:val="1"/>
      <w:marLeft w:val="0"/>
      <w:marRight w:val="0"/>
      <w:marTop w:val="0"/>
      <w:marBottom w:val="0"/>
      <w:divBdr>
        <w:top w:val="none" w:sz="0" w:space="0" w:color="auto"/>
        <w:left w:val="none" w:sz="0" w:space="0" w:color="auto"/>
        <w:bottom w:val="none" w:sz="0" w:space="0" w:color="auto"/>
        <w:right w:val="none" w:sz="0" w:space="0" w:color="auto"/>
      </w:divBdr>
      <w:divsChild>
        <w:div w:id="906956265">
          <w:marLeft w:val="0"/>
          <w:marRight w:val="0"/>
          <w:marTop w:val="0"/>
          <w:marBottom w:val="0"/>
          <w:divBdr>
            <w:top w:val="none" w:sz="0" w:space="0" w:color="auto"/>
            <w:left w:val="none" w:sz="0" w:space="0" w:color="auto"/>
            <w:bottom w:val="none" w:sz="0" w:space="0" w:color="auto"/>
            <w:right w:val="none" w:sz="0" w:space="0" w:color="auto"/>
          </w:divBdr>
          <w:divsChild>
            <w:div w:id="1369834708">
              <w:marLeft w:val="0"/>
              <w:marRight w:val="0"/>
              <w:marTop w:val="0"/>
              <w:marBottom w:val="0"/>
              <w:divBdr>
                <w:top w:val="none" w:sz="0" w:space="0" w:color="auto"/>
                <w:left w:val="none" w:sz="0" w:space="0" w:color="auto"/>
                <w:bottom w:val="none" w:sz="0" w:space="0" w:color="auto"/>
                <w:right w:val="none" w:sz="0" w:space="0" w:color="auto"/>
              </w:divBdr>
              <w:divsChild>
                <w:div w:id="10218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3457">
      <w:bodyDiv w:val="1"/>
      <w:marLeft w:val="0"/>
      <w:marRight w:val="0"/>
      <w:marTop w:val="0"/>
      <w:marBottom w:val="0"/>
      <w:divBdr>
        <w:top w:val="none" w:sz="0" w:space="0" w:color="auto"/>
        <w:left w:val="none" w:sz="0" w:space="0" w:color="auto"/>
        <w:bottom w:val="none" w:sz="0" w:space="0" w:color="auto"/>
        <w:right w:val="none" w:sz="0" w:space="0" w:color="auto"/>
      </w:divBdr>
      <w:divsChild>
        <w:div w:id="736435900">
          <w:marLeft w:val="0"/>
          <w:marRight w:val="0"/>
          <w:marTop w:val="0"/>
          <w:marBottom w:val="0"/>
          <w:divBdr>
            <w:top w:val="none" w:sz="0" w:space="0" w:color="auto"/>
            <w:left w:val="none" w:sz="0" w:space="0" w:color="auto"/>
            <w:bottom w:val="none" w:sz="0" w:space="0" w:color="auto"/>
            <w:right w:val="none" w:sz="0" w:space="0" w:color="auto"/>
          </w:divBdr>
          <w:divsChild>
            <w:div w:id="1158884870">
              <w:marLeft w:val="0"/>
              <w:marRight w:val="0"/>
              <w:marTop w:val="0"/>
              <w:marBottom w:val="0"/>
              <w:divBdr>
                <w:top w:val="none" w:sz="0" w:space="0" w:color="auto"/>
                <w:left w:val="none" w:sz="0" w:space="0" w:color="auto"/>
                <w:bottom w:val="none" w:sz="0" w:space="0" w:color="auto"/>
                <w:right w:val="none" w:sz="0" w:space="0" w:color="auto"/>
              </w:divBdr>
              <w:divsChild>
                <w:div w:id="8139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6912">
      <w:bodyDiv w:val="1"/>
      <w:marLeft w:val="0"/>
      <w:marRight w:val="0"/>
      <w:marTop w:val="0"/>
      <w:marBottom w:val="0"/>
      <w:divBdr>
        <w:top w:val="none" w:sz="0" w:space="0" w:color="auto"/>
        <w:left w:val="none" w:sz="0" w:space="0" w:color="auto"/>
        <w:bottom w:val="none" w:sz="0" w:space="0" w:color="auto"/>
        <w:right w:val="none" w:sz="0" w:space="0" w:color="auto"/>
      </w:divBdr>
      <w:divsChild>
        <w:div w:id="1067650767">
          <w:marLeft w:val="0"/>
          <w:marRight w:val="0"/>
          <w:marTop w:val="0"/>
          <w:marBottom w:val="0"/>
          <w:divBdr>
            <w:top w:val="none" w:sz="0" w:space="0" w:color="auto"/>
            <w:left w:val="none" w:sz="0" w:space="0" w:color="auto"/>
            <w:bottom w:val="none" w:sz="0" w:space="0" w:color="auto"/>
            <w:right w:val="none" w:sz="0" w:space="0" w:color="auto"/>
          </w:divBdr>
          <w:divsChild>
            <w:div w:id="1409420077">
              <w:marLeft w:val="0"/>
              <w:marRight w:val="0"/>
              <w:marTop w:val="0"/>
              <w:marBottom w:val="0"/>
              <w:divBdr>
                <w:top w:val="none" w:sz="0" w:space="0" w:color="auto"/>
                <w:left w:val="none" w:sz="0" w:space="0" w:color="auto"/>
                <w:bottom w:val="none" w:sz="0" w:space="0" w:color="auto"/>
                <w:right w:val="none" w:sz="0" w:space="0" w:color="auto"/>
              </w:divBdr>
              <w:divsChild>
                <w:div w:id="1714505068">
                  <w:marLeft w:val="0"/>
                  <w:marRight w:val="0"/>
                  <w:marTop w:val="0"/>
                  <w:marBottom w:val="0"/>
                  <w:divBdr>
                    <w:top w:val="none" w:sz="0" w:space="0" w:color="auto"/>
                    <w:left w:val="none" w:sz="0" w:space="0" w:color="auto"/>
                    <w:bottom w:val="none" w:sz="0" w:space="0" w:color="auto"/>
                    <w:right w:val="none" w:sz="0" w:space="0" w:color="auto"/>
                  </w:divBdr>
                  <w:divsChild>
                    <w:div w:id="9685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29671">
      <w:bodyDiv w:val="1"/>
      <w:marLeft w:val="0"/>
      <w:marRight w:val="0"/>
      <w:marTop w:val="0"/>
      <w:marBottom w:val="0"/>
      <w:divBdr>
        <w:top w:val="none" w:sz="0" w:space="0" w:color="auto"/>
        <w:left w:val="none" w:sz="0" w:space="0" w:color="auto"/>
        <w:bottom w:val="none" w:sz="0" w:space="0" w:color="auto"/>
        <w:right w:val="none" w:sz="0" w:space="0" w:color="auto"/>
      </w:divBdr>
      <w:divsChild>
        <w:div w:id="76371228">
          <w:marLeft w:val="0"/>
          <w:marRight w:val="0"/>
          <w:marTop w:val="0"/>
          <w:marBottom w:val="0"/>
          <w:divBdr>
            <w:top w:val="none" w:sz="0" w:space="0" w:color="auto"/>
            <w:left w:val="none" w:sz="0" w:space="0" w:color="auto"/>
            <w:bottom w:val="none" w:sz="0" w:space="0" w:color="auto"/>
            <w:right w:val="none" w:sz="0" w:space="0" w:color="auto"/>
          </w:divBdr>
          <w:divsChild>
            <w:div w:id="1779905973">
              <w:marLeft w:val="0"/>
              <w:marRight w:val="0"/>
              <w:marTop w:val="0"/>
              <w:marBottom w:val="0"/>
              <w:divBdr>
                <w:top w:val="none" w:sz="0" w:space="0" w:color="auto"/>
                <w:left w:val="none" w:sz="0" w:space="0" w:color="auto"/>
                <w:bottom w:val="none" w:sz="0" w:space="0" w:color="auto"/>
                <w:right w:val="none" w:sz="0" w:space="0" w:color="auto"/>
              </w:divBdr>
              <w:divsChild>
                <w:div w:id="10592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280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7">
          <w:marLeft w:val="0"/>
          <w:marRight w:val="0"/>
          <w:marTop w:val="0"/>
          <w:marBottom w:val="0"/>
          <w:divBdr>
            <w:top w:val="none" w:sz="0" w:space="0" w:color="auto"/>
            <w:left w:val="none" w:sz="0" w:space="0" w:color="auto"/>
            <w:bottom w:val="none" w:sz="0" w:space="0" w:color="auto"/>
            <w:right w:val="none" w:sz="0" w:space="0" w:color="auto"/>
          </w:divBdr>
          <w:divsChild>
            <w:div w:id="150369152">
              <w:marLeft w:val="0"/>
              <w:marRight w:val="0"/>
              <w:marTop w:val="0"/>
              <w:marBottom w:val="0"/>
              <w:divBdr>
                <w:top w:val="none" w:sz="0" w:space="0" w:color="auto"/>
                <w:left w:val="none" w:sz="0" w:space="0" w:color="auto"/>
                <w:bottom w:val="none" w:sz="0" w:space="0" w:color="auto"/>
                <w:right w:val="none" w:sz="0" w:space="0" w:color="auto"/>
              </w:divBdr>
              <w:divsChild>
                <w:div w:id="6844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2584">
      <w:bodyDiv w:val="1"/>
      <w:marLeft w:val="0"/>
      <w:marRight w:val="0"/>
      <w:marTop w:val="0"/>
      <w:marBottom w:val="0"/>
      <w:divBdr>
        <w:top w:val="none" w:sz="0" w:space="0" w:color="auto"/>
        <w:left w:val="none" w:sz="0" w:space="0" w:color="auto"/>
        <w:bottom w:val="none" w:sz="0" w:space="0" w:color="auto"/>
        <w:right w:val="none" w:sz="0" w:space="0" w:color="auto"/>
      </w:divBdr>
      <w:divsChild>
        <w:div w:id="224296206">
          <w:marLeft w:val="0"/>
          <w:marRight w:val="0"/>
          <w:marTop w:val="0"/>
          <w:marBottom w:val="0"/>
          <w:divBdr>
            <w:top w:val="none" w:sz="0" w:space="0" w:color="auto"/>
            <w:left w:val="none" w:sz="0" w:space="0" w:color="auto"/>
            <w:bottom w:val="none" w:sz="0" w:space="0" w:color="auto"/>
            <w:right w:val="none" w:sz="0" w:space="0" w:color="auto"/>
          </w:divBdr>
          <w:divsChild>
            <w:div w:id="1065108135">
              <w:marLeft w:val="0"/>
              <w:marRight w:val="0"/>
              <w:marTop w:val="0"/>
              <w:marBottom w:val="0"/>
              <w:divBdr>
                <w:top w:val="none" w:sz="0" w:space="0" w:color="auto"/>
                <w:left w:val="none" w:sz="0" w:space="0" w:color="auto"/>
                <w:bottom w:val="none" w:sz="0" w:space="0" w:color="auto"/>
                <w:right w:val="none" w:sz="0" w:space="0" w:color="auto"/>
              </w:divBdr>
              <w:divsChild>
                <w:div w:id="322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2869">
      <w:bodyDiv w:val="1"/>
      <w:marLeft w:val="0"/>
      <w:marRight w:val="0"/>
      <w:marTop w:val="0"/>
      <w:marBottom w:val="0"/>
      <w:divBdr>
        <w:top w:val="none" w:sz="0" w:space="0" w:color="auto"/>
        <w:left w:val="none" w:sz="0" w:space="0" w:color="auto"/>
        <w:bottom w:val="none" w:sz="0" w:space="0" w:color="auto"/>
        <w:right w:val="none" w:sz="0" w:space="0" w:color="auto"/>
      </w:divBdr>
      <w:divsChild>
        <w:div w:id="1146047397">
          <w:marLeft w:val="0"/>
          <w:marRight w:val="0"/>
          <w:marTop w:val="0"/>
          <w:marBottom w:val="0"/>
          <w:divBdr>
            <w:top w:val="none" w:sz="0" w:space="0" w:color="auto"/>
            <w:left w:val="none" w:sz="0" w:space="0" w:color="auto"/>
            <w:bottom w:val="none" w:sz="0" w:space="0" w:color="auto"/>
            <w:right w:val="none" w:sz="0" w:space="0" w:color="auto"/>
          </w:divBdr>
          <w:divsChild>
            <w:div w:id="691807893">
              <w:marLeft w:val="0"/>
              <w:marRight w:val="0"/>
              <w:marTop w:val="0"/>
              <w:marBottom w:val="0"/>
              <w:divBdr>
                <w:top w:val="none" w:sz="0" w:space="0" w:color="auto"/>
                <w:left w:val="none" w:sz="0" w:space="0" w:color="auto"/>
                <w:bottom w:val="none" w:sz="0" w:space="0" w:color="auto"/>
                <w:right w:val="none" w:sz="0" w:space="0" w:color="auto"/>
              </w:divBdr>
              <w:divsChild>
                <w:div w:id="1418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91147">
      <w:bodyDiv w:val="1"/>
      <w:marLeft w:val="0"/>
      <w:marRight w:val="0"/>
      <w:marTop w:val="0"/>
      <w:marBottom w:val="0"/>
      <w:divBdr>
        <w:top w:val="none" w:sz="0" w:space="0" w:color="auto"/>
        <w:left w:val="none" w:sz="0" w:space="0" w:color="auto"/>
        <w:bottom w:val="none" w:sz="0" w:space="0" w:color="auto"/>
        <w:right w:val="none" w:sz="0" w:space="0" w:color="auto"/>
      </w:divBdr>
      <w:divsChild>
        <w:div w:id="618881879">
          <w:marLeft w:val="0"/>
          <w:marRight w:val="0"/>
          <w:marTop w:val="0"/>
          <w:marBottom w:val="0"/>
          <w:divBdr>
            <w:top w:val="none" w:sz="0" w:space="0" w:color="auto"/>
            <w:left w:val="none" w:sz="0" w:space="0" w:color="auto"/>
            <w:bottom w:val="none" w:sz="0" w:space="0" w:color="auto"/>
            <w:right w:val="none" w:sz="0" w:space="0" w:color="auto"/>
          </w:divBdr>
          <w:divsChild>
            <w:div w:id="1928229667">
              <w:marLeft w:val="0"/>
              <w:marRight w:val="0"/>
              <w:marTop w:val="0"/>
              <w:marBottom w:val="0"/>
              <w:divBdr>
                <w:top w:val="none" w:sz="0" w:space="0" w:color="auto"/>
                <w:left w:val="none" w:sz="0" w:space="0" w:color="auto"/>
                <w:bottom w:val="none" w:sz="0" w:space="0" w:color="auto"/>
                <w:right w:val="none" w:sz="0" w:space="0" w:color="auto"/>
              </w:divBdr>
              <w:divsChild>
                <w:div w:id="460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32511">
      <w:bodyDiv w:val="1"/>
      <w:marLeft w:val="0"/>
      <w:marRight w:val="0"/>
      <w:marTop w:val="0"/>
      <w:marBottom w:val="0"/>
      <w:divBdr>
        <w:top w:val="none" w:sz="0" w:space="0" w:color="auto"/>
        <w:left w:val="none" w:sz="0" w:space="0" w:color="auto"/>
        <w:bottom w:val="none" w:sz="0" w:space="0" w:color="auto"/>
        <w:right w:val="none" w:sz="0" w:space="0" w:color="auto"/>
      </w:divBdr>
      <w:divsChild>
        <w:div w:id="1468889074">
          <w:marLeft w:val="0"/>
          <w:marRight w:val="0"/>
          <w:marTop w:val="0"/>
          <w:marBottom w:val="0"/>
          <w:divBdr>
            <w:top w:val="none" w:sz="0" w:space="0" w:color="auto"/>
            <w:left w:val="none" w:sz="0" w:space="0" w:color="auto"/>
            <w:bottom w:val="none" w:sz="0" w:space="0" w:color="auto"/>
            <w:right w:val="none" w:sz="0" w:space="0" w:color="auto"/>
          </w:divBdr>
          <w:divsChild>
            <w:div w:id="1340932875">
              <w:marLeft w:val="0"/>
              <w:marRight w:val="0"/>
              <w:marTop w:val="0"/>
              <w:marBottom w:val="0"/>
              <w:divBdr>
                <w:top w:val="none" w:sz="0" w:space="0" w:color="auto"/>
                <w:left w:val="none" w:sz="0" w:space="0" w:color="auto"/>
                <w:bottom w:val="none" w:sz="0" w:space="0" w:color="auto"/>
                <w:right w:val="none" w:sz="0" w:space="0" w:color="auto"/>
              </w:divBdr>
              <w:divsChild>
                <w:div w:id="1891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9260">
      <w:bodyDiv w:val="1"/>
      <w:marLeft w:val="0"/>
      <w:marRight w:val="0"/>
      <w:marTop w:val="0"/>
      <w:marBottom w:val="0"/>
      <w:divBdr>
        <w:top w:val="none" w:sz="0" w:space="0" w:color="auto"/>
        <w:left w:val="none" w:sz="0" w:space="0" w:color="auto"/>
        <w:bottom w:val="none" w:sz="0" w:space="0" w:color="auto"/>
        <w:right w:val="none" w:sz="0" w:space="0" w:color="auto"/>
      </w:divBdr>
      <w:divsChild>
        <w:div w:id="46494676">
          <w:marLeft w:val="0"/>
          <w:marRight w:val="0"/>
          <w:marTop w:val="0"/>
          <w:marBottom w:val="0"/>
          <w:divBdr>
            <w:top w:val="none" w:sz="0" w:space="0" w:color="auto"/>
            <w:left w:val="none" w:sz="0" w:space="0" w:color="auto"/>
            <w:bottom w:val="none" w:sz="0" w:space="0" w:color="auto"/>
            <w:right w:val="none" w:sz="0" w:space="0" w:color="auto"/>
          </w:divBdr>
          <w:divsChild>
            <w:div w:id="864176603">
              <w:marLeft w:val="0"/>
              <w:marRight w:val="0"/>
              <w:marTop w:val="0"/>
              <w:marBottom w:val="0"/>
              <w:divBdr>
                <w:top w:val="none" w:sz="0" w:space="0" w:color="auto"/>
                <w:left w:val="none" w:sz="0" w:space="0" w:color="auto"/>
                <w:bottom w:val="none" w:sz="0" w:space="0" w:color="auto"/>
                <w:right w:val="none" w:sz="0" w:space="0" w:color="auto"/>
              </w:divBdr>
              <w:divsChild>
                <w:div w:id="655569374">
                  <w:marLeft w:val="0"/>
                  <w:marRight w:val="0"/>
                  <w:marTop w:val="0"/>
                  <w:marBottom w:val="0"/>
                  <w:divBdr>
                    <w:top w:val="none" w:sz="0" w:space="0" w:color="auto"/>
                    <w:left w:val="none" w:sz="0" w:space="0" w:color="auto"/>
                    <w:bottom w:val="none" w:sz="0" w:space="0" w:color="auto"/>
                    <w:right w:val="none" w:sz="0" w:space="0" w:color="auto"/>
                  </w:divBdr>
                  <w:divsChild>
                    <w:div w:id="4483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46632">
      <w:bodyDiv w:val="1"/>
      <w:marLeft w:val="0"/>
      <w:marRight w:val="0"/>
      <w:marTop w:val="0"/>
      <w:marBottom w:val="0"/>
      <w:divBdr>
        <w:top w:val="none" w:sz="0" w:space="0" w:color="auto"/>
        <w:left w:val="none" w:sz="0" w:space="0" w:color="auto"/>
        <w:bottom w:val="none" w:sz="0" w:space="0" w:color="auto"/>
        <w:right w:val="none" w:sz="0" w:space="0" w:color="auto"/>
      </w:divBdr>
      <w:divsChild>
        <w:div w:id="102498662">
          <w:marLeft w:val="0"/>
          <w:marRight w:val="0"/>
          <w:marTop w:val="0"/>
          <w:marBottom w:val="0"/>
          <w:divBdr>
            <w:top w:val="none" w:sz="0" w:space="0" w:color="auto"/>
            <w:left w:val="none" w:sz="0" w:space="0" w:color="auto"/>
            <w:bottom w:val="none" w:sz="0" w:space="0" w:color="auto"/>
            <w:right w:val="none" w:sz="0" w:space="0" w:color="auto"/>
          </w:divBdr>
          <w:divsChild>
            <w:div w:id="1819226719">
              <w:marLeft w:val="0"/>
              <w:marRight w:val="0"/>
              <w:marTop w:val="0"/>
              <w:marBottom w:val="0"/>
              <w:divBdr>
                <w:top w:val="none" w:sz="0" w:space="0" w:color="auto"/>
                <w:left w:val="none" w:sz="0" w:space="0" w:color="auto"/>
                <w:bottom w:val="none" w:sz="0" w:space="0" w:color="auto"/>
                <w:right w:val="none" w:sz="0" w:space="0" w:color="auto"/>
              </w:divBdr>
              <w:divsChild>
                <w:div w:id="7257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70519">
      <w:bodyDiv w:val="1"/>
      <w:marLeft w:val="0"/>
      <w:marRight w:val="0"/>
      <w:marTop w:val="0"/>
      <w:marBottom w:val="0"/>
      <w:divBdr>
        <w:top w:val="none" w:sz="0" w:space="0" w:color="auto"/>
        <w:left w:val="none" w:sz="0" w:space="0" w:color="auto"/>
        <w:bottom w:val="none" w:sz="0" w:space="0" w:color="auto"/>
        <w:right w:val="none" w:sz="0" w:space="0" w:color="auto"/>
      </w:divBdr>
      <w:divsChild>
        <w:div w:id="1437479831">
          <w:marLeft w:val="0"/>
          <w:marRight w:val="0"/>
          <w:marTop w:val="0"/>
          <w:marBottom w:val="0"/>
          <w:divBdr>
            <w:top w:val="none" w:sz="0" w:space="0" w:color="auto"/>
            <w:left w:val="none" w:sz="0" w:space="0" w:color="auto"/>
            <w:bottom w:val="none" w:sz="0" w:space="0" w:color="auto"/>
            <w:right w:val="none" w:sz="0" w:space="0" w:color="auto"/>
          </w:divBdr>
          <w:divsChild>
            <w:div w:id="779451673">
              <w:marLeft w:val="0"/>
              <w:marRight w:val="0"/>
              <w:marTop w:val="0"/>
              <w:marBottom w:val="0"/>
              <w:divBdr>
                <w:top w:val="none" w:sz="0" w:space="0" w:color="auto"/>
                <w:left w:val="none" w:sz="0" w:space="0" w:color="auto"/>
                <w:bottom w:val="none" w:sz="0" w:space="0" w:color="auto"/>
                <w:right w:val="none" w:sz="0" w:space="0" w:color="auto"/>
              </w:divBdr>
              <w:divsChild>
                <w:div w:id="7326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5531">
      <w:bodyDiv w:val="1"/>
      <w:marLeft w:val="0"/>
      <w:marRight w:val="0"/>
      <w:marTop w:val="0"/>
      <w:marBottom w:val="0"/>
      <w:divBdr>
        <w:top w:val="none" w:sz="0" w:space="0" w:color="auto"/>
        <w:left w:val="none" w:sz="0" w:space="0" w:color="auto"/>
        <w:bottom w:val="none" w:sz="0" w:space="0" w:color="auto"/>
        <w:right w:val="none" w:sz="0" w:space="0" w:color="auto"/>
      </w:divBdr>
      <w:divsChild>
        <w:div w:id="882979041">
          <w:marLeft w:val="0"/>
          <w:marRight w:val="0"/>
          <w:marTop w:val="0"/>
          <w:marBottom w:val="0"/>
          <w:divBdr>
            <w:top w:val="none" w:sz="0" w:space="0" w:color="auto"/>
            <w:left w:val="none" w:sz="0" w:space="0" w:color="auto"/>
            <w:bottom w:val="none" w:sz="0" w:space="0" w:color="auto"/>
            <w:right w:val="none" w:sz="0" w:space="0" w:color="auto"/>
          </w:divBdr>
          <w:divsChild>
            <w:div w:id="1517423101">
              <w:marLeft w:val="0"/>
              <w:marRight w:val="0"/>
              <w:marTop w:val="0"/>
              <w:marBottom w:val="0"/>
              <w:divBdr>
                <w:top w:val="none" w:sz="0" w:space="0" w:color="auto"/>
                <w:left w:val="none" w:sz="0" w:space="0" w:color="auto"/>
                <w:bottom w:val="none" w:sz="0" w:space="0" w:color="auto"/>
                <w:right w:val="none" w:sz="0" w:space="0" w:color="auto"/>
              </w:divBdr>
              <w:divsChild>
                <w:div w:id="14542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9397">
      <w:bodyDiv w:val="1"/>
      <w:marLeft w:val="0"/>
      <w:marRight w:val="0"/>
      <w:marTop w:val="0"/>
      <w:marBottom w:val="0"/>
      <w:divBdr>
        <w:top w:val="none" w:sz="0" w:space="0" w:color="auto"/>
        <w:left w:val="none" w:sz="0" w:space="0" w:color="auto"/>
        <w:bottom w:val="none" w:sz="0" w:space="0" w:color="auto"/>
        <w:right w:val="none" w:sz="0" w:space="0" w:color="auto"/>
      </w:divBdr>
      <w:divsChild>
        <w:div w:id="1617252292">
          <w:marLeft w:val="0"/>
          <w:marRight w:val="0"/>
          <w:marTop w:val="0"/>
          <w:marBottom w:val="0"/>
          <w:divBdr>
            <w:top w:val="none" w:sz="0" w:space="0" w:color="auto"/>
            <w:left w:val="none" w:sz="0" w:space="0" w:color="auto"/>
            <w:bottom w:val="none" w:sz="0" w:space="0" w:color="auto"/>
            <w:right w:val="none" w:sz="0" w:space="0" w:color="auto"/>
          </w:divBdr>
          <w:divsChild>
            <w:div w:id="1428036759">
              <w:marLeft w:val="0"/>
              <w:marRight w:val="0"/>
              <w:marTop w:val="0"/>
              <w:marBottom w:val="0"/>
              <w:divBdr>
                <w:top w:val="none" w:sz="0" w:space="0" w:color="auto"/>
                <w:left w:val="none" w:sz="0" w:space="0" w:color="auto"/>
                <w:bottom w:val="none" w:sz="0" w:space="0" w:color="auto"/>
                <w:right w:val="none" w:sz="0" w:space="0" w:color="auto"/>
              </w:divBdr>
              <w:divsChild>
                <w:div w:id="2017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2667">
      <w:bodyDiv w:val="1"/>
      <w:marLeft w:val="0"/>
      <w:marRight w:val="0"/>
      <w:marTop w:val="0"/>
      <w:marBottom w:val="0"/>
      <w:divBdr>
        <w:top w:val="none" w:sz="0" w:space="0" w:color="auto"/>
        <w:left w:val="none" w:sz="0" w:space="0" w:color="auto"/>
        <w:bottom w:val="none" w:sz="0" w:space="0" w:color="auto"/>
        <w:right w:val="none" w:sz="0" w:space="0" w:color="auto"/>
      </w:divBdr>
      <w:divsChild>
        <w:div w:id="243536728">
          <w:marLeft w:val="0"/>
          <w:marRight w:val="0"/>
          <w:marTop w:val="0"/>
          <w:marBottom w:val="0"/>
          <w:divBdr>
            <w:top w:val="none" w:sz="0" w:space="0" w:color="auto"/>
            <w:left w:val="none" w:sz="0" w:space="0" w:color="auto"/>
            <w:bottom w:val="none" w:sz="0" w:space="0" w:color="auto"/>
            <w:right w:val="none" w:sz="0" w:space="0" w:color="auto"/>
          </w:divBdr>
          <w:divsChild>
            <w:div w:id="145437420">
              <w:marLeft w:val="0"/>
              <w:marRight w:val="0"/>
              <w:marTop w:val="0"/>
              <w:marBottom w:val="0"/>
              <w:divBdr>
                <w:top w:val="none" w:sz="0" w:space="0" w:color="auto"/>
                <w:left w:val="none" w:sz="0" w:space="0" w:color="auto"/>
                <w:bottom w:val="none" w:sz="0" w:space="0" w:color="auto"/>
                <w:right w:val="none" w:sz="0" w:space="0" w:color="auto"/>
              </w:divBdr>
              <w:divsChild>
                <w:div w:id="20390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8158">
      <w:bodyDiv w:val="1"/>
      <w:marLeft w:val="0"/>
      <w:marRight w:val="0"/>
      <w:marTop w:val="0"/>
      <w:marBottom w:val="0"/>
      <w:divBdr>
        <w:top w:val="none" w:sz="0" w:space="0" w:color="auto"/>
        <w:left w:val="none" w:sz="0" w:space="0" w:color="auto"/>
        <w:bottom w:val="none" w:sz="0" w:space="0" w:color="auto"/>
        <w:right w:val="none" w:sz="0" w:space="0" w:color="auto"/>
      </w:divBdr>
      <w:divsChild>
        <w:div w:id="367339601">
          <w:marLeft w:val="0"/>
          <w:marRight w:val="0"/>
          <w:marTop w:val="0"/>
          <w:marBottom w:val="0"/>
          <w:divBdr>
            <w:top w:val="none" w:sz="0" w:space="0" w:color="auto"/>
            <w:left w:val="none" w:sz="0" w:space="0" w:color="auto"/>
            <w:bottom w:val="none" w:sz="0" w:space="0" w:color="auto"/>
            <w:right w:val="none" w:sz="0" w:space="0" w:color="auto"/>
          </w:divBdr>
          <w:divsChild>
            <w:div w:id="1500147180">
              <w:marLeft w:val="0"/>
              <w:marRight w:val="0"/>
              <w:marTop w:val="0"/>
              <w:marBottom w:val="0"/>
              <w:divBdr>
                <w:top w:val="none" w:sz="0" w:space="0" w:color="auto"/>
                <w:left w:val="none" w:sz="0" w:space="0" w:color="auto"/>
                <w:bottom w:val="none" w:sz="0" w:space="0" w:color="auto"/>
                <w:right w:val="none" w:sz="0" w:space="0" w:color="auto"/>
              </w:divBdr>
              <w:divsChild>
                <w:div w:id="5516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588">
      <w:bodyDiv w:val="1"/>
      <w:marLeft w:val="0"/>
      <w:marRight w:val="0"/>
      <w:marTop w:val="0"/>
      <w:marBottom w:val="0"/>
      <w:divBdr>
        <w:top w:val="none" w:sz="0" w:space="0" w:color="auto"/>
        <w:left w:val="none" w:sz="0" w:space="0" w:color="auto"/>
        <w:bottom w:val="none" w:sz="0" w:space="0" w:color="auto"/>
        <w:right w:val="none" w:sz="0" w:space="0" w:color="auto"/>
      </w:divBdr>
      <w:divsChild>
        <w:div w:id="1968849542">
          <w:marLeft w:val="0"/>
          <w:marRight w:val="0"/>
          <w:marTop w:val="0"/>
          <w:marBottom w:val="0"/>
          <w:divBdr>
            <w:top w:val="none" w:sz="0" w:space="0" w:color="auto"/>
            <w:left w:val="none" w:sz="0" w:space="0" w:color="auto"/>
            <w:bottom w:val="none" w:sz="0" w:space="0" w:color="auto"/>
            <w:right w:val="none" w:sz="0" w:space="0" w:color="auto"/>
          </w:divBdr>
          <w:divsChild>
            <w:div w:id="775103824">
              <w:marLeft w:val="0"/>
              <w:marRight w:val="0"/>
              <w:marTop w:val="0"/>
              <w:marBottom w:val="0"/>
              <w:divBdr>
                <w:top w:val="none" w:sz="0" w:space="0" w:color="auto"/>
                <w:left w:val="none" w:sz="0" w:space="0" w:color="auto"/>
                <w:bottom w:val="none" w:sz="0" w:space="0" w:color="auto"/>
                <w:right w:val="none" w:sz="0" w:space="0" w:color="auto"/>
              </w:divBdr>
              <w:divsChild>
                <w:div w:id="231476479">
                  <w:marLeft w:val="0"/>
                  <w:marRight w:val="0"/>
                  <w:marTop w:val="0"/>
                  <w:marBottom w:val="0"/>
                  <w:divBdr>
                    <w:top w:val="none" w:sz="0" w:space="0" w:color="auto"/>
                    <w:left w:val="none" w:sz="0" w:space="0" w:color="auto"/>
                    <w:bottom w:val="none" w:sz="0" w:space="0" w:color="auto"/>
                    <w:right w:val="none" w:sz="0" w:space="0" w:color="auto"/>
                  </w:divBdr>
                  <w:divsChild>
                    <w:div w:id="8203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19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168">
          <w:marLeft w:val="0"/>
          <w:marRight w:val="0"/>
          <w:marTop w:val="0"/>
          <w:marBottom w:val="0"/>
          <w:divBdr>
            <w:top w:val="none" w:sz="0" w:space="0" w:color="auto"/>
            <w:left w:val="none" w:sz="0" w:space="0" w:color="auto"/>
            <w:bottom w:val="none" w:sz="0" w:space="0" w:color="auto"/>
            <w:right w:val="none" w:sz="0" w:space="0" w:color="auto"/>
          </w:divBdr>
          <w:divsChild>
            <w:div w:id="1923758714">
              <w:marLeft w:val="0"/>
              <w:marRight w:val="0"/>
              <w:marTop w:val="0"/>
              <w:marBottom w:val="0"/>
              <w:divBdr>
                <w:top w:val="none" w:sz="0" w:space="0" w:color="auto"/>
                <w:left w:val="none" w:sz="0" w:space="0" w:color="auto"/>
                <w:bottom w:val="none" w:sz="0" w:space="0" w:color="auto"/>
                <w:right w:val="none" w:sz="0" w:space="0" w:color="auto"/>
              </w:divBdr>
              <w:divsChild>
                <w:div w:id="7892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2848">
      <w:bodyDiv w:val="1"/>
      <w:marLeft w:val="0"/>
      <w:marRight w:val="0"/>
      <w:marTop w:val="0"/>
      <w:marBottom w:val="0"/>
      <w:divBdr>
        <w:top w:val="none" w:sz="0" w:space="0" w:color="auto"/>
        <w:left w:val="none" w:sz="0" w:space="0" w:color="auto"/>
        <w:bottom w:val="none" w:sz="0" w:space="0" w:color="auto"/>
        <w:right w:val="none" w:sz="0" w:space="0" w:color="auto"/>
      </w:divBdr>
      <w:divsChild>
        <w:div w:id="1105270617">
          <w:marLeft w:val="0"/>
          <w:marRight w:val="0"/>
          <w:marTop w:val="0"/>
          <w:marBottom w:val="0"/>
          <w:divBdr>
            <w:top w:val="none" w:sz="0" w:space="0" w:color="auto"/>
            <w:left w:val="none" w:sz="0" w:space="0" w:color="auto"/>
            <w:bottom w:val="none" w:sz="0" w:space="0" w:color="auto"/>
            <w:right w:val="none" w:sz="0" w:space="0" w:color="auto"/>
          </w:divBdr>
          <w:divsChild>
            <w:div w:id="681468977">
              <w:marLeft w:val="0"/>
              <w:marRight w:val="0"/>
              <w:marTop w:val="0"/>
              <w:marBottom w:val="0"/>
              <w:divBdr>
                <w:top w:val="none" w:sz="0" w:space="0" w:color="auto"/>
                <w:left w:val="none" w:sz="0" w:space="0" w:color="auto"/>
                <w:bottom w:val="none" w:sz="0" w:space="0" w:color="auto"/>
                <w:right w:val="none" w:sz="0" w:space="0" w:color="auto"/>
              </w:divBdr>
              <w:divsChild>
                <w:div w:id="9512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3429">
      <w:bodyDiv w:val="1"/>
      <w:marLeft w:val="0"/>
      <w:marRight w:val="0"/>
      <w:marTop w:val="0"/>
      <w:marBottom w:val="0"/>
      <w:divBdr>
        <w:top w:val="none" w:sz="0" w:space="0" w:color="auto"/>
        <w:left w:val="none" w:sz="0" w:space="0" w:color="auto"/>
        <w:bottom w:val="none" w:sz="0" w:space="0" w:color="auto"/>
        <w:right w:val="none" w:sz="0" w:space="0" w:color="auto"/>
      </w:divBdr>
      <w:divsChild>
        <w:div w:id="1919975231">
          <w:marLeft w:val="0"/>
          <w:marRight w:val="0"/>
          <w:marTop w:val="0"/>
          <w:marBottom w:val="0"/>
          <w:divBdr>
            <w:top w:val="none" w:sz="0" w:space="0" w:color="auto"/>
            <w:left w:val="none" w:sz="0" w:space="0" w:color="auto"/>
            <w:bottom w:val="none" w:sz="0" w:space="0" w:color="auto"/>
            <w:right w:val="none" w:sz="0" w:space="0" w:color="auto"/>
          </w:divBdr>
          <w:divsChild>
            <w:div w:id="111679666">
              <w:marLeft w:val="0"/>
              <w:marRight w:val="0"/>
              <w:marTop w:val="0"/>
              <w:marBottom w:val="0"/>
              <w:divBdr>
                <w:top w:val="none" w:sz="0" w:space="0" w:color="auto"/>
                <w:left w:val="none" w:sz="0" w:space="0" w:color="auto"/>
                <w:bottom w:val="none" w:sz="0" w:space="0" w:color="auto"/>
                <w:right w:val="none" w:sz="0" w:space="0" w:color="auto"/>
              </w:divBdr>
              <w:divsChild>
                <w:div w:id="20705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4805">
      <w:bodyDiv w:val="1"/>
      <w:marLeft w:val="0"/>
      <w:marRight w:val="0"/>
      <w:marTop w:val="0"/>
      <w:marBottom w:val="0"/>
      <w:divBdr>
        <w:top w:val="none" w:sz="0" w:space="0" w:color="auto"/>
        <w:left w:val="none" w:sz="0" w:space="0" w:color="auto"/>
        <w:bottom w:val="none" w:sz="0" w:space="0" w:color="auto"/>
        <w:right w:val="none" w:sz="0" w:space="0" w:color="auto"/>
      </w:divBdr>
      <w:divsChild>
        <w:div w:id="1745759090">
          <w:marLeft w:val="0"/>
          <w:marRight w:val="0"/>
          <w:marTop w:val="0"/>
          <w:marBottom w:val="0"/>
          <w:divBdr>
            <w:top w:val="none" w:sz="0" w:space="0" w:color="auto"/>
            <w:left w:val="none" w:sz="0" w:space="0" w:color="auto"/>
            <w:bottom w:val="none" w:sz="0" w:space="0" w:color="auto"/>
            <w:right w:val="none" w:sz="0" w:space="0" w:color="auto"/>
          </w:divBdr>
          <w:divsChild>
            <w:div w:id="1969781187">
              <w:marLeft w:val="0"/>
              <w:marRight w:val="0"/>
              <w:marTop w:val="0"/>
              <w:marBottom w:val="0"/>
              <w:divBdr>
                <w:top w:val="none" w:sz="0" w:space="0" w:color="auto"/>
                <w:left w:val="none" w:sz="0" w:space="0" w:color="auto"/>
                <w:bottom w:val="none" w:sz="0" w:space="0" w:color="auto"/>
                <w:right w:val="none" w:sz="0" w:space="0" w:color="auto"/>
              </w:divBdr>
              <w:divsChild>
                <w:div w:id="38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7208">
      <w:bodyDiv w:val="1"/>
      <w:marLeft w:val="0"/>
      <w:marRight w:val="0"/>
      <w:marTop w:val="0"/>
      <w:marBottom w:val="0"/>
      <w:divBdr>
        <w:top w:val="none" w:sz="0" w:space="0" w:color="auto"/>
        <w:left w:val="none" w:sz="0" w:space="0" w:color="auto"/>
        <w:bottom w:val="none" w:sz="0" w:space="0" w:color="auto"/>
        <w:right w:val="none" w:sz="0" w:space="0" w:color="auto"/>
      </w:divBdr>
      <w:divsChild>
        <w:div w:id="1506897435">
          <w:marLeft w:val="0"/>
          <w:marRight w:val="0"/>
          <w:marTop w:val="0"/>
          <w:marBottom w:val="0"/>
          <w:divBdr>
            <w:top w:val="none" w:sz="0" w:space="0" w:color="auto"/>
            <w:left w:val="none" w:sz="0" w:space="0" w:color="auto"/>
            <w:bottom w:val="none" w:sz="0" w:space="0" w:color="auto"/>
            <w:right w:val="none" w:sz="0" w:space="0" w:color="auto"/>
          </w:divBdr>
          <w:divsChild>
            <w:div w:id="1388988844">
              <w:marLeft w:val="0"/>
              <w:marRight w:val="0"/>
              <w:marTop w:val="0"/>
              <w:marBottom w:val="0"/>
              <w:divBdr>
                <w:top w:val="none" w:sz="0" w:space="0" w:color="auto"/>
                <w:left w:val="none" w:sz="0" w:space="0" w:color="auto"/>
                <w:bottom w:val="none" w:sz="0" w:space="0" w:color="auto"/>
                <w:right w:val="none" w:sz="0" w:space="0" w:color="auto"/>
              </w:divBdr>
              <w:divsChild>
                <w:div w:id="1622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9956">
      <w:bodyDiv w:val="1"/>
      <w:marLeft w:val="0"/>
      <w:marRight w:val="0"/>
      <w:marTop w:val="0"/>
      <w:marBottom w:val="0"/>
      <w:divBdr>
        <w:top w:val="none" w:sz="0" w:space="0" w:color="auto"/>
        <w:left w:val="none" w:sz="0" w:space="0" w:color="auto"/>
        <w:bottom w:val="none" w:sz="0" w:space="0" w:color="auto"/>
        <w:right w:val="none" w:sz="0" w:space="0" w:color="auto"/>
      </w:divBdr>
      <w:divsChild>
        <w:div w:id="15081856">
          <w:marLeft w:val="0"/>
          <w:marRight w:val="0"/>
          <w:marTop w:val="0"/>
          <w:marBottom w:val="0"/>
          <w:divBdr>
            <w:top w:val="none" w:sz="0" w:space="0" w:color="auto"/>
            <w:left w:val="none" w:sz="0" w:space="0" w:color="auto"/>
            <w:bottom w:val="none" w:sz="0" w:space="0" w:color="auto"/>
            <w:right w:val="none" w:sz="0" w:space="0" w:color="auto"/>
          </w:divBdr>
          <w:divsChild>
            <w:div w:id="825361275">
              <w:marLeft w:val="0"/>
              <w:marRight w:val="0"/>
              <w:marTop w:val="0"/>
              <w:marBottom w:val="0"/>
              <w:divBdr>
                <w:top w:val="none" w:sz="0" w:space="0" w:color="auto"/>
                <w:left w:val="none" w:sz="0" w:space="0" w:color="auto"/>
                <w:bottom w:val="none" w:sz="0" w:space="0" w:color="auto"/>
                <w:right w:val="none" w:sz="0" w:space="0" w:color="auto"/>
              </w:divBdr>
              <w:divsChild>
                <w:div w:id="8105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18986">
      <w:bodyDiv w:val="1"/>
      <w:marLeft w:val="0"/>
      <w:marRight w:val="0"/>
      <w:marTop w:val="0"/>
      <w:marBottom w:val="0"/>
      <w:divBdr>
        <w:top w:val="none" w:sz="0" w:space="0" w:color="auto"/>
        <w:left w:val="none" w:sz="0" w:space="0" w:color="auto"/>
        <w:bottom w:val="none" w:sz="0" w:space="0" w:color="auto"/>
        <w:right w:val="none" w:sz="0" w:space="0" w:color="auto"/>
      </w:divBdr>
      <w:divsChild>
        <w:div w:id="1657800916">
          <w:marLeft w:val="0"/>
          <w:marRight w:val="0"/>
          <w:marTop w:val="0"/>
          <w:marBottom w:val="0"/>
          <w:divBdr>
            <w:top w:val="none" w:sz="0" w:space="0" w:color="auto"/>
            <w:left w:val="none" w:sz="0" w:space="0" w:color="auto"/>
            <w:bottom w:val="none" w:sz="0" w:space="0" w:color="auto"/>
            <w:right w:val="none" w:sz="0" w:space="0" w:color="auto"/>
          </w:divBdr>
          <w:divsChild>
            <w:div w:id="957492653">
              <w:marLeft w:val="0"/>
              <w:marRight w:val="0"/>
              <w:marTop w:val="0"/>
              <w:marBottom w:val="0"/>
              <w:divBdr>
                <w:top w:val="none" w:sz="0" w:space="0" w:color="auto"/>
                <w:left w:val="none" w:sz="0" w:space="0" w:color="auto"/>
                <w:bottom w:val="none" w:sz="0" w:space="0" w:color="auto"/>
                <w:right w:val="none" w:sz="0" w:space="0" w:color="auto"/>
              </w:divBdr>
              <w:divsChild>
                <w:div w:id="4756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868">
      <w:bodyDiv w:val="1"/>
      <w:marLeft w:val="0"/>
      <w:marRight w:val="0"/>
      <w:marTop w:val="0"/>
      <w:marBottom w:val="0"/>
      <w:divBdr>
        <w:top w:val="none" w:sz="0" w:space="0" w:color="auto"/>
        <w:left w:val="none" w:sz="0" w:space="0" w:color="auto"/>
        <w:bottom w:val="none" w:sz="0" w:space="0" w:color="auto"/>
        <w:right w:val="none" w:sz="0" w:space="0" w:color="auto"/>
      </w:divBdr>
      <w:divsChild>
        <w:div w:id="2060007586">
          <w:marLeft w:val="0"/>
          <w:marRight w:val="0"/>
          <w:marTop w:val="0"/>
          <w:marBottom w:val="0"/>
          <w:divBdr>
            <w:top w:val="none" w:sz="0" w:space="0" w:color="auto"/>
            <w:left w:val="none" w:sz="0" w:space="0" w:color="auto"/>
            <w:bottom w:val="none" w:sz="0" w:space="0" w:color="auto"/>
            <w:right w:val="none" w:sz="0" w:space="0" w:color="auto"/>
          </w:divBdr>
          <w:divsChild>
            <w:div w:id="1147631434">
              <w:marLeft w:val="0"/>
              <w:marRight w:val="0"/>
              <w:marTop w:val="0"/>
              <w:marBottom w:val="0"/>
              <w:divBdr>
                <w:top w:val="none" w:sz="0" w:space="0" w:color="auto"/>
                <w:left w:val="none" w:sz="0" w:space="0" w:color="auto"/>
                <w:bottom w:val="none" w:sz="0" w:space="0" w:color="auto"/>
                <w:right w:val="none" w:sz="0" w:space="0" w:color="auto"/>
              </w:divBdr>
              <w:divsChild>
                <w:div w:id="862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2986">
      <w:bodyDiv w:val="1"/>
      <w:marLeft w:val="0"/>
      <w:marRight w:val="0"/>
      <w:marTop w:val="0"/>
      <w:marBottom w:val="0"/>
      <w:divBdr>
        <w:top w:val="none" w:sz="0" w:space="0" w:color="auto"/>
        <w:left w:val="none" w:sz="0" w:space="0" w:color="auto"/>
        <w:bottom w:val="none" w:sz="0" w:space="0" w:color="auto"/>
        <w:right w:val="none" w:sz="0" w:space="0" w:color="auto"/>
      </w:divBdr>
      <w:divsChild>
        <w:div w:id="1923484778">
          <w:marLeft w:val="0"/>
          <w:marRight w:val="0"/>
          <w:marTop w:val="0"/>
          <w:marBottom w:val="0"/>
          <w:divBdr>
            <w:top w:val="none" w:sz="0" w:space="0" w:color="auto"/>
            <w:left w:val="none" w:sz="0" w:space="0" w:color="auto"/>
            <w:bottom w:val="none" w:sz="0" w:space="0" w:color="auto"/>
            <w:right w:val="none" w:sz="0" w:space="0" w:color="auto"/>
          </w:divBdr>
          <w:divsChild>
            <w:div w:id="803888217">
              <w:marLeft w:val="0"/>
              <w:marRight w:val="0"/>
              <w:marTop w:val="0"/>
              <w:marBottom w:val="0"/>
              <w:divBdr>
                <w:top w:val="none" w:sz="0" w:space="0" w:color="auto"/>
                <w:left w:val="none" w:sz="0" w:space="0" w:color="auto"/>
                <w:bottom w:val="none" w:sz="0" w:space="0" w:color="auto"/>
                <w:right w:val="none" w:sz="0" w:space="0" w:color="auto"/>
              </w:divBdr>
              <w:divsChild>
                <w:div w:id="1078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5410">
      <w:bodyDiv w:val="1"/>
      <w:marLeft w:val="0"/>
      <w:marRight w:val="0"/>
      <w:marTop w:val="0"/>
      <w:marBottom w:val="0"/>
      <w:divBdr>
        <w:top w:val="none" w:sz="0" w:space="0" w:color="auto"/>
        <w:left w:val="none" w:sz="0" w:space="0" w:color="auto"/>
        <w:bottom w:val="none" w:sz="0" w:space="0" w:color="auto"/>
        <w:right w:val="none" w:sz="0" w:space="0" w:color="auto"/>
      </w:divBdr>
      <w:divsChild>
        <w:div w:id="345249655">
          <w:marLeft w:val="0"/>
          <w:marRight w:val="0"/>
          <w:marTop w:val="0"/>
          <w:marBottom w:val="0"/>
          <w:divBdr>
            <w:top w:val="none" w:sz="0" w:space="0" w:color="auto"/>
            <w:left w:val="none" w:sz="0" w:space="0" w:color="auto"/>
            <w:bottom w:val="none" w:sz="0" w:space="0" w:color="auto"/>
            <w:right w:val="none" w:sz="0" w:space="0" w:color="auto"/>
          </w:divBdr>
          <w:divsChild>
            <w:div w:id="722796825">
              <w:marLeft w:val="0"/>
              <w:marRight w:val="0"/>
              <w:marTop w:val="0"/>
              <w:marBottom w:val="0"/>
              <w:divBdr>
                <w:top w:val="none" w:sz="0" w:space="0" w:color="auto"/>
                <w:left w:val="none" w:sz="0" w:space="0" w:color="auto"/>
                <w:bottom w:val="none" w:sz="0" w:space="0" w:color="auto"/>
                <w:right w:val="none" w:sz="0" w:space="0" w:color="auto"/>
              </w:divBdr>
              <w:divsChild>
                <w:div w:id="149566389">
                  <w:marLeft w:val="0"/>
                  <w:marRight w:val="0"/>
                  <w:marTop w:val="0"/>
                  <w:marBottom w:val="0"/>
                  <w:divBdr>
                    <w:top w:val="none" w:sz="0" w:space="0" w:color="auto"/>
                    <w:left w:val="none" w:sz="0" w:space="0" w:color="auto"/>
                    <w:bottom w:val="none" w:sz="0" w:space="0" w:color="auto"/>
                    <w:right w:val="none" w:sz="0" w:space="0" w:color="auto"/>
                  </w:divBdr>
                  <w:divsChild>
                    <w:div w:id="146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9314">
      <w:bodyDiv w:val="1"/>
      <w:marLeft w:val="0"/>
      <w:marRight w:val="0"/>
      <w:marTop w:val="0"/>
      <w:marBottom w:val="0"/>
      <w:divBdr>
        <w:top w:val="none" w:sz="0" w:space="0" w:color="auto"/>
        <w:left w:val="none" w:sz="0" w:space="0" w:color="auto"/>
        <w:bottom w:val="none" w:sz="0" w:space="0" w:color="auto"/>
        <w:right w:val="none" w:sz="0" w:space="0" w:color="auto"/>
      </w:divBdr>
      <w:divsChild>
        <w:div w:id="1027875184">
          <w:marLeft w:val="0"/>
          <w:marRight w:val="0"/>
          <w:marTop w:val="0"/>
          <w:marBottom w:val="0"/>
          <w:divBdr>
            <w:top w:val="none" w:sz="0" w:space="0" w:color="auto"/>
            <w:left w:val="none" w:sz="0" w:space="0" w:color="auto"/>
            <w:bottom w:val="none" w:sz="0" w:space="0" w:color="auto"/>
            <w:right w:val="none" w:sz="0" w:space="0" w:color="auto"/>
          </w:divBdr>
          <w:divsChild>
            <w:div w:id="1299609009">
              <w:marLeft w:val="0"/>
              <w:marRight w:val="0"/>
              <w:marTop w:val="0"/>
              <w:marBottom w:val="0"/>
              <w:divBdr>
                <w:top w:val="none" w:sz="0" w:space="0" w:color="auto"/>
                <w:left w:val="none" w:sz="0" w:space="0" w:color="auto"/>
                <w:bottom w:val="none" w:sz="0" w:space="0" w:color="auto"/>
                <w:right w:val="none" w:sz="0" w:space="0" w:color="auto"/>
              </w:divBdr>
              <w:divsChild>
                <w:div w:id="21143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8494">
      <w:bodyDiv w:val="1"/>
      <w:marLeft w:val="0"/>
      <w:marRight w:val="0"/>
      <w:marTop w:val="0"/>
      <w:marBottom w:val="0"/>
      <w:divBdr>
        <w:top w:val="none" w:sz="0" w:space="0" w:color="auto"/>
        <w:left w:val="none" w:sz="0" w:space="0" w:color="auto"/>
        <w:bottom w:val="none" w:sz="0" w:space="0" w:color="auto"/>
        <w:right w:val="none" w:sz="0" w:space="0" w:color="auto"/>
      </w:divBdr>
      <w:divsChild>
        <w:div w:id="1018434253">
          <w:marLeft w:val="0"/>
          <w:marRight w:val="0"/>
          <w:marTop w:val="0"/>
          <w:marBottom w:val="0"/>
          <w:divBdr>
            <w:top w:val="none" w:sz="0" w:space="0" w:color="auto"/>
            <w:left w:val="none" w:sz="0" w:space="0" w:color="auto"/>
            <w:bottom w:val="none" w:sz="0" w:space="0" w:color="auto"/>
            <w:right w:val="none" w:sz="0" w:space="0" w:color="auto"/>
          </w:divBdr>
          <w:divsChild>
            <w:div w:id="505560276">
              <w:marLeft w:val="0"/>
              <w:marRight w:val="0"/>
              <w:marTop w:val="0"/>
              <w:marBottom w:val="0"/>
              <w:divBdr>
                <w:top w:val="none" w:sz="0" w:space="0" w:color="auto"/>
                <w:left w:val="none" w:sz="0" w:space="0" w:color="auto"/>
                <w:bottom w:val="none" w:sz="0" w:space="0" w:color="auto"/>
                <w:right w:val="none" w:sz="0" w:space="0" w:color="auto"/>
              </w:divBdr>
              <w:divsChild>
                <w:div w:id="15298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5680">
      <w:bodyDiv w:val="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0"/>
          <w:divBdr>
            <w:top w:val="none" w:sz="0" w:space="0" w:color="auto"/>
            <w:left w:val="none" w:sz="0" w:space="0" w:color="auto"/>
            <w:bottom w:val="none" w:sz="0" w:space="0" w:color="auto"/>
            <w:right w:val="none" w:sz="0" w:space="0" w:color="auto"/>
          </w:divBdr>
          <w:divsChild>
            <w:div w:id="219168280">
              <w:marLeft w:val="0"/>
              <w:marRight w:val="0"/>
              <w:marTop w:val="0"/>
              <w:marBottom w:val="0"/>
              <w:divBdr>
                <w:top w:val="none" w:sz="0" w:space="0" w:color="auto"/>
                <w:left w:val="none" w:sz="0" w:space="0" w:color="auto"/>
                <w:bottom w:val="none" w:sz="0" w:space="0" w:color="auto"/>
                <w:right w:val="none" w:sz="0" w:space="0" w:color="auto"/>
              </w:divBdr>
              <w:divsChild>
                <w:div w:id="1759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420">
      <w:bodyDiv w:val="1"/>
      <w:marLeft w:val="0"/>
      <w:marRight w:val="0"/>
      <w:marTop w:val="0"/>
      <w:marBottom w:val="0"/>
      <w:divBdr>
        <w:top w:val="none" w:sz="0" w:space="0" w:color="auto"/>
        <w:left w:val="none" w:sz="0" w:space="0" w:color="auto"/>
        <w:bottom w:val="none" w:sz="0" w:space="0" w:color="auto"/>
        <w:right w:val="none" w:sz="0" w:space="0" w:color="auto"/>
      </w:divBdr>
      <w:divsChild>
        <w:div w:id="1543516973">
          <w:marLeft w:val="0"/>
          <w:marRight w:val="0"/>
          <w:marTop w:val="0"/>
          <w:marBottom w:val="0"/>
          <w:divBdr>
            <w:top w:val="none" w:sz="0" w:space="0" w:color="auto"/>
            <w:left w:val="none" w:sz="0" w:space="0" w:color="auto"/>
            <w:bottom w:val="none" w:sz="0" w:space="0" w:color="auto"/>
            <w:right w:val="none" w:sz="0" w:space="0" w:color="auto"/>
          </w:divBdr>
          <w:divsChild>
            <w:div w:id="1861117968">
              <w:marLeft w:val="0"/>
              <w:marRight w:val="0"/>
              <w:marTop w:val="0"/>
              <w:marBottom w:val="0"/>
              <w:divBdr>
                <w:top w:val="none" w:sz="0" w:space="0" w:color="auto"/>
                <w:left w:val="none" w:sz="0" w:space="0" w:color="auto"/>
                <w:bottom w:val="none" w:sz="0" w:space="0" w:color="auto"/>
                <w:right w:val="none" w:sz="0" w:space="0" w:color="auto"/>
              </w:divBdr>
              <w:divsChild>
                <w:div w:id="4894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5934">
      <w:bodyDiv w:val="1"/>
      <w:marLeft w:val="0"/>
      <w:marRight w:val="0"/>
      <w:marTop w:val="0"/>
      <w:marBottom w:val="0"/>
      <w:divBdr>
        <w:top w:val="none" w:sz="0" w:space="0" w:color="auto"/>
        <w:left w:val="none" w:sz="0" w:space="0" w:color="auto"/>
        <w:bottom w:val="none" w:sz="0" w:space="0" w:color="auto"/>
        <w:right w:val="none" w:sz="0" w:space="0" w:color="auto"/>
      </w:divBdr>
      <w:divsChild>
        <w:div w:id="618685072">
          <w:marLeft w:val="0"/>
          <w:marRight w:val="0"/>
          <w:marTop w:val="0"/>
          <w:marBottom w:val="0"/>
          <w:divBdr>
            <w:top w:val="none" w:sz="0" w:space="0" w:color="auto"/>
            <w:left w:val="none" w:sz="0" w:space="0" w:color="auto"/>
            <w:bottom w:val="none" w:sz="0" w:space="0" w:color="auto"/>
            <w:right w:val="none" w:sz="0" w:space="0" w:color="auto"/>
          </w:divBdr>
          <w:divsChild>
            <w:div w:id="219556327">
              <w:marLeft w:val="0"/>
              <w:marRight w:val="0"/>
              <w:marTop w:val="0"/>
              <w:marBottom w:val="0"/>
              <w:divBdr>
                <w:top w:val="none" w:sz="0" w:space="0" w:color="auto"/>
                <w:left w:val="none" w:sz="0" w:space="0" w:color="auto"/>
                <w:bottom w:val="none" w:sz="0" w:space="0" w:color="auto"/>
                <w:right w:val="none" w:sz="0" w:space="0" w:color="auto"/>
              </w:divBdr>
              <w:divsChild>
                <w:div w:id="1672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8275">
      <w:bodyDiv w:val="1"/>
      <w:marLeft w:val="0"/>
      <w:marRight w:val="0"/>
      <w:marTop w:val="0"/>
      <w:marBottom w:val="0"/>
      <w:divBdr>
        <w:top w:val="none" w:sz="0" w:space="0" w:color="auto"/>
        <w:left w:val="none" w:sz="0" w:space="0" w:color="auto"/>
        <w:bottom w:val="none" w:sz="0" w:space="0" w:color="auto"/>
        <w:right w:val="none" w:sz="0" w:space="0" w:color="auto"/>
      </w:divBdr>
      <w:divsChild>
        <w:div w:id="1867713615">
          <w:marLeft w:val="0"/>
          <w:marRight w:val="0"/>
          <w:marTop w:val="0"/>
          <w:marBottom w:val="0"/>
          <w:divBdr>
            <w:top w:val="none" w:sz="0" w:space="0" w:color="auto"/>
            <w:left w:val="none" w:sz="0" w:space="0" w:color="auto"/>
            <w:bottom w:val="none" w:sz="0" w:space="0" w:color="auto"/>
            <w:right w:val="none" w:sz="0" w:space="0" w:color="auto"/>
          </w:divBdr>
          <w:divsChild>
            <w:div w:id="1446344802">
              <w:marLeft w:val="0"/>
              <w:marRight w:val="0"/>
              <w:marTop w:val="0"/>
              <w:marBottom w:val="0"/>
              <w:divBdr>
                <w:top w:val="none" w:sz="0" w:space="0" w:color="auto"/>
                <w:left w:val="none" w:sz="0" w:space="0" w:color="auto"/>
                <w:bottom w:val="none" w:sz="0" w:space="0" w:color="auto"/>
                <w:right w:val="none" w:sz="0" w:space="0" w:color="auto"/>
              </w:divBdr>
              <w:divsChild>
                <w:div w:id="3255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0884">
      <w:bodyDiv w:val="1"/>
      <w:marLeft w:val="0"/>
      <w:marRight w:val="0"/>
      <w:marTop w:val="0"/>
      <w:marBottom w:val="0"/>
      <w:divBdr>
        <w:top w:val="none" w:sz="0" w:space="0" w:color="auto"/>
        <w:left w:val="none" w:sz="0" w:space="0" w:color="auto"/>
        <w:bottom w:val="none" w:sz="0" w:space="0" w:color="auto"/>
        <w:right w:val="none" w:sz="0" w:space="0" w:color="auto"/>
      </w:divBdr>
      <w:divsChild>
        <w:div w:id="2051804900">
          <w:marLeft w:val="0"/>
          <w:marRight w:val="0"/>
          <w:marTop w:val="0"/>
          <w:marBottom w:val="0"/>
          <w:divBdr>
            <w:top w:val="none" w:sz="0" w:space="0" w:color="auto"/>
            <w:left w:val="none" w:sz="0" w:space="0" w:color="auto"/>
            <w:bottom w:val="none" w:sz="0" w:space="0" w:color="auto"/>
            <w:right w:val="none" w:sz="0" w:space="0" w:color="auto"/>
          </w:divBdr>
          <w:divsChild>
            <w:div w:id="42095528">
              <w:marLeft w:val="0"/>
              <w:marRight w:val="0"/>
              <w:marTop w:val="0"/>
              <w:marBottom w:val="0"/>
              <w:divBdr>
                <w:top w:val="none" w:sz="0" w:space="0" w:color="auto"/>
                <w:left w:val="none" w:sz="0" w:space="0" w:color="auto"/>
                <w:bottom w:val="none" w:sz="0" w:space="0" w:color="auto"/>
                <w:right w:val="none" w:sz="0" w:space="0" w:color="auto"/>
              </w:divBdr>
              <w:divsChild>
                <w:div w:id="11417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88225">
      <w:bodyDiv w:val="1"/>
      <w:marLeft w:val="0"/>
      <w:marRight w:val="0"/>
      <w:marTop w:val="0"/>
      <w:marBottom w:val="0"/>
      <w:divBdr>
        <w:top w:val="none" w:sz="0" w:space="0" w:color="auto"/>
        <w:left w:val="none" w:sz="0" w:space="0" w:color="auto"/>
        <w:bottom w:val="none" w:sz="0" w:space="0" w:color="auto"/>
        <w:right w:val="none" w:sz="0" w:space="0" w:color="auto"/>
      </w:divBdr>
      <w:divsChild>
        <w:div w:id="1575316149">
          <w:marLeft w:val="0"/>
          <w:marRight w:val="0"/>
          <w:marTop w:val="0"/>
          <w:marBottom w:val="0"/>
          <w:divBdr>
            <w:top w:val="none" w:sz="0" w:space="0" w:color="auto"/>
            <w:left w:val="none" w:sz="0" w:space="0" w:color="auto"/>
            <w:bottom w:val="none" w:sz="0" w:space="0" w:color="auto"/>
            <w:right w:val="none" w:sz="0" w:space="0" w:color="auto"/>
          </w:divBdr>
          <w:divsChild>
            <w:div w:id="1898929247">
              <w:marLeft w:val="0"/>
              <w:marRight w:val="0"/>
              <w:marTop w:val="0"/>
              <w:marBottom w:val="0"/>
              <w:divBdr>
                <w:top w:val="none" w:sz="0" w:space="0" w:color="auto"/>
                <w:left w:val="none" w:sz="0" w:space="0" w:color="auto"/>
                <w:bottom w:val="none" w:sz="0" w:space="0" w:color="auto"/>
                <w:right w:val="none" w:sz="0" w:space="0" w:color="auto"/>
              </w:divBdr>
              <w:divsChild>
                <w:div w:id="13278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9563">
      <w:bodyDiv w:val="1"/>
      <w:marLeft w:val="0"/>
      <w:marRight w:val="0"/>
      <w:marTop w:val="0"/>
      <w:marBottom w:val="0"/>
      <w:divBdr>
        <w:top w:val="none" w:sz="0" w:space="0" w:color="auto"/>
        <w:left w:val="none" w:sz="0" w:space="0" w:color="auto"/>
        <w:bottom w:val="none" w:sz="0" w:space="0" w:color="auto"/>
        <w:right w:val="none" w:sz="0" w:space="0" w:color="auto"/>
      </w:divBdr>
      <w:divsChild>
        <w:div w:id="453524496">
          <w:marLeft w:val="0"/>
          <w:marRight w:val="0"/>
          <w:marTop w:val="0"/>
          <w:marBottom w:val="0"/>
          <w:divBdr>
            <w:top w:val="none" w:sz="0" w:space="0" w:color="auto"/>
            <w:left w:val="none" w:sz="0" w:space="0" w:color="auto"/>
            <w:bottom w:val="none" w:sz="0" w:space="0" w:color="auto"/>
            <w:right w:val="none" w:sz="0" w:space="0" w:color="auto"/>
          </w:divBdr>
          <w:divsChild>
            <w:div w:id="645476176">
              <w:marLeft w:val="0"/>
              <w:marRight w:val="0"/>
              <w:marTop w:val="0"/>
              <w:marBottom w:val="0"/>
              <w:divBdr>
                <w:top w:val="none" w:sz="0" w:space="0" w:color="auto"/>
                <w:left w:val="none" w:sz="0" w:space="0" w:color="auto"/>
                <w:bottom w:val="none" w:sz="0" w:space="0" w:color="auto"/>
                <w:right w:val="none" w:sz="0" w:space="0" w:color="auto"/>
              </w:divBdr>
              <w:divsChild>
                <w:div w:id="1795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8772">
      <w:bodyDiv w:val="1"/>
      <w:marLeft w:val="0"/>
      <w:marRight w:val="0"/>
      <w:marTop w:val="0"/>
      <w:marBottom w:val="0"/>
      <w:divBdr>
        <w:top w:val="none" w:sz="0" w:space="0" w:color="auto"/>
        <w:left w:val="none" w:sz="0" w:space="0" w:color="auto"/>
        <w:bottom w:val="none" w:sz="0" w:space="0" w:color="auto"/>
        <w:right w:val="none" w:sz="0" w:space="0" w:color="auto"/>
      </w:divBdr>
      <w:divsChild>
        <w:div w:id="165561494">
          <w:marLeft w:val="0"/>
          <w:marRight w:val="0"/>
          <w:marTop w:val="0"/>
          <w:marBottom w:val="0"/>
          <w:divBdr>
            <w:top w:val="none" w:sz="0" w:space="0" w:color="auto"/>
            <w:left w:val="none" w:sz="0" w:space="0" w:color="auto"/>
            <w:bottom w:val="none" w:sz="0" w:space="0" w:color="auto"/>
            <w:right w:val="none" w:sz="0" w:space="0" w:color="auto"/>
          </w:divBdr>
          <w:divsChild>
            <w:div w:id="2105952098">
              <w:marLeft w:val="0"/>
              <w:marRight w:val="0"/>
              <w:marTop w:val="0"/>
              <w:marBottom w:val="0"/>
              <w:divBdr>
                <w:top w:val="none" w:sz="0" w:space="0" w:color="auto"/>
                <w:left w:val="none" w:sz="0" w:space="0" w:color="auto"/>
                <w:bottom w:val="none" w:sz="0" w:space="0" w:color="auto"/>
                <w:right w:val="none" w:sz="0" w:space="0" w:color="auto"/>
              </w:divBdr>
              <w:divsChild>
                <w:div w:id="7223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0130">
      <w:bodyDiv w:val="1"/>
      <w:marLeft w:val="0"/>
      <w:marRight w:val="0"/>
      <w:marTop w:val="0"/>
      <w:marBottom w:val="0"/>
      <w:divBdr>
        <w:top w:val="none" w:sz="0" w:space="0" w:color="auto"/>
        <w:left w:val="none" w:sz="0" w:space="0" w:color="auto"/>
        <w:bottom w:val="none" w:sz="0" w:space="0" w:color="auto"/>
        <w:right w:val="none" w:sz="0" w:space="0" w:color="auto"/>
      </w:divBdr>
      <w:divsChild>
        <w:div w:id="977997250">
          <w:marLeft w:val="0"/>
          <w:marRight w:val="0"/>
          <w:marTop w:val="0"/>
          <w:marBottom w:val="0"/>
          <w:divBdr>
            <w:top w:val="none" w:sz="0" w:space="0" w:color="auto"/>
            <w:left w:val="none" w:sz="0" w:space="0" w:color="auto"/>
            <w:bottom w:val="none" w:sz="0" w:space="0" w:color="auto"/>
            <w:right w:val="none" w:sz="0" w:space="0" w:color="auto"/>
          </w:divBdr>
          <w:divsChild>
            <w:div w:id="2144078904">
              <w:marLeft w:val="0"/>
              <w:marRight w:val="0"/>
              <w:marTop w:val="0"/>
              <w:marBottom w:val="0"/>
              <w:divBdr>
                <w:top w:val="none" w:sz="0" w:space="0" w:color="auto"/>
                <w:left w:val="none" w:sz="0" w:space="0" w:color="auto"/>
                <w:bottom w:val="none" w:sz="0" w:space="0" w:color="auto"/>
                <w:right w:val="none" w:sz="0" w:space="0" w:color="auto"/>
              </w:divBdr>
              <w:divsChild>
                <w:div w:id="21355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8890">
      <w:bodyDiv w:val="1"/>
      <w:marLeft w:val="0"/>
      <w:marRight w:val="0"/>
      <w:marTop w:val="0"/>
      <w:marBottom w:val="0"/>
      <w:divBdr>
        <w:top w:val="none" w:sz="0" w:space="0" w:color="auto"/>
        <w:left w:val="none" w:sz="0" w:space="0" w:color="auto"/>
        <w:bottom w:val="none" w:sz="0" w:space="0" w:color="auto"/>
        <w:right w:val="none" w:sz="0" w:space="0" w:color="auto"/>
      </w:divBdr>
      <w:divsChild>
        <w:div w:id="1457405328">
          <w:marLeft w:val="0"/>
          <w:marRight w:val="0"/>
          <w:marTop w:val="0"/>
          <w:marBottom w:val="0"/>
          <w:divBdr>
            <w:top w:val="none" w:sz="0" w:space="0" w:color="auto"/>
            <w:left w:val="none" w:sz="0" w:space="0" w:color="auto"/>
            <w:bottom w:val="none" w:sz="0" w:space="0" w:color="auto"/>
            <w:right w:val="none" w:sz="0" w:space="0" w:color="auto"/>
          </w:divBdr>
          <w:divsChild>
            <w:div w:id="1979607720">
              <w:marLeft w:val="0"/>
              <w:marRight w:val="0"/>
              <w:marTop w:val="0"/>
              <w:marBottom w:val="0"/>
              <w:divBdr>
                <w:top w:val="none" w:sz="0" w:space="0" w:color="auto"/>
                <w:left w:val="none" w:sz="0" w:space="0" w:color="auto"/>
                <w:bottom w:val="none" w:sz="0" w:space="0" w:color="auto"/>
                <w:right w:val="none" w:sz="0" w:space="0" w:color="auto"/>
              </w:divBdr>
              <w:divsChild>
                <w:div w:id="6770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463">
      <w:bodyDiv w:val="1"/>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48069508">
              <w:marLeft w:val="0"/>
              <w:marRight w:val="0"/>
              <w:marTop w:val="0"/>
              <w:marBottom w:val="0"/>
              <w:divBdr>
                <w:top w:val="none" w:sz="0" w:space="0" w:color="auto"/>
                <w:left w:val="none" w:sz="0" w:space="0" w:color="auto"/>
                <w:bottom w:val="none" w:sz="0" w:space="0" w:color="auto"/>
                <w:right w:val="none" w:sz="0" w:space="0" w:color="auto"/>
              </w:divBdr>
              <w:divsChild>
                <w:div w:id="11085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7451">
      <w:bodyDiv w:val="1"/>
      <w:marLeft w:val="0"/>
      <w:marRight w:val="0"/>
      <w:marTop w:val="0"/>
      <w:marBottom w:val="0"/>
      <w:divBdr>
        <w:top w:val="none" w:sz="0" w:space="0" w:color="auto"/>
        <w:left w:val="none" w:sz="0" w:space="0" w:color="auto"/>
        <w:bottom w:val="none" w:sz="0" w:space="0" w:color="auto"/>
        <w:right w:val="none" w:sz="0" w:space="0" w:color="auto"/>
      </w:divBdr>
      <w:divsChild>
        <w:div w:id="1567765697">
          <w:marLeft w:val="0"/>
          <w:marRight w:val="0"/>
          <w:marTop w:val="0"/>
          <w:marBottom w:val="0"/>
          <w:divBdr>
            <w:top w:val="none" w:sz="0" w:space="0" w:color="auto"/>
            <w:left w:val="none" w:sz="0" w:space="0" w:color="auto"/>
            <w:bottom w:val="none" w:sz="0" w:space="0" w:color="auto"/>
            <w:right w:val="none" w:sz="0" w:space="0" w:color="auto"/>
          </w:divBdr>
          <w:divsChild>
            <w:div w:id="65959636">
              <w:marLeft w:val="0"/>
              <w:marRight w:val="0"/>
              <w:marTop w:val="0"/>
              <w:marBottom w:val="0"/>
              <w:divBdr>
                <w:top w:val="none" w:sz="0" w:space="0" w:color="auto"/>
                <w:left w:val="none" w:sz="0" w:space="0" w:color="auto"/>
                <w:bottom w:val="none" w:sz="0" w:space="0" w:color="auto"/>
                <w:right w:val="none" w:sz="0" w:space="0" w:color="auto"/>
              </w:divBdr>
              <w:divsChild>
                <w:div w:id="13212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4148">
      <w:bodyDiv w:val="1"/>
      <w:marLeft w:val="0"/>
      <w:marRight w:val="0"/>
      <w:marTop w:val="0"/>
      <w:marBottom w:val="0"/>
      <w:divBdr>
        <w:top w:val="none" w:sz="0" w:space="0" w:color="auto"/>
        <w:left w:val="none" w:sz="0" w:space="0" w:color="auto"/>
        <w:bottom w:val="none" w:sz="0" w:space="0" w:color="auto"/>
        <w:right w:val="none" w:sz="0" w:space="0" w:color="auto"/>
      </w:divBdr>
      <w:divsChild>
        <w:div w:id="1184176115">
          <w:marLeft w:val="0"/>
          <w:marRight w:val="0"/>
          <w:marTop w:val="0"/>
          <w:marBottom w:val="0"/>
          <w:divBdr>
            <w:top w:val="none" w:sz="0" w:space="0" w:color="auto"/>
            <w:left w:val="none" w:sz="0" w:space="0" w:color="auto"/>
            <w:bottom w:val="none" w:sz="0" w:space="0" w:color="auto"/>
            <w:right w:val="none" w:sz="0" w:space="0" w:color="auto"/>
          </w:divBdr>
          <w:divsChild>
            <w:div w:id="787773787">
              <w:marLeft w:val="0"/>
              <w:marRight w:val="0"/>
              <w:marTop w:val="0"/>
              <w:marBottom w:val="0"/>
              <w:divBdr>
                <w:top w:val="none" w:sz="0" w:space="0" w:color="auto"/>
                <w:left w:val="none" w:sz="0" w:space="0" w:color="auto"/>
                <w:bottom w:val="none" w:sz="0" w:space="0" w:color="auto"/>
                <w:right w:val="none" w:sz="0" w:space="0" w:color="auto"/>
              </w:divBdr>
              <w:divsChild>
                <w:div w:id="7860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314">
      <w:bodyDiv w:val="1"/>
      <w:marLeft w:val="0"/>
      <w:marRight w:val="0"/>
      <w:marTop w:val="0"/>
      <w:marBottom w:val="0"/>
      <w:divBdr>
        <w:top w:val="none" w:sz="0" w:space="0" w:color="auto"/>
        <w:left w:val="none" w:sz="0" w:space="0" w:color="auto"/>
        <w:bottom w:val="none" w:sz="0" w:space="0" w:color="auto"/>
        <w:right w:val="none" w:sz="0" w:space="0" w:color="auto"/>
      </w:divBdr>
      <w:divsChild>
        <w:div w:id="278024730">
          <w:marLeft w:val="0"/>
          <w:marRight w:val="0"/>
          <w:marTop w:val="0"/>
          <w:marBottom w:val="0"/>
          <w:divBdr>
            <w:top w:val="none" w:sz="0" w:space="0" w:color="auto"/>
            <w:left w:val="none" w:sz="0" w:space="0" w:color="auto"/>
            <w:bottom w:val="none" w:sz="0" w:space="0" w:color="auto"/>
            <w:right w:val="none" w:sz="0" w:space="0" w:color="auto"/>
          </w:divBdr>
          <w:divsChild>
            <w:div w:id="473528465">
              <w:marLeft w:val="0"/>
              <w:marRight w:val="0"/>
              <w:marTop w:val="0"/>
              <w:marBottom w:val="0"/>
              <w:divBdr>
                <w:top w:val="none" w:sz="0" w:space="0" w:color="auto"/>
                <w:left w:val="none" w:sz="0" w:space="0" w:color="auto"/>
                <w:bottom w:val="none" w:sz="0" w:space="0" w:color="auto"/>
                <w:right w:val="none" w:sz="0" w:space="0" w:color="auto"/>
              </w:divBdr>
              <w:divsChild>
                <w:div w:id="1597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6536">
      <w:bodyDiv w:val="1"/>
      <w:marLeft w:val="0"/>
      <w:marRight w:val="0"/>
      <w:marTop w:val="0"/>
      <w:marBottom w:val="0"/>
      <w:divBdr>
        <w:top w:val="none" w:sz="0" w:space="0" w:color="auto"/>
        <w:left w:val="none" w:sz="0" w:space="0" w:color="auto"/>
        <w:bottom w:val="none" w:sz="0" w:space="0" w:color="auto"/>
        <w:right w:val="none" w:sz="0" w:space="0" w:color="auto"/>
      </w:divBdr>
      <w:divsChild>
        <w:div w:id="1197890932">
          <w:marLeft w:val="0"/>
          <w:marRight w:val="0"/>
          <w:marTop w:val="0"/>
          <w:marBottom w:val="0"/>
          <w:divBdr>
            <w:top w:val="none" w:sz="0" w:space="0" w:color="auto"/>
            <w:left w:val="none" w:sz="0" w:space="0" w:color="auto"/>
            <w:bottom w:val="none" w:sz="0" w:space="0" w:color="auto"/>
            <w:right w:val="none" w:sz="0" w:space="0" w:color="auto"/>
          </w:divBdr>
          <w:divsChild>
            <w:div w:id="724984157">
              <w:marLeft w:val="0"/>
              <w:marRight w:val="0"/>
              <w:marTop w:val="0"/>
              <w:marBottom w:val="0"/>
              <w:divBdr>
                <w:top w:val="none" w:sz="0" w:space="0" w:color="auto"/>
                <w:left w:val="none" w:sz="0" w:space="0" w:color="auto"/>
                <w:bottom w:val="none" w:sz="0" w:space="0" w:color="auto"/>
                <w:right w:val="none" w:sz="0" w:space="0" w:color="auto"/>
              </w:divBdr>
              <w:divsChild>
                <w:div w:id="17847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2930">
      <w:bodyDiv w:val="1"/>
      <w:marLeft w:val="0"/>
      <w:marRight w:val="0"/>
      <w:marTop w:val="0"/>
      <w:marBottom w:val="0"/>
      <w:divBdr>
        <w:top w:val="none" w:sz="0" w:space="0" w:color="auto"/>
        <w:left w:val="none" w:sz="0" w:space="0" w:color="auto"/>
        <w:bottom w:val="none" w:sz="0" w:space="0" w:color="auto"/>
        <w:right w:val="none" w:sz="0" w:space="0" w:color="auto"/>
      </w:divBdr>
      <w:divsChild>
        <w:div w:id="1395158720">
          <w:marLeft w:val="0"/>
          <w:marRight w:val="0"/>
          <w:marTop w:val="0"/>
          <w:marBottom w:val="0"/>
          <w:divBdr>
            <w:top w:val="none" w:sz="0" w:space="0" w:color="auto"/>
            <w:left w:val="none" w:sz="0" w:space="0" w:color="auto"/>
            <w:bottom w:val="none" w:sz="0" w:space="0" w:color="auto"/>
            <w:right w:val="none" w:sz="0" w:space="0" w:color="auto"/>
          </w:divBdr>
          <w:divsChild>
            <w:div w:id="1637026919">
              <w:marLeft w:val="0"/>
              <w:marRight w:val="0"/>
              <w:marTop w:val="0"/>
              <w:marBottom w:val="0"/>
              <w:divBdr>
                <w:top w:val="none" w:sz="0" w:space="0" w:color="auto"/>
                <w:left w:val="none" w:sz="0" w:space="0" w:color="auto"/>
                <w:bottom w:val="none" w:sz="0" w:space="0" w:color="auto"/>
                <w:right w:val="none" w:sz="0" w:space="0" w:color="auto"/>
              </w:divBdr>
              <w:divsChild>
                <w:div w:id="13196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7020">
      <w:bodyDiv w:val="1"/>
      <w:marLeft w:val="0"/>
      <w:marRight w:val="0"/>
      <w:marTop w:val="0"/>
      <w:marBottom w:val="0"/>
      <w:divBdr>
        <w:top w:val="none" w:sz="0" w:space="0" w:color="auto"/>
        <w:left w:val="none" w:sz="0" w:space="0" w:color="auto"/>
        <w:bottom w:val="none" w:sz="0" w:space="0" w:color="auto"/>
        <w:right w:val="none" w:sz="0" w:space="0" w:color="auto"/>
      </w:divBdr>
      <w:divsChild>
        <w:div w:id="1260721246">
          <w:marLeft w:val="0"/>
          <w:marRight w:val="0"/>
          <w:marTop w:val="0"/>
          <w:marBottom w:val="0"/>
          <w:divBdr>
            <w:top w:val="none" w:sz="0" w:space="0" w:color="auto"/>
            <w:left w:val="none" w:sz="0" w:space="0" w:color="auto"/>
            <w:bottom w:val="none" w:sz="0" w:space="0" w:color="auto"/>
            <w:right w:val="none" w:sz="0" w:space="0" w:color="auto"/>
          </w:divBdr>
          <w:divsChild>
            <w:div w:id="1799177136">
              <w:marLeft w:val="0"/>
              <w:marRight w:val="0"/>
              <w:marTop w:val="0"/>
              <w:marBottom w:val="0"/>
              <w:divBdr>
                <w:top w:val="none" w:sz="0" w:space="0" w:color="auto"/>
                <w:left w:val="none" w:sz="0" w:space="0" w:color="auto"/>
                <w:bottom w:val="none" w:sz="0" w:space="0" w:color="auto"/>
                <w:right w:val="none" w:sz="0" w:space="0" w:color="auto"/>
              </w:divBdr>
              <w:divsChild>
                <w:div w:id="13766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2375">
      <w:bodyDiv w:val="1"/>
      <w:marLeft w:val="0"/>
      <w:marRight w:val="0"/>
      <w:marTop w:val="0"/>
      <w:marBottom w:val="0"/>
      <w:divBdr>
        <w:top w:val="none" w:sz="0" w:space="0" w:color="auto"/>
        <w:left w:val="none" w:sz="0" w:space="0" w:color="auto"/>
        <w:bottom w:val="none" w:sz="0" w:space="0" w:color="auto"/>
        <w:right w:val="none" w:sz="0" w:space="0" w:color="auto"/>
      </w:divBdr>
      <w:divsChild>
        <w:div w:id="62222960">
          <w:marLeft w:val="0"/>
          <w:marRight w:val="0"/>
          <w:marTop w:val="0"/>
          <w:marBottom w:val="0"/>
          <w:divBdr>
            <w:top w:val="none" w:sz="0" w:space="0" w:color="auto"/>
            <w:left w:val="none" w:sz="0" w:space="0" w:color="auto"/>
            <w:bottom w:val="none" w:sz="0" w:space="0" w:color="auto"/>
            <w:right w:val="none" w:sz="0" w:space="0" w:color="auto"/>
          </w:divBdr>
          <w:divsChild>
            <w:div w:id="421418901">
              <w:marLeft w:val="0"/>
              <w:marRight w:val="0"/>
              <w:marTop w:val="0"/>
              <w:marBottom w:val="0"/>
              <w:divBdr>
                <w:top w:val="none" w:sz="0" w:space="0" w:color="auto"/>
                <w:left w:val="none" w:sz="0" w:space="0" w:color="auto"/>
                <w:bottom w:val="none" w:sz="0" w:space="0" w:color="auto"/>
                <w:right w:val="none" w:sz="0" w:space="0" w:color="auto"/>
              </w:divBdr>
              <w:divsChild>
                <w:div w:id="10519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82729">
      <w:bodyDiv w:val="1"/>
      <w:marLeft w:val="0"/>
      <w:marRight w:val="0"/>
      <w:marTop w:val="0"/>
      <w:marBottom w:val="0"/>
      <w:divBdr>
        <w:top w:val="none" w:sz="0" w:space="0" w:color="auto"/>
        <w:left w:val="none" w:sz="0" w:space="0" w:color="auto"/>
        <w:bottom w:val="none" w:sz="0" w:space="0" w:color="auto"/>
        <w:right w:val="none" w:sz="0" w:space="0" w:color="auto"/>
      </w:divBdr>
      <w:divsChild>
        <w:div w:id="1969775048">
          <w:marLeft w:val="0"/>
          <w:marRight w:val="0"/>
          <w:marTop w:val="0"/>
          <w:marBottom w:val="0"/>
          <w:divBdr>
            <w:top w:val="none" w:sz="0" w:space="0" w:color="auto"/>
            <w:left w:val="none" w:sz="0" w:space="0" w:color="auto"/>
            <w:bottom w:val="none" w:sz="0" w:space="0" w:color="auto"/>
            <w:right w:val="none" w:sz="0" w:space="0" w:color="auto"/>
          </w:divBdr>
          <w:divsChild>
            <w:div w:id="882983066">
              <w:marLeft w:val="0"/>
              <w:marRight w:val="0"/>
              <w:marTop w:val="0"/>
              <w:marBottom w:val="0"/>
              <w:divBdr>
                <w:top w:val="none" w:sz="0" w:space="0" w:color="auto"/>
                <w:left w:val="none" w:sz="0" w:space="0" w:color="auto"/>
                <w:bottom w:val="none" w:sz="0" w:space="0" w:color="auto"/>
                <w:right w:val="none" w:sz="0" w:space="0" w:color="auto"/>
              </w:divBdr>
              <w:divsChild>
                <w:div w:id="2160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48641">
      <w:bodyDiv w:val="1"/>
      <w:marLeft w:val="0"/>
      <w:marRight w:val="0"/>
      <w:marTop w:val="0"/>
      <w:marBottom w:val="0"/>
      <w:divBdr>
        <w:top w:val="none" w:sz="0" w:space="0" w:color="auto"/>
        <w:left w:val="none" w:sz="0" w:space="0" w:color="auto"/>
        <w:bottom w:val="none" w:sz="0" w:space="0" w:color="auto"/>
        <w:right w:val="none" w:sz="0" w:space="0" w:color="auto"/>
      </w:divBdr>
      <w:divsChild>
        <w:div w:id="298923661">
          <w:marLeft w:val="0"/>
          <w:marRight w:val="0"/>
          <w:marTop w:val="0"/>
          <w:marBottom w:val="0"/>
          <w:divBdr>
            <w:top w:val="none" w:sz="0" w:space="0" w:color="auto"/>
            <w:left w:val="none" w:sz="0" w:space="0" w:color="auto"/>
            <w:bottom w:val="none" w:sz="0" w:space="0" w:color="auto"/>
            <w:right w:val="none" w:sz="0" w:space="0" w:color="auto"/>
          </w:divBdr>
          <w:divsChild>
            <w:div w:id="722214194">
              <w:marLeft w:val="0"/>
              <w:marRight w:val="0"/>
              <w:marTop w:val="0"/>
              <w:marBottom w:val="0"/>
              <w:divBdr>
                <w:top w:val="none" w:sz="0" w:space="0" w:color="auto"/>
                <w:left w:val="none" w:sz="0" w:space="0" w:color="auto"/>
                <w:bottom w:val="none" w:sz="0" w:space="0" w:color="auto"/>
                <w:right w:val="none" w:sz="0" w:space="0" w:color="auto"/>
              </w:divBdr>
              <w:divsChild>
                <w:div w:id="18145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4218">
      <w:bodyDiv w:val="1"/>
      <w:marLeft w:val="0"/>
      <w:marRight w:val="0"/>
      <w:marTop w:val="0"/>
      <w:marBottom w:val="0"/>
      <w:divBdr>
        <w:top w:val="none" w:sz="0" w:space="0" w:color="auto"/>
        <w:left w:val="none" w:sz="0" w:space="0" w:color="auto"/>
        <w:bottom w:val="none" w:sz="0" w:space="0" w:color="auto"/>
        <w:right w:val="none" w:sz="0" w:space="0" w:color="auto"/>
      </w:divBdr>
      <w:divsChild>
        <w:div w:id="1979601174">
          <w:marLeft w:val="0"/>
          <w:marRight w:val="0"/>
          <w:marTop w:val="0"/>
          <w:marBottom w:val="0"/>
          <w:divBdr>
            <w:top w:val="none" w:sz="0" w:space="0" w:color="auto"/>
            <w:left w:val="none" w:sz="0" w:space="0" w:color="auto"/>
            <w:bottom w:val="none" w:sz="0" w:space="0" w:color="auto"/>
            <w:right w:val="none" w:sz="0" w:space="0" w:color="auto"/>
          </w:divBdr>
          <w:divsChild>
            <w:div w:id="1189367136">
              <w:marLeft w:val="0"/>
              <w:marRight w:val="0"/>
              <w:marTop w:val="0"/>
              <w:marBottom w:val="0"/>
              <w:divBdr>
                <w:top w:val="none" w:sz="0" w:space="0" w:color="auto"/>
                <w:left w:val="none" w:sz="0" w:space="0" w:color="auto"/>
                <w:bottom w:val="none" w:sz="0" w:space="0" w:color="auto"/>
                <w:right w:val="none" w:sz="0" w:space="0" w:color="auto"/>
              </w:divBdr>
              <w:divsChild>
                <w:div w:id="1473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9956">
      <w:bodyDiv w:val="1"/>
      <w:marLeft w:val="0"/>
      <w:marRight w:val="0"/>
      <w:marTop w:val="0"/>
      <w:marBottom w:val="0"/>
      <w:divBdr>
        <w:top w:val="none" w:sz="0" w:space="0" w:color="auto"/>
        <w:left w:val="none" w:sz="0" w:space="0" w:color="auto"/>
        <w:bottom w:val="none" w:sz="0" w:space="0" w:color="auto"/>
        <w:right w:val="none" w:sz="0" w:space="0" w:color="auto"/>
      </w:divBdr>
      <w:divsChild>
        <w:div w:id="946888580">
          <w:marLeft w:val="0"/>
          <w:marRight w:val="0"/>
          <w:marTop w:val="0"/>
          <w:marBottom w:val="0"/>
          <w:divBdr>
            <w:top w:val="none" w:sz="0" w:space="0" w:color="auto"/>
            <w:left w:val="none" w:sz="0" w:space="0" w:color="auto"/>
            <w:bottom w:val="none" w:sz="0" w:space="0" w:color="auto"/>
            <w:right w:val="none" w:sz="0" w:space="0" w:color="auto"/>
          </w:divBdr>
          <w:divsChild>
            <w:div w:id="944196428">
              <w:marLeft w:val="0"/>
              <w:marRight w:val="0"/>
              <w:marTop w:val="0"/>
              <w:marBottom w:val="0"/>
              <w:divBdr>
                <w:top w:val="none" w:sz="0" w:space="0" w:color="auto"/>
                <w:left w:val="none" w:sz="0" w:space="0" w:color="auto"/>
                <w:bottom w:val="none" w:sz="0" w:space="0" w:color="auto"/>
                <w:right w:val="none" w:sz="0" w:space="0" w:color="auto"/>
              </w:divBdr>
              <w:divsChild>
                <w:div w:id="4663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4781">
      <w:bodyDiv w:val="1"/>
      <w:marLeft w:val="0"/>
      <w:marRight w:val="0"/>
      <w:marTop w:val="0"/>
      <w:marBottom w:val="0"/>
      <w:divBdr>
        <w:top w:val="none" w:sz="0" w:space="0" w:color="auto"/>
        <w:left w:val="none" w:sz="0" w:space="0" w:color="auto"/>
        <w:bottom w:val="none" w:sz="0" w:space="0" w:color="auto"/>
        <w:right w:val="none" w:sz="0" w:space="0" w:color="auto"/>
      </w:divBdr>
      <w:divsChild>
        <w:div w:id="1279875962">
          <w:marLeft w:val="0"/>
          <w:marRight w:val="0"/>
          <w:marTop w:val="0"/>
          <w:marBottom w:val="0"/>
          <w:divBdr>
            <w:top w:val="none" w:sz="0" w:space="0" w:color="auto"/>
            <w:left w:val="none" w:sz="0" w:space="0" w:color="auto"/>
            <w:bottom w:val="none" w:sz="0" w:space="0" w:color="auto"/>
            <w:right w:val="none" w:sz="0" w:space="0" w:color="auto"/>
          </w:divBdr>
          <w:divsChild>
            <w:div w:id="1118723154">
              <w:marLeft w:val="0"/>
              <w:marRight w:val="0"/>
              <w:marTop w:val="0"/>
              <w:marBottom w:val="0"/>
              <w:divBdr>
                <w:top w:val="none" w:sz="0" w:space="0" w:color="auto"/>
                <w:left w:val="none" w:sz="0" w:space="0" w:color="auto"/>
                <w:bottom w:val="none" w:sz="0" w:space="0" w:color="auto"/>
                <w:right w:val="none" w:sz="0" w:space="0" w:color="auto"/>
              </w:divBdr>
              <w:divsChild>
                <w:div w:id="154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83306">
      <w:bodyDiv w:val="1"/>
      <w:marLeft w:val="0"/>
      <w:marRight w:val="0"/>
      <w:marTop w:val="0"/>
      <w:marBottom w:val="0"/>
      <w:divBdr>
        <w:top w:val="none" w:sz="0" w:space="0" w:color="auto"/>
        <w:left w:val="none" w:sz="0" w:space="0" w:color="auto"/>
        <w:bottom w:val="none" w:sz="0" w:space="0" w:color="auto"/>
        <w:right w:val="none" w:sz="0" w:space="0" w:color="auto"/>
      </w:divBdr>
      <w:divsChild>
        <w:div w:id="1510631464">
          <w:marLeft w:val="0"/>
          <w:marRight w:val="0"/>
          <w:marTop w:val="0"/>
          <w:marBottom w:val="0"/>
          <w:divBdr>
            <w:top w:val="none" w:sz="0" w:space="0" w:color="auto"/>
            <w:left w:val="none" w:sz="0" w:space="0" w:color="auto"/>
            <w:bottom w:val="none" w:sz="0" w:space="0" w:color="auto"/>
            <w:right w:val="none" w:sz="0" w:space="0" w:color="auto"/>
          </w:divBdr>
          <w:divsChild>
            <w:div w:id="1212618008">
              <w:marLeft w:val="0"/>
              <w:marRight w:val="0"/>
              <w:marTop w:val="0"/>
              <w:marBottom w:val="0"/>
              <w:divBdr>
                <w:top w:val="none" w:sz="0" w:space="0" w:color="auto"/>
                <w:left w:val="none" w:sz="0" w:space="0" w:color="auto"/>
                <w:bottom w:val="none" w:sz="0" w:space="0" w:color="auto"/>
                <w:right w:val="none" w:sz="0" w:space="0" w:color="auto"/>
              </w:divBdr>
              <w:divsChild>
                <w:div w:id="428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2320">
      <w:bodyDiv w:val="1"/>
      <w:marLeft w:val="0"/>
      <w:marRight w:val="0"/>
      <w:marTop w:val="0"/>
      <w:marBottom w:val="0"/>
      <w:divBdr>
        <w:top w:val="none" w:sz="0" w:space="0" w:color="auto"/>
        <w:left w:val="none" w:sz="0" w:space="0" w:color="auto"/>
        <w:bottom w:val="none" w:sz="0" w:space="0" w:color="auto"/>
        <w:right w:val="none" w:sz="0" w:space="0" w:color="auto"/>
      </w:divBdr>
      <w:divsChild>
        <w:div w:id="1351836732">
          <w:marLeft w:val="0"/>
          <w:marRight w:val="0"/>
          <w:marTop w:val="0"/>
          <w:marBottom w:val="0"/>
          <w:divBdr>
            <w:top w:val="none" w:sz="0" w:space="0" w:color="auto"/>
            <w:left w:val="none" w:sz="0" w:space="0" w:color="auto"/>
            <w:bottom w:val="none" w:sz="0" w:space="0" w:color="auto"/>
            <w:right w:val="none" w:sz="0" w:space="0" w:color="auto"/>
          </w:divBdr>
          <w:divsChild>
            <w:div w:id="1008363723">
              <w:marLeft w:val="0"/>
              <w:marRight w:val="0"/>
              <w:marTop w:val="0"/>
              <w:marBottom w:val="0"/>
              <w:divBdr>
                <w:top w:val="none" w:sz="0" w:space="0" w:color="auto"/>
                <w:left w:val="none" w:sz="0" w:space="0" w:color="auto"/>
                <w:bottom w:val="none" w:sz="0" w:space="0" w:color="auto"/>
                <w:right w:val="none" w:sz="0" w:space="0" w:color="auto"/>
              </w:divBdr>
              <w:divsChild>
                <w:div w:id="15758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6769">
      <w:bodyDiv w:val="1"/>
      <w:marLeft w:val="0"/>
      <w:marRight w:val="0"/>
      <w:marTop w:val="0"/>
      <w:marBottom w:val="0"/>
      <w:divBdr>
        <w:top w:val="none" w:sz="0" w:space="0" w:color="auto"/>
        <w:left w:val="none" w:sz="0" w:space="0" w:color="auto"/>
        <w:bottom w:val="none" w:sz="0" w:space="0" w:color="auto"/>
        <w:right w:val="none" w:sz="0" w:space="0" w:color="auto"/>
      </w:divBdr>
      <w:divsChild>
        <w:div w:id="1364288275">
          <w:marLeft w:val="0"/>
          <w:marRight w:val="0"/>
          <w:marTop w:val="0"/>
          <w:marBottom w:val="0"/>
          <w:divBdr>
            <w:top w:val="none" w:sz="0" w:space="0" w:color="auto"/>
            <w:left w:val="none" w:sz="0" w:space="0" w:color="auto"/>
            <w:bottom w:val="none" w:sz="0" w:space="0" w:color="auto"/>
            <w:right w:val="none" w:sz="0" w:space="0" w:color="auto"/>
          </w:divBdr>
          <w:divsChild>
            <w:div w:id="1568418571">
              <w:marLeft w:val="0"/>
              <w:marRight w:val="0"/>
              <w:marTop w:val="0"/>
              <w:marBottom w:val="0"/>
              <w:divBdr>
                <w:top w:val="none" w:sz="0" w:space="0" w:color="auto"/>
                <w:left w:val="none" w:sz="0" w:space="0" w:color="auto"/>
                <w:bottom w:val="none" w:sz="0" w:space="0" w:color="auto"/>
                <w:right w:val="none" w:sz="0" w:space="0" w:color="auto"/>
              </w:divBdr>
              <w:divsChild>
                <w:div w:id="32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5065">
      <w:bodyDiv w:val="1"/>
      <w:marLeft w:val="0"/>
      <w:marRight w:val="0"/>
      <w:marTop w:val="0"/>
      <w:marBottom w:val="0"/>
      <w:divBdr>
        <w:top w:val="none" w:sz="0" w:space="0" w:color="auto"/>
        <w:left w:val="none" w:sz="0" w:space="0" w:color="auto"/>
        <w:bottom w:val="none" w:sz="0" w:space="0" w:color="auto"/>
        <w:right w:val="none" w:sz="0" w:space="0" w:color="auto"/>
      </w:divBdr>
      <w:divsChild>
        <w:div w:id="1014767738">
          <w:marLeft w:val="0"/>
          <w:marRight w:val="0"/>
          <w:marTop w:val="0"/>
          <w:marBottom w:val="0"/>
          <w:divBdr>
            <w:top w:val="none" w:sz="0" w:space="0" w:color="auto"/>
            <w:left w:val="none" w:sz="0" w:space="0" w:color="auto"/>
            <w:bottom w:val="none" w:sz="0" w:space="0" w:color="auto"/>
            <w:right w:val="none" w:sz="0" w:space="0" w:color="auto"/>
          </w:divBdr>
          <w:divsChild>
            <w:div w:id="614675648">
              <w:marLeft w:val="0"/>
              <w:marRight w:val="0"/>
              <w:marTop w:val="0"/>
              <w:marBottom w:val="0"/>
              <w:divBdr>
                <w:top w:val="none" w:sz="0" w:space="0" w:color="auto"/>
                <w:left w:val="none" w:sz="0" w:space="0" w:color="auto"/>
                <w:bottom w:val="none" w:sz="0" w:space="0" w:color="auto"/>
                <w:right w:val="none" w:sz="0" w:space="0" w:color="auto"/>
              </w:divBdr>
              <w:divsChild>
                <w:div w:id="2366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8497">
      <w:bodyDiv w:val="1"/>
      <w:marLeft w:val="0"/>
      <w:marRight w:val="0"/>
      <w:marTop w:val="0"/>
      <w:marBottom w:val="0"/>
      <w:divBdr>
        <w:top w:val="none" w:sz="0" w:space="0" w:color="auto"/>
        <w:left w:val="none" w:sz="0" w:space="0" w:color="auto"/>
        <w:bottom w:val="none" w:sz="0" w:space="0" w:color="auto"/>
        <w:right w:val="none" w:sz="0" w:space="0" w:color="auto"/>
      </w:divBdr>
      <w:divsChild>
        <w:div w:id="740175201">
          <w:marLeft w:val="0"/>
          <w:marRight w:val="0"/>
          <w:marTop w:val="0"/>
          <w:marBottom w:val="0"/>
          <w:divBdr>
            <w:top w:val="none" w:sz="0" w:space="0" w:color="auto"/>
            <w:left w:val="none" w:sz="0" w:space="0" w:color="auto"/>
            <w:bottom w:val="none" w:sz="0" w:space="0" w:color="auto"/>
            <w:right w:val="none" w:sz="0" w:space="0" w:color="auto"/>
          </w:divBdr>
          <w:divsChild>
            <w:div w:id="1468890052">
              <w:marLeft w:val="0"/>
              <w:marRight w:val="0"/>
              <w:marTop w:val="0"/>
              <w:marBottom w:val="0"/>
              <w:divBdr>
                <w:top w:val="none" w:sz="0" w:space="0" w:color="auto"/>
                <w:left w:val="none" w:sz="0" w:space="0" w:color="auto"/>
                <w:bottom w:val="none" w:sz="0" w:space="0" w:color="auto"/>
                <w:right w:val="none" w:sz="0" w:space="0" w:color="auto"/>
              </w:divBdr>
              <w:divsChild>
                <w:div w:id="10049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3218">
      <w:bodyDiv w:val="1"/>
      <w:marLeft w:val="0"/>
      <w:marRight w:val="0"/>
      <w:marTop w:val="0"/>
      <w:marBottom w:val="0"/>
      <w:divBdr>
        <w:top w:val="none" w:sz="0" w:space="0" w:color="auto"/>
        <w:left w:val="none" w:sz="0" w:space="0" w:color="auto"/>
        <w:bottom w:val="none" w:sz="0" w:space="0" w:color="auto"/>
        <w:right w:val="none" w:sz="0" w:space="0" w:color="auto"/>
      </w:divBdr>
      <w:divsChild>
        <w:div w:id="670062331">
          <w:marLeft w:val="0"/>
          <w:marRight w:val="0"/>
          <w:marTop w:val="0"/>
          <w:marBottom w:val="0"/>
          <w:divBdr>
            <w:top w:val="none" w:sz="0" w:space="0" w:color="auto"/>
            <w:left w:val="none" w:sz="0" w:space="0" w:color="auto"/>
            <w:bottom w:val="none" w:sz="0" w:space="0" w:color="auto"/>
            <w:right w:val="none" w:sz="0" w:space="0" w:color="auto"/>
          </w:divBdr>
          <w:divsChild>
            <w:div w:id="1040202283">
              <w:marLeft w:val="0"/>
              <w:marRight w:val="0"/>
              <w:marTop w:val="0"/>
              <w:marBottom w:val="0"/>
              <w:divBdr>
                <w:top w:val="none" w:sz="0" w:space="0" w:color="auto"/>
                <w:left w:val="none" w:sz="0" w:space="0" w:color="auto"/>
                <w:bottom w:val="none" w:sz="0" w:space="0" w:color="auto"/>
                <w:right w:val="none" w:sz="0" w:space="0" w:color="auto"/>
              </w:divBdr>
              <w:divsChild>
                <w:div w:id="1465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0674">
      <w:bodyDiv w:val="1"/>
      <w:marLeft w:val="0"/>
      <w:marRight w:val="0"/>
      <w:marTop w:val="0"/>
      <w:marBottom w:val="0"/>
      <w:divBdr>
        <w:top w:val="none" w:sz="0" w:space="0" w:color="auto"/>
        <w:left w:val="none" w:sz="0" w:space="0" w:color="auto"/>
        <w:bottom w:val="none" w:sz="0" w:space="0" w:color="auto"/>
        <w:right w:val="none" w:sz="0" w:space="0" w:color="auto"/>
      </w:divBdr>
      <w:divsChild>
        <w:div w:id="1509515624">
          <w:marLeft w:val="0"/>
          <w:marRight w:val="0"/>
          <w:marTop w:val="0"/>
          <w:marBottom w:val="0"/>
          <w:divBdr>
            <w:top w:val="none" w:sz="0" w:space="0" w:color="auto"/>
            <w:left w:val="none" w:sz="0" w:space="0" w:color="auto"/>
            <w:bottom w:val="none" w:sz="0" w:space="0" w:color="auto"/>
            <w:right w:val="none" w:sz="0" w:space="0" w:color="auto"/>
          </w:divBdr>
          <w:divsChild>
            <w:div w:id="107433181">
              <w:marLeft w:val="0"/>
              <w:marRight w:val="0"/>
              <w:marTop w:val="0"/>
              <w:marBottom w:val="0"/>
              <w:divBdr>
                <w:top w:val="none" w:sz="0" w:space="0" w:color="auto"/>
                <w:left w:val="none" w:sz="0" w:space="0" w:color="auto"/>
                <w:bottom w:val="none" w:sz="0" w:space="0" w:color="auto"/>
                <w:right w:val="none" w:sz="0" w:space="0" w:color="auto"/>
              </w:divBdr>
              <w:divsChild>
                <w:div w:id="1074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0616">
      <w:bodyDiv w:val="1"/>
      <w:marLeft w:val="0"/>
      <w:marRight w:val="0"/>
      <w:marTop w:val="0"/>
      <w:marBottom w:val="0"/>
      <w:divBdr>
        <w:top w:val="none" w:sz="0" w:space="0" w:color="auto"/>
        <w:left w:val="none" w:sz="0" w:space="0" w:color="auto"/>
        <w:bottom w:val="none" w:sz="0" w:space="0" w:color="auto"/>
        <w:right w:val="none" w:sz="0" w:space="0" w:color="auto"/>
      </w:divBdr>
      <w:divsChild>
        <w:div w:id="799802535">
          <w:marLeft w:val="0"/>
          <w:marRight w:val="0"/>
          <w:marTop w:val="0"/>
          <w:marBottom w:val="0"/>
          <w:divBdr>
            <w:top w:val="none" w:sz="0" w:space="0" w:color="auto"/>
            <w:left w:val="none" w:sz="0" w:space="0" w:color="auto"/>
            <w:bottom w:val="none" w:sz="0" w:space="0" w:color="auto"/>
            <w:right w:val="none" w:sz="0" w:space="0" w:color="auto"/>
          </w:divBdr>
          <w:divsChild>
            <w:div w:id="1501695822">
              <w:marLeft w:val="0"/>
              <w:marRight w:val="0"/>
              <w:marTop w:val="0"/>
              <w:marBottom w:val="0"/>
              <w:divBdr>
                <w:top w:val="none" w:sz="0" w:space="0" w:color="auto"/>
                <w:left w:val="none" w:sz="0" w:space="0" w:color="auto"/>
                <w:bottom w:val="none" w:sz="0" w:space="0" w:color="auto"/>
                <w:right w:val="none" w:sz="0" w:space="0" w:color="auto"/>
              </w:divBdr>
              <w:divsChild>
                <w:div w:id="13410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7656">
      <w:bodyDiv w:val="1"/>
      <w:marLeft w:val="0"/>
      <w:marRight w:val="0"/>
      <w:marTop w:val="0"/>
      <w:marBottom w:val="0"/>
      <w:divBdr>
        <w:top w:val="none" w:sz="0" w:space="0" w:color="auto"/>
        <w:left w:val="none" w:sz="0" w:space="0" w:color="auto"/>
        <w:bottom w:val="none" w:sz="0" w:space="0" w:color="auto"/>
        <w:right w:val="none" w:sz="0" w:space="0" w:color="auto"/>
      </w:divBdr>
      <w:divsChild>
        <w:div w:id="1428041648">
          <w:marLeft w:val="0"/>
          <w:marRight w:val="0"/>
          <w:marTop w:val="0"/>
          <w:marBottom w:val="0"/>
          <w:divBdr>
            <w:top w:val="none" w:sz="0" w:space="0" w:color="auto"/>
            <w:left w:val="none" w:sz="0" w:space="0" w:color="auto"/>
            <w:bottom w:val="none" w:sz="0" w:space="0" w:color="auto"/>
            <w:right w:val="none" w:sz="0" w:space="0" w:color="auto"/>
          </w:divBdr>
          <w:divsChild>
            <w:div w:id="664210181">
              <w:marLeft w:val="0"/>
              <w:marRight w:val="0"/>
              <w:marTop w:val="0"/>
              <w:marBottom w:val="0"/>
              <w:divBdr>
                <w:top w:val="none" w:sz="0" w:space="0" w:color="auto"/>
                <w:left w:val="none" w:sz="0" w:space="0" w:color="auto"/>
                <w:bottom w:val="none" w:sz="0" w:space="0" w:color="auto"/>
                <w:right w:val="none" w:sz="0" w:space="0" w:color="auto"/>
              </w:divBdr>
              <w:divsChild>
                <w:div w:id="321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6640">
      <w:bodyDiv w:val="1"/>
      <w:marLeft w:val="0"/>
      <w:marRight w:val="0"/>
      <w:marTop w:val="0"/>
      <w:marBottom w:val="0"/>
      <w:divBdr>
        <w:top w:val="none" w:sz="0" w:space="0" w:color="auto"/>
        <w:left w:val="none" w:sz="0" w:space="0" w:color="auto"/>
        <w:bottom w:val="none" w:sz="0" w:space="0" w:color="auto"/>
        <w:right w:val="none" w:sz="0" w:space="0" w:color="auto"/>
      </w:divBdr>
      <w:divsChild>
        <w:div w:id="1822383677">
          <w:marLeft w:val="0"/>
          <w:marRight w:val="0"/>
          <w:marTop w:val="0"/>
          <w:marBottom w:val="0"/>
          <w:divBdr>
            <w:top w:val="none" w:sz="0" w:space="0" w:color="auto"/>
            <w:left w:val="none" w:sz="0" w:space="0" w:color="auto"/>
            <w:bottom w:val="none" w:sz="0" w:space="0" w:color="auto"/>
            <w:right w:val="none" w:sz="0" w:space="0" w:color="auto"/>
          </w:divBdr>
          <w:divsChild>
            <w:div w:id="1945335499">
              <w:marLeft w:val="0"/>
              <w:marRight w:val="0"/>
              <w:marTop w:val="0"/>
              <w:marBottom w:val="0"/>
              <w:divBdr>
                <w:top w:val="none" w:sz="0" w:space="0" w:color="auto"/>
                <w:left w:val="none" w:sz="0" w:space="0" w:color="auto"/>
                <w:bottom w:val="none" w:sz="0" w:space="0" w:color="auto"/>
                <w:right w:val="none" w:sz="0" w:space="0" w:color="auto"/>
              </w:divBdr>
              <w:divsChild>
                <w:div w:id="2026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1228">
      <w:bodyDiv w:val="1"/>
      <w:marLeft w:val="0"/>
      <w:marRight w:val="0"/>
      <w:marTop w:val="0"/>
      <w:marBottom w:val="0"/>
      <w:divBdr>
        <w:top w:val="none" w:sz="0" w:space="0" w:color="auto"/>
        <w:left w:val="none" w:sz="0" w:space="0" w:color="auto"/>
        <w:bottom w:val="none" w:sz="0" w:space="0" w:color="auto"/>
        <w:right w:val="none" w:sz="0" w:space="0" w:color="auto"/>
      </w:divBdr>
      <w:divsChild>
        <w:div w:id="2063943395">
          <w:marLeft w:val="0"/>
          <w:marRight w:val="0"/>
          <w:marTop w:val="0"/>
          <w:marBottom w:val="0"/>
          <w:divBdr>
            <w:top w:val="none" w:sz="0" w:space="0" w:color="auto"/>
            <w:left w:val="none" w:sz="0" w:space="0" w:color="auto"/>
            <w:bottom w:val="none" w:sz="0" w:space="0" w:color="auto"/>
            <w:right w:val="none" w:sz="0" w:space="0" w:color="auto"/>
          </w:divBdr>
          <w:divsChild>
            <w:div w:id="891237353">
              <w:marLeft w:val="0"/>
              <w:marRight w:val="0"/>
              <w:marTop w:val="0"/>
              <w:marBottom w:val="0"/>
              <w:divBdr>
                <w:top w:val="none" w:sz="0" w:space="0" w:color="auto"/>
                <w:left w:val="none" w:sz="0" w:space="0" w:color="auto"/>
                <w:bottom w:val="none" w:sz="0" w:space="0" w:color="auto"/>
                <w:right w:val="none" w:sz="0" w:space="0" w:color="auto"/>
              </w:divBdr>
              <w:divsChild>
                <w:div w:id="784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1181">
      <w:bodyDiv w:val="1"/>
      <w:marLeft w:val="0"/>
      <w:marRight w:val="0"/>
      <w:marTop w:val="0"/>
      <w:marBottom w:val="0"/>
      <w:divBdr>
        <w:top w:val="none" w:sz="0" w:space="0" w:color="auto"/>
        <w:left w:val="none" w:sz="0" w:space="0" w:color="auto"/>
        <w:bottom w:val="none" w:sz="0" w:space="0" w:color="auto"/>
        <w:right w:val="none" w:sz="0" w:space="0" w:color="auto"/>
      </w:divBdr>
      <w:divsChild>
        <w:div w:id="1434279906">
          <w:marLeft w:val="0"/>
          <w:marRight w:val="0"/>
          <w:marTop w:val="0"/>
          <w:marBottom w:val="0"/>
          <w:divBdr>
            <w:top w:val="none" w:sz="0" w:space="0" w:color="auto"/>
            <w:left w:val="none" w:sz="0" w:space="0" w:color="auto"/>
            <w:bottom w:val="none" w:sz="0" w:space="0" w:color="auto"/>
            <w:right w:val="none" w:sz="0" w:space="0" w:color="auto"/>
          </w:divBdr>
          <w:divsChild>
            <w:div w:id="637731732">
              <w:marLeft w:val="0"/>
              <w:marRight w:val="0"/>
              <w:marTop w:val="0"/>
              <w:marBottom w:val="0"/>
              <w:divBdr>
                <w:top w:val="none" w:sz="0" w:space="0" w:color="auto"/>
                <w:left w:val="none" w:sz="0" w:space="0" w:color="auto"/>
                <w:bottom w:val="none" w:sz="0" w:space="0" w:color="auto"/>
                <w:right w:val="none" w:sz="0" w:space="0" w:color="auto"/>
              </w:divBdr>
              <w:divsChild>
                <w:div w:id="1646348691">
                  <w:marLeft w:val="0"/>
                  <w:marRight w:val="0"/>
                  <w:marTop w:val="0"/>
                  <w:marBottom w:val="0"/>
                  <w:divBdr>
                    <w:top w:val="none" w:sz="0" w:space="0" w:color="auto"/>
                    <w:left w:val="none" w:sz="0" w:space="0" w:color="auto"/>
                    <w:bottom w:val="none" w:sz="0" w:space="0" w:color="auto"/>
                    <w:right w:val="none" w:sz="0" w:space="0" w:color="auto"/>
                  </w:divBdr>
                  <w:divsChild>
                    <w:div w:id="118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60603">
      <w:bodyDiv w:val="1"/>
      <w:marLeft w:val="0"/>
      <w:marRight w:val="0"/>
      <w:marTop w:val="0"/>
      <w:marBottom w:val="0"/>
      <w:divBdr>
        <w:top w:val="none" w:sz="0" w:space="0" w:color="auto"/>
        <w:left w:val="none" w:sz="0" w:space="0" w:color="auto"/>
        <w:bottom w:val="none" w:sz="0" w:space="0" w:color="auto"/>
        <w:right w:val="none" w:sz="0" w:space="0" w:color="auto"/>
      </w:divBdr>
      <w:divsChild>
        <w:div w:id="571160003">
          <w:marLeft w:val="0"/>
          <w:marRight w:val="0"/>
          <w:marTop w:val="0"/>
          <w:marBottom w:val="0"/>
          <w:divBdr>
            <w:top w:val="none" w:sz="0" w:space="0" w:color="auto"/>
            <w:left w:val="none" w:sz="0" w:space="0" w:color="auto"/>
            <w:bottom w:val="none" w:sz="0" w:space="0" w:color="auto"/>
            <w:right w:val="none" w:sz="0" w:space="0" w:color="auto"/>
          </w:divBdr>
          <w:divsChild>
            <w:div w:id="1077945547">
              <w:marLeft w:val="0"/>
              <w:marRight w:val="0"/>
              <w:marTop w:val="0"/>
              <w:marBottom w:val="0"/>
              <w:divBdr>
                <w:top w:val="none" w:sz="0" w:space="0" w:color="auto"/>
                <w:left w:val="none" w:sz="0" w:space="0" w:color="auto"/>
                <w:bottom w:val="none" w:sz="0" w:space="0" w:color="auto"/>
                <w:right w:val="none" w:sz="0" w:space="0" w:color="auto"/>
              </w:divBdr>
              <w:divsChild>
                <w:div w:id="3334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9" Type="http://schemas.openxmlformats.org/officeDocument/2006/relationships/hyperlink" Target="http://ec.europa.eu/transport/modes/air/safety/index_en.htm" TargetMode="External"/><Relationship Id="rId20" Type="http://schemas.openxmlformats.org/officeDocument/2006/relationships/hyperlink" Target="http://ec.europa.eu/transport/modes/air/events/doc/2011-09-27-avsec-conclusions.pdf" TargetMode="External"/><Relationship Id="rId21" Type="http://schemas.openxmlformats.org/officeDocument/2006/relationships/hyperlink" Target="http://www.consilium.europa.eu/en/press/press-releases/2015/12/pdf/st15229-re02_en15_pdf/" TargetMode="External"/><Relationship Id="rId22" Type="http://schemas.openxmlformats.org/officeDocument/2006/relationships/hyperlink" Target="http://www.oecd.org/" TargetMode="External"/><Relationship Id="rId23" Type="http://schemas.openxmlformats.org/officeDocument/2006/relationships/hyperlink" Target="http://www.un.org/en/ga/" TargetMode="External"/><Relationship Id="rId24" Type="http://schemas.openxmlformats.org/officeDocument/2006/relationships/hyperlink" Target="http://www.itu.int/en/Pages/default.aspx" TargetMode="External"/><Relationship Id="rId25" Type="http://schemas.openxmlformats.org/officeDocument/2006/relationships/hyperlink" Target="http://www.osce.org/" TargetMode="External"/><Relationship Id="rId26" Type="http://schemas.openxmlformats.org/officeDocument/2006/relationships/hyperlink" Target="http://www.itu.int/wsis/index.html" TargetMode="External"/><Relationship Id="rId27" Type="http://schemas.openxmlformats.org/officeDocument/2006/relationships/hyperlink" Target="http://www.intgovforum.org/cms/" TargetMode="External"/><Relationship Id="rId28" Type="http://schemas.openxmlformats.org/officeDocument/2006/relationships/hyperlink" Target="http://www.computerweekly.com/feature/What-the-EUs-cyber-security-bill-means-for-UK-industry" TargetMode="External"/><Relationship Id="rId29" Type="http://schemas.openxmlformats.org/officeDocument/2006/relationships/hyperlink" Target="http://www.abc.net.au/news/2015-11-17/global-terrorism-index-increase/6947200" TargetMode="External"/><Relationship Id="rId30" Type="http://schemas.openxmlformats.org/officeDocument/2006/relationships/hyperlink" Target="http://www.theguardian.com/uk-news/2014/nov/18/fivefold-increase-terrorism-fatalities-global-index" TargetMode="External"/><Relationship Id="rId10" Type="http://schemas.openxmlformats.org/officeDocument/2006/relationships/hyperlink" Target="http://www.icao.int/Newsroom/Pages/aviation-unites-on-cyber-threat.aspx" TargetMode="External"/><Relationship Id="rId11" Type="http://schemas.openxmlformats.org/officeDocument/2006/relationships/hyperlink" Target="https://ec.europa.eu/digital-single-market/en/cybersecurity-privacy" TargetMode="External"/><Relationship Id="rId12" Type="http://schemas.openxmlformats.org/officeDocument/2006/relationships/hyperlink" Target="http://ec.europa.eu/transport/modes/air/events/doc/2011-09-27-avsec-conclusions.pdf" TargetMode="External"/><Relationship Id="rId13" Type="http://schemas.openxmlformats.org/officeDocument/2006/relationships/hyperlink" Target="https://threatintelligencetimes.com/tag/dvla-hacked/" TargetMode="External"/><Relationship Id="rId14" Type="http://schemas.openxmlformats.org/officeDocument/2006/relationships/hyperlink" Target="http://business.financialpost.com/news/mining/goldcorp-inc-confirms-it-was-hacked-begins-investigation-to-determine-full-scope-of-breach" TargetMode="External"/><Relationship Id="rId15" Type="http://schemas.openxmlformats.org/officeDocument/2006/relationships/hyperlink" Target="http://www.guardian.co.uk/idcards/story/0,,1950226,00.html" TargetMode="External"/><Relationship Id="rId16" Type="http://schemas.openxmlformats.org/officeDocument/2006/relationships/hyperlink" Target="http://www.guardian.co.uk/idcards/story/0,,1950226,00.html" TargetMode="External"/><Relationship Id="rId17" Type="http://schemas.openxmlformats.org/officeDocument/2006/relationships/hyperlink" Target="https://www.eff.org/deeplinks/2006/11/british-rfid-passports-easily-hacked" TargetMode="External"/><Relationship Id="rId18" Type="http://schemas.openxmlformats.org/officeDocument/2006/relationships/hyperlink" Target="https://www.theguardian.com/technology/2006/nov/17/news.homeaffairs" TargetMode="External"/><Relationship Id="rId19" Type="http://schemas.openxmlformats.org/officeDocument/2006/relationships/hyperlink" Target="http://www.bbc.co.uk/news/technology-33650491" TargetMode="External"/><Relationship Id="rId1" Type="http://schemas.openxmlformats.org/officeDocument/2006/relationships/hyperlink" Target="http://www.crimemuseum.org" TargetMode="External"/><Relationship Id="rId2" Type="http://schemas.openxmlformats.org/officeDocument/2006/relationships/hyperlink" Target="http://www.encyclopedia.com/article-1G2-3426400063/nechayev-sergei.html" TargetMode="External"/><Relationship Id="rId3" Type="http://schemas.openxmlformats.org/officeDocument/2006/relationships/hyperlink" Target="http://www.scmagazineuk.com/european-aviation-body-warns-of-cyber-attack-risk-against-aircraft/article/444487/" TargetMode="External"/><Relationship Id="rId4" Type="http://schemas.openxmlformats.org/officeDocument/2006/relationships/hyperlink" Target="http://www.ifalpa.org/store/14POS03%20-%20Cyber%20threats.pdf" TargetMode="External"/><Relationship Id="rId5" Type="http://schemas.openxmlformats.org/officeDocument/2006/relationships/hyperlink" Target="http://www.bloomberg.com/news/articles/2015-07-29/china-tied-hackers-that-hit-u-s-said-to-breach-united-airlines" TargetMode="External"/><Relationship Id="rId6" Type="http://schemas.openxmlformats.org/officeDocument/2006/relationships/hyperlink" Target="http://www.iwar.org.uk/cip/resources/pccip/report_index.html" TargetMode="External"/><Relationship Id="rId7" Type="http://schemas.openxmlformats.org/officeDocument/2006/relationships/hyperlink" Target="http://www.armscontrol.org/act/2013_09/The-UN-Takes-a-Big-Step-Forward-on-Cybersecurity" TargetMode="External"/><Relationship Id="rId8" Type="http://schemas.openxmlformats.org/officeDocument/2006/relationships/hyperlink" Target="http://www.msnbc.msn.com/id/44527648/ns/technology_and_science-security/t/cyber-security-added-us-australia-%20treat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49086D-CD9E-D546-9565-24DFC6496D51}"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F1B8BBE9-E487-434A-B3FA-F5B55A104AA6}">
      <dgm:prSet phldrT="[Text]" custT="1"/>
      <dgm:spPr/>
      <dgm:t>
        <a:bodyPr/>
        <a:lstStyle/>
        <a:p>
          <a:pPr algn="ctr"/>
          <a:r>
            <a:rPr lang="en-US" sz="1200">
              <a:solidFill>
                <a:schemeClr val="bg1"/>
              </a:solidFill>
            </a:rPr>
            <a:t>5. PROTECTING</a:t>
          </a:r>
        </a:p>
        <a:p>
          <a:pPr algn="ctr"/>
          <a:r>
            <a:rPr lang="en-US" sz="1200">
              <a:solidFill>
                <a:schemeClr val="bg1"/>
              </a:solidFill>
            </a:rPr>
            <a:t>AVIATION</a:t>
          </a:r>
        </a:p>
        <a:p>
          <a:pPr algn="ctr"/>
          <a:r>
            <a:rPr lang="en-US" sz="1000" i="1">
              <a:solidFill>
                <a:schemeClr val="bg1"/>
              </a:solidFill>
            </a:rPr>
            <a:t>Coming full-circle</a:t>
          </a:r>
        </a:p>
        <a:p>
          <a:pPr algn="l"/>
          <a:r>
            <a:rPr lang="en-US" sz="800">
              <a:solidFill>
                <a:schemeClr val="tx1"/>
              </a:solidFill>
            </a:rPr>
            <a:t>5.1. Future needs</a:t>
          </a:r>
        </a:p>
        <a:p>
          <a:pPr algn="l"/>
          <a:r>
            <a:rPr lang="en-US" sz="800" i="1">
              <a:solidFill>
                <a:schemeClr val="tx1"/>
              </a:solidFill>
            </a:rPr>
            <a:t>Tomorrow will become today</a:t>
          </a:r>
        </a:p>
        <a:p>
          <a:pPr algn="l"/>
          <a:endParaRPr lang="en-US" sz="800" i="1">
            <a:solidFill>
              <a:schemeClr val="tx1"/>
            </a:solidFill>
          </a:endParaRPr>
        </a:p>
        <a:p>
          <a:pPr algn="ctr"/>
          <a:r>
            <a:rPr lang="en-US" sz="1200" b="1">
              <a:solidFill>
                <a:schemeClr val="tx1"/>
              </a:solidFill>
            </a:rPr>
            <a:t>6. CONCLUSION</a:t>
          </a:r>
          <a:endParaRPr lang="en-US" sz="1200" b="1">
            <a:solidFill>
              <a:srgbClr val="000000"/>
            </a:solidFill>
          </a:endParaRPr>
        </a:p>
        <a:p>
          <a:pPr algn="ctr"/>
          <a:r>
            <a:rPr lang="en-US" sz="1050" i="1">
              <a:solidFill>
                <a:schemeClr val="tx1"/>
              </a:solidFill>
            </a:rPr>
            <a:t>Facing the future</a:t>
          </a:r>
        </a:p>
      </dgm:t>
    </dgm:pt>
    <dgm:pt modelId="{1C8D706B-8006-9540-AA9C-69FB2B003283}" type="parTrans" cxnId="{BE3CD5EB-76DD-C049-803B-9A3F49EDA8F1}">
      <dgm:prSet/>
      <dgm:spPr/>
      <dgm:t>
        <a:bodyPr/>
        <a:lstStyle/>
        <a:p>
          <a:endParaRPr lang="en-US"/>
        </a:p>
      </dgm:t>
    </dgm:pt>
    <dgm:pt modelId="{F849EA14-B8A0-5E40-A47D-E6EF3C885D01}" type="sibTrans" cxnId="{BE3CD5EB-76DD-C049-803B-9A3F49EDA8F1}">
      <dgm:prSet/>
      <dgm:spPr/>
      <dgm:t>
        <a:bodyPr/>
        <a:lstStyle/>
        <a:p>
          <a:endParaRPr lang="en-US"/>
        </a:p>
      </dgm:t>
    </dgm:pt>
    <dgm:pt modelId="{3EE95432-6B95-574B-A103-6665BBE6B311}">
      <dgm:prSet phldrT="[Text]" custT="1"/>
      <dgm:spPr/>
      <dgm:t>
        <a:bodyPr/>
        <a:lstStyle/>
        <a:p>
          <a:pPr>
            <a:spcAft>
              <a:spcPts val="0"/>
            </a:spcAft>
          </a:pPr>
          <a:r>
            <a:rPr lang="en-US" sz="1200"/>
            <a:t>3. CONCERNS &amp;</a:t>
          </a:r>
        </a:p>
        <a:p>
          <a:pPr>
            <a:spcAft>
              <a:spcPts val="0"/>
            </a:spcAft>
          </a:pPr>
          <a:r>
            <a:rPr lang="en-US" sz="1200"/>
            <a:t>RISKS: Aviation </a:t>
          </a:r>
        </a:p>
        <a:p>
          <a:pPr>
            <a:spcAft>
              <a:spcPts val="0"/>
            </a:spcAft>
          </a:pPr>
          <a:endParaRPr lang="en-US" sz="1200"/>
        </a:p>
        <a:p>
          <a:pPr>
            <a:spcAft>
              <a:spcPts val="0"/>
            </a:spcAft>
          </a:pPr>
          <a:r>
            <a:rPr lang="en-US" sz="1050"/>
            <a:t>(Cyber-threats</a:t>
          </a:r>
        </a:p>
        <a:p>
          <a:pPr>
            <a:spcAft>
              <a:spcPts val="0"/>
            </a:spcAft>
          </a:pPr>
          <a:r>
            <a:rPr lang="en-US" sz="1050"/>
            <a:t>&amp; attacks)</a:t>
          </a:r>
        </a:p>
      </dgm:t>
    </dgm:pt>
    <dgm:pt modelId="{C766C700-7AF0-B042-BC02-D18589BE4A13}" type="parTrans" cxnId="{241697E8-2968-3C4B-8A81-5BCBC9B8E8B7}">
      <dgm:prSet/>
      <dgm:spPr/>
      <dgm:t>
        <a:bodyPr/>
        <a:lstStyle/>
        <a:p>
          <a:endParaRPr lang="en-US"/>
        </a:p>
      </dgm:t>
    </dgm:pt>
    <dgm:pt modelId="{462FB2B5-837C-5242-8CC5-9D1633216DA0}" type="sibTrans" cxnId="{241697E8-2968-3C4B-8A81-5BCBC9B8E8B7}">
      <dgm:prSet/>
      <dgm:spPr/>
      <dgm:t>
        <a:bodyPr/>
        <a:lstStyle/>
        <a:p>
          <a:endParaRPr lang="en-US"/>
        </a:p>
      </dgm:t>
    </dgm:pt>
    <dgm:pt modelId="{B17CA85D-0737-BF4B-BD02-28BF5D33479C}">
      <dgm:prSet phldrT="[Text]" custT="1"/>
      <dgm:spPr/>
      <dgm:t>
        <a:bodyPr/>
        <a:lstStyle/>
        <a:p>
          <a:pPr algn="ctr"/>
          <a:r>
            <a:rPr lang="en-US" sz="1200" b="1">
              <a:solidFill>
                <a:srgbClr val="000000"/>
              </a:solidFill>
            </a:rPr>
            <a:t>1. INTRODUCTION</a:t>
          </a:r>
        </a:p>
        <a:p>
          <a:pPr algn="ctr"/>
          <a:endParaRPr lang="en-US" sz="1200" b="1">
            <a:solidFill>
              <a:srgbClr val="000000"/>
            </a:solidFill>
          </a:endParaRPr>
        </a:p>
        <a:p>
          <a:pPr algn="ctr"/>
          <a:r>
            <a:rPr lang="en-US" sz="1200"/>
            <a:t>2. TERRORISM</a:t>
          </a:r>
        </a:p>
        <a:p>
          <a:pPr algn="l"/>
          <a:r>
            <a:rPr lang="en-US" sz="800">
              <a:solidFill>
                <a:schemeClr val="tx1"/>
              </a:solidFill>
            </a:rPr>
            <a:t>2.1. Legal Instruments: </a:t>
          </a:r>
          <a:r>
            <a:rPr lang="en-US" sz="800" i="1">
              <a:solidFill>
                <a:schemeClr val="tx1"/>
              </a:solidFill>
            </a:rPr>
            <a:t>timelines</a:t>
          </a:r>
          <a:endParaRPr lang="en-US" sz="800">
            <a:solidFill>
              <a:schemeClr val="tx1"/>
            </a:solidFill>
          </a:endParaRPr>
        </a:p>
      </dgm:t>
    </dgm:pt>
    <dgm:pt modelId="{FEB304F5-38EB-E34D-87EA-11B89E5B88DC}" type="parTrans" cxnId="{A9D9CC01-7555-CE4B-814B-665E61F14F20}">
      <dgm:prSet/>
      <dgm:spPr/>
      <dgm:t>
        <a:bodyPr/>
        <a:lstStyle/>
        <a:p>
          <a:endParaRPr lang="en-US"/>
        </a:p>
      </dgm:t>
    </dgm:pt>
    <dgm:pt modelId="{47183BB2-4F66-5341-A8E7-57366A6A2709}" type="sibTrans" cxnId="{A9D9CC01-7555-CE4B-814B-665E61F14F20}">
      <dgm:prSet/>
      <dgm:spPr/>
      <dgm:t>
        <a:bodyPr/>
        <a:lstStyle/>
        <a:p>
          <a:endParaRPr lang="en-US"/>
        </a:p>
      </dgm:t>
    </dgm:pt>
    <dgm:pt modelId="{EE18FF36-002E-A744-B95B-F9985541735C}">
      <dgm:prSet phldrT="[Text]" custT="1"/>
      <dgm:spPr/>
      <dgm:t>
        <a:bodyPr/>
        <a:lstStyle/>
        <a:p>
          <a:pPr algn="ctr"/>
          <a:r>
            <a:rPr lang="en-US" sz="1200">
              <a:latin typeface="Times New Roman"/>
              <a:cs typeface="Times New Roman"/>
            </a:rPr>
            <a:t>4. REACTION &amp; MITIGATION</a:t>
          </a:r>
        </a:p>
        <a:p>
          <a:pPr algn="ctr"/>
          <a:r>
            <a:rPr lang="en-US" sz="1000">
              <a:latin typeface="Times New Roman"/>
              <a:cs typeface="Times New Roman"/>
            </a:rPr>
            <a:t>(Strategies)</a:t>
          </a:r>
        </a:p>
        <a:p>
          <a:pPr algn="l"/>
          <a:r>
            <a:rPr lang="en-US" sz="800">
              <a:solidFill>
                <a:srgbClr val="000000"/>
              </a:solidFill>
              <a:latin typeface="Times New Roman"/>
              <a:cs typeface="Times New Roman"/>
            </a:rPr>
            <a:t>4.1. Cybersecurity - governance</a:t>
          </a:r>
        </a:p>
      </dgm:t>
    </dgm:pt>
    <dgm:pt modelId="{27C3A287-CC6E-274B-87FC-00A9435C3AD8}" type="parTrans" cxnId="{0DE476EE-21A5-9840-84EE-32420B1DBA52}">
      <dgm:prSet/>
      <dgm:spPr/>
      <dgm:t>
        <a:bodyPr/>
        <a:lstStyle/>
        <a:p>
          <a:endParaRPr lang="en-US"/>
        </a:p>
      </dgm:t>
    </dgm:pt>
    <dgm:pt modelId="{3386247C-D42D-8849-B651-D3AE1A67EB1F}" type="sibTrans" cxnId="{0DE476EE-21A5-9840-84EE-32420B1DBA52}">
      <dgm:prSet/>
      <dgm:spPr/>
      <dgm:t>
        <a:bodyPr/>
        <a:lstStyle/>
        <a:p>
          <a:endParaRPr lang="en-US"/>
        </a:p>
      </dgm:t>
    </dgm:pt>
    <dgm:pt modelId="{73AEA8CB-A100-0D4D-9E55-F0D8D7A9CA23}" type="pres">
      <dgm:prSet presAssocID="{8949086D-CD9E-D546-9565-24DFC6496D51}" presName="cycle" presStyleCnt="0">
        <dgm:presLayoutVars>
          <dgm:chMax val="1"/>
          <dgm:dir/>
          <dgm:animLvl val="ctr"/>
          <dgm:resizeHandles val="exact"/>
        </dgm:presLayoutVars>
      </dgm:prSet>
      <dgm:spPr/>
      <dgm:t>
        <a:bodyPr/>
        <a:lstStyle/>
        <a:p>
          <a:endParaRPr lang="en-US"/>
        </a:p>
      </dgm:t>
    </dgm:pt>
    <dgm:pt modelId="{007524F3-6EF7-5D49-BC24-ACAC7720E00F}" type="pres">
      <dgm:prSet presAssocID="{F1B8BBE9-E487-434A-B3FA-F5B55A104AA6}" presName="centerShape" presStyleLbl="node0" presStyleIdx="0" presStyleCnt="1" custScaleX="138576" custScaleY="135869"/>
      <dgm:spPr/>
      <dgm:t>
        <a:bodyPr/>
        <a:lstStyle/>
        <a:p>
          <a:endParaRPr lang="en-US"/>
        </a:p>
      </dgm:t>
    </dgm:pt>
    <dgm:pt modelId="{85982D54-2B8F-234A-8B02-B5D2E13674D3}" type="pres">
      <dgm:prSet presAssocID="{C766C700-7AF0-B042-BC02-D18589BE4A13}" presName="parTrans" presStyleLbl="bgSibTrans2D1" presStyleIdx="0" presStyleCnt="3"/>
      <dgm:spPr/>
      <dgm:t>
        <a:bodyPr/>
        <a:lstStyle/>
        <a:p>
          <a:endParaRPr lang="en-US"/>
        </a:p>
      </dgm:t>
    </dgm:pt>
    <dgm:pt modelId="{359CF645-381A-7B41-9A5E-10C44F41A3D6}" type="pres">
      <dgm:prSet presAssocID="{3EE95432-6B95-574B-A103-6665BBE6B311}" presName="node" presStyleLbl="node1" presStyleIdx="0" presStyleCnt="3" custScaleX="115468" custRadScaleRad="120450" custRadScaleInc="-12809">
        <dgm:presLayoutVars>
          <dgm:bulletEnabled val="1"/>
        </dgm:presLayoutVars>
      </dgm:prSet>
      <dgm:spPr/>
      <dgm:t>
        <a:bodyPr/>
        <a:lstStyle/>
        <a:p>
          <a:endParaRPr lang="en-US"/>
        </a:p>
      </dgm:t>
    </dgm:pt>
    <dgm:pt modelId="{F6ACD897-2413-4F45-82EF-0F715D17B400}" type="pres">
      <dgm:prSet presAssocID="{FEB304F5-38EB-E34D-87EA-11B89E5B88DC}" presName="parTrans" presStyleLbl="bgSibTrans2D1" presStyleIdx="1" presStyleCnt="3"/>
      <dgm:spPr/>
      <dgm:t>
        <a:bodyPr/>
        <a:lstStyle/>
        <a:p>
          <a:endParaRPr lang="en-US"/>
        </a:p>
      </dgm:t>
    </dgm:pt>
    <dgm:pt modelId="{715602C4-6EB6-4C44-B579-571F4B6CAEF7}" type="pres">
      <dgm:prSet presAssocID="{B17CA85D-0737-BF4B-BD02-28BF5D33479C}" presName="node" presStyleLbl="node1" presStyleIdx="1" presStyleCnt="3" custScaleX="119175">
        <dgm:presLayoutVars>
          <dgm:bulletEnabled val="1"/>
        </dgm:presLayoutVars>
      </dgm:prSet>
      <dgm:spPr/>
      <dgm:t>
        <a:bodyPr/>
        <a:lstStyle/>
        <a:p>
          <a:endParaRPr lang="en-US"/>
        </a:p>
      </dgm:t>
    </dgm:pt>
    <dgm:pt modelId="{C0C9A19A-DC3E-DE44-9642-6F9783842D45}" type="pres">
      <dgm:prSet presAssocID="{27C3A287-CC6E-274B-87FC-00A9435C3AD8}" presName="parTrans" presStyleLbl="bgSibTrans2D1" presStyleIdx="2" presStyleCnt="3"/>
      <dgm:spPr/>
      <dgm:t>
        <a:bodyPr/>
        <a:lstStyle/>
        <a:p>
          <a:endParaRPr lang="en-US"/>
        </a:p>
      </dgm:t>
    </dgm:pt>
    <dgm:pt modelId="{03F9D6FB-5965-A84E-AFFA-4039CAF0BDF7}" type="pres">
      <dgm:prSet presAssocID="{EE18FF36-002E-A744-B95B-F9985541735C}" presName="node" presStyleLbl="node1" presStyleIdx="2" presStyleCnt="3" custScaleX="115467" custRadScaleRad="120995" custRadScaleInc="13031">
        <dgm:presLayoutVars>
          <dgm:bulletEnabled val="1"/>
        </dgm:presLayoutVars>
      </dgm:prSet>
      <dgm:spPr/>
      <dgm:t>
        <a:bodyPr/>
        <a:lstStyle/>
        <a:p>
          <a:endParaRPr lang="en-US"/>
        </a:p>
      </dgm:t>
    </dgm:pt>
  </dgm:ptLst>
  <dgm:cxnLst>
    <dgm:cxn modelId="{B77FEF84-437E-6140-9398-1DD749F8C1E9}" type="presOf" srcId="{EE18FF36-002E-A744-B95B-F9985541735C}" destId="{03F9D6FB-5965-A84E-AFFA-4039CAF0BDF7}" srcOrd="0" destOrd="0" presId="urn:microsoft.com/office/officeart/2005/8/layout/radial4"/>
    <dgm:cxn modelId="{0C5A6909-0AA7-224B-9B07-E8999A80E2C9}" type="presOf" srcId="{C766C700-7AF0-B042-BC02-D18589BE4A13}" destId="{85982D54-2B8F-234A-8B02-B5D2E13674D3}" srcOrd="0" destOrd="0" presId="urn:microsoft.com/office/officeart/2005/8/layout/radial4"/>
    <dgm:cxn modelId="{BE3CD5EB-76DD-C049-803B-9A3F49EDA8F1}" srcId="{8949086D-CD9E-D546-9565-24DFC6496D51}" destId="{F1B8BBE9-E487-434A-B3FA-F5B55A104AA6}" srcOrd="0" destOrd="0" parTransId="{1C8D706B-8006-9540-AA9C-69FB2B003283}" sibTransId="{F849EA14-B8A0-5E40-A47D-E6EF3C885D01}"/>
    <dgm:cxn modelId="{0DE476EE-21A5-9840-84EE-32420B1DBA52}" srcId="{F1B8BBE9-E487-434A-B3FA-F5B55A104AA6}" destId="{EE18FF36-002E-A744-B95B-F9985541735C}" srcOrd="2" destOrd="0" parTransId="{27C3A287-CC6E-274B-87FC-00A9435C3AD8}" sibTransId="{3386247C-D42D-8849-B651-D3AE1A67EB1F}"/>
    <dgm:cxn modelId="{A8B8FB08-A9E2-5B46-A180-F79B8318B9C6}" type="presOf" srcId="{FEB304F5-38EB-E34D-87EA-11B89E5B88DC}" destId="{F6ACD897-2413-4F45-82EF-0F715D17B400}" srcOrd="0" destOrd="0" presId="urn:microsoft.com/office/officeart/2005/8/layout/radial4"/>
    <dgm:cxn modelId="{A9D9CC01-7555-CE4B-814B-665E61F14F20}" srcId="{F1B8BBE9-E487-434A-B3FA-F5B55A104AA6}" destId="{B17CA85D-0737-BF4B-BD02-28BF5D33479C}" srcOrd="1" destOrd="0" parTransId="{FEB304F5-38EB-E34D-87EA-11B89E5B88DC}" sibTransId="{47183BB2-4F66-5341-A8E7-57366A6A2709}"/>
    <dgm:cxn modelId="{54ECF561-894D-4048-B781-079F0C7B21AC}" type="presOf" srcId="{F1B8BBE9-E487-434A-B3FA-F5B55A104AA6}" destId="{007524F3-6EF7-5D49-BC24-ACAC7720E00F}" srcOrd="0" destOrd="0" presId="urn:microsoft.com/office/officeart/2005/8/layout/radial4"/>
    <dgm:cxn modelId="{31213CE3-01CB-3E44-9E7E-D4FA3F64320C}" type="presOf" srcId="{B17CA85D-0737-BF4B-BD02-28BF5D33479C}" destId="{715602C4-6EB6-4C44-B579-571F4B6CAEF7}" srcOrd="0" destOrd="0" presId="urn:microsoft.com/office/officeart/2005/8/layout/radial4"/>
    <dgm:cxn modelId="{22A0967A-DD40-E94C-9218-A9B8D57BB994}" type="presOf" srcId="{3EE95432-6B95-574B-A103-6665BBE6B311}" destId="{359CF645-381A-7B41-9A5E-10C44F41A3D6}" srcOrd="0" destOrd="0" presId="urn:microsoft.com/office/officeart/2005/8/layout/radial4"/>
    <dgm:cxn modelId="{241697E8-2968-3C4B-8A81-5BCBC9B8E8B7}" srcId="{F1B8BBE9-E487-434A-B3FA-F5B55A104AA6}" destId="{3EE95432-6B95-574B-A103-6665BBE6B311}" srcOrd="0" destOrd="0" parTransId="{C766C700-7AF0-B042-BC02-D18589BE4A13}" sibTransId="{462FB2B5-837C-5242-8CC5-9D1633216DA0}"/>
    <dgm:cxn modelId="{869D3953-55F7-C44F-8E49-C7CC4339D492}" type="presOf" srcId="{8949086D-CD9E-D546-9565-24DFC6496D51}" destId="{73AEA8CB-A100-0D4D-9E55-F0D8D7A9CA23}" srcOrd="0" destOrd="0" presId="urn:microsoft.com/office/officeart/2005/8/layout/radial4"/>
    <dgm:cxn modelId="{ABE07E67-5115-BF4A-A846-9D6E204E43BD}" type="presOf" srcId="{27C3A287-CC6E-274B-87FC-00A9435C3AD8}" destId="{C0C9A19A-DC3E-DE44-9642-6F9783842D45}" srcOrd="0" destOrd="0" presId="urn:microsoft.com/office/officeart/2005/8/layout/radial4"/>
    <dgm:cxn modelId="{94052BA0-C992-AA45-B8F2-B06E45597168}" type="presParOf" srcId="{73AEA8CB-A100-0D4D-9E55-F0D8D7A9CA23}" destId="{007524F3-6EF7-5D49-BC24-ACAC7720E00F}" srcOrd="0" destOrd="0" presId="urn:microsoft.com/office/officeart/2005/8/layout/radial4"/>
    <dgm:cxn modelId="{287EE365-21F2-F441-83A1-0D30BB2F44AF}" type="presParOf" srcId="{73AEA8CB-A100-0D4D-9E55-F0D8D7A9CA23}" destId="{85982D54-2B8F-234A-8B02-B5D2E13674D3}" srcOrd="1" destOrd="0" presId="urn:microsoft.com/office/officeart/2005/8/layout/radial4"/>
    <dgm:cxn modelId="{8F97E3B9-4EF1-C748-9EA2-EBB6F0272C4A}" type="presParOf" srcId="{73AEA8CB-A100-0D4D-9E55-F0D8D7A9CA23}" destId="{359CF645-381A-7B41-9A5E-10C44F41A3D6}" srcOrd="2" destOrd="0" presId="urn:microsoft.com/office/officeart/2005/8/layout/radial4"/>
    <dgm:cxn modelId="{6A04F478-7BDF-A24A-B492-2953EAE740F9}" type="presParOf" srcId="{73AEA8CB-A100-0D4D-9E55-F0D8D7A9CA23}" destId="{F6ACD897-2413-4F45-82EF-0F715D17B400}" srcOrd="3" destOrd="0" presId="urn:microsoft.com/office/officeart/2005/8/layout/radial4"/>
    <dgm:cxn modelId="{41F06AD3-FE34-784B-8563-B8956C66E0CF}" type="presParOf" srcId="{73AEA8CB-A100-0D4D-9E55-F0D8D7A9CA23}" destId="{715602C4-6EB6-4C44-B579-571F4B6CAEF7}" srcOrd="4" destOrd="0" presId="urn:microsoft.com/office/officeart/2005/8/layout/radial4"/>
    <dgm:cxn modelId="{4A9CB38D-262B-8A47-BC3F-A3B4120E0C40}" type="presParOf" srcId="{73AEA8CB-A100-0D4D-9E55-F0D8D7A9CA23}" destId="{C0C9A19A-DC3E-DE44-9642-6F9783842D45}" srcOrd="5" destOrd="0" presId="urn:microsoft.com/office/officeart/2005/8/layout/radial4"/>
    <dgm:cxn modelId="{679849D6-F645-6A4F-98D8-382F272C8919}" type="presParOf" srcId="{73AEA8CB-A100-0D4D-9E55-F0D8D7A9CA23}" destId="{03F9D6FB-5965-A84E-AFFA-4039CAF0BDF7}"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524F3-6EF7-5D49-BC24-ACAC7720E00F}">
      <dsp:nvSpPr>
        <dsp:cNvPr id="0" name=""/>
        <dsp:cNvSpPr/>
      </dsp:nvSpPr>
      <dsp:spPr>
        <a:xfrm>
          <a:off x="1663704" y="1294917"/>
          <a:ext cx="1943098" cy="190514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bg1"/>
              </a:solidFill>
            </a:rPr>
            <a:t>5. PROTECTING</a:t>
          </a:r>
        </a:p>
        <a:p>
          <a:pPr lvl="0" algn="ctr" defTabSz="533400">
            <a:lnSpc>
              <a:spcPct val="90000"/>
            </a:lnSpc>
            <a:spcBef>
              <a:spcPct val="0"/>
            </a:spcBef>
            <a:spcAft>
              <a:spcPct val="35000"/>
            </a:spcAft>
          </a:pPr>
          <a:r>
            <a:rPr lang="en-US" sz="1200" kern="1200">
              <a:solidFill>
                <a:schemeClr val="bg1"/>
              </a:solidFill>
            </a:rPr>
            <a:t>AVIATION</a:t>
          </a:r>
        </a:p>
        <a:p>
          <a:pPr lvl="0" algn="ctr" defTabSz="533400">
            <a:lnSpc>
              <a:spcPct val="90000"/>
            </a:lnSpc>
            <a:spcBef>
              <a:spcPct val="0"/>
            </a:spcBef>
            <a:spcAft>
              <a:spcPct val="35000"/>
            </a:spcAft>
          </a:pPr>
          <a:r>
            <a:rPr lang="en-US" sz="1000" i="1" kern="1200">
              <a:solidFill>
                <a:schemeClr val="bg1"/>
              </a:solidFill>
            </a:rPr>
            <a:t>Coming full-circle</a:t>
          </a:r>
        </a:p>
        <a:p>
          <a:pPr lvl="0" algn="l" defTabSz="533400">
            <a:lnSpc>
              <a:spcPct val="90000"/>
            </a:lnSpc>
            <a:spcBef>
              <a:spcPct val="0"/>
            </a:spcBef>
            <a:spcAft>
              <a:spcPct val="35000"/>
            </a:spcAft>
          </a:pPr>
          <a:r>
            <a:rPr lang="en-US" sz="800" kern="1200">
              <a:solidFill>
                <a:schemeClr val="tx1"/>
              </a:solidFill>
            </a:rPr>
            <a:t>5.1. Future needs</a:t>
          </a:r>
        </a:p>
        <a:p>
          <a:pPr lvl="0" algn="l" defTabSz="533400">
            <a:lnSpc>
              <a:spcPct val="90000"/>
            </a:lnSpc>
            <a:spcBef>
              <a:spcPct val="0"/>
            </a:spcBef>
            <a:spcAft>
              <a:spcPct val="35000"/>
            </a:spcAft>
          </a:pPr>
          <a:r>
            <a:rPr lang="en-US" sz="800" i="1" kern="1200">
              <a:solidFill>
                <a:schemeClr val="tx1"/>
              </a:solidFill>
            </a:rPr>
            <a:t>Tomorrow will become today</a:t>
          </a:r>
        </a:p>
        <a:p>
          <a:pPr lvl="0" algn="l" defTabSz="533400">
            <a:lnSpc>
              <a:spcPct val="90000"/>
            </a:lnSpc>
            <a:spcBef>
              <a:spcPct val="0"/>
            </a:spcBef>
            <a:spcAft>
              <a:spcPct val="35000"/>
            </a:spcAft>
          </a:pPr>
          <a:endParaRPr lang="en-US" sz="800" i="1" kern="1200">
            <a:solidFill>
              <a:schemeClr val="tx1"/>
            </a:solidFill>
          </a:endParaRPr>
        </a:p>
        <a:p>
          <a:pPr lvl="0" algn="ctr" defTabSz="533400">
            <a:lnSpc>
              <a:spcPct val="90000"/>
            </a:lnSpc>
            <a:spcBef>
              <a:spcPct val="0"/>
            </a:spcBef>
            <a:spcAft>
              <a:spcPct val="35000"/>
            </a:spcAft>
          </a:pPr>
          <a:r>
            <a:rPr lang="en-US" sz="1200" b="1" kern="1200">
              <a:solidFill>
                <a:schemeClr val="tx1"/>
              </a:solidFill>
            </a:rPr>
            <a:t>6. CONCLUSION</a:t>
          </a:r>
          <a:endParaRPr lang="en-US" sz="1200" b="1" kern="1200">
            <a:solidFill>
              <a:srgbClr val="000000"/>
            </a:solidFill>
          </a:endParaRPr>
        </a:p>
        <a:p>
          <a:pPr lvl="0" algn="ctr" defTabSz="533400">
            <a:lnSpc>
              <a:spcPct val="90000"/>
            </a:lnSpc>
            <a:spcBef>
              <a:spcPct val="0"/>
            </a:spcBef>
            <a:spcAft>
              <a:spcPct val="35000"/>
            </a:spcAft>
          </a:pPr>
          <a:r>
            <a:rPr lang="en-US" sz="1050" i="1" kern="1200">
              <a:solidFill>
                <a:schemeClr val="tx1"/>
              </a:solidFill>
            </a:rPr>
            <a:t>Facing the future</a:t>
          </a:r>
        </a:p>
      </dsp:txBody>
      <dsp:txXfrm>
        <a:off x="1948264" y="1573918"/>
        <a:ext cx="1373978" cy="1347139"/>
      </dsp:txXfrm>
    </dsp:sp>
    <dsp:sp modelId="{85982D54-2B8F-234A-8B02-B5D2E13674D3}">
      <dsp:nvSpPr>
        <dsp:cNvPr id="0" name=""/>
        <dsp:cNvSpPr/>
      </dsp:nvSpPr>
      <dsp:spPr>
        <a:xfrm rot="12515351">
          <a:off x="702337" y="1292531"/>
          <a:ext cx="1094518" cy="39962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59CF645-381A-7B41-9A5E-10C44F41A3D6}">
      <dsp:nvSpPr>
        <dsp:cNvPr id="0" name=""/>
        <dsp:cNvSpPr/>
      </dsp:nvSpPr>
      <dsp:spPr>
        <a:xfrm>
          <a:off x="0" y="697633"/>
          <a:ext cx="1538126" cy="10656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ts val="0"/>
            </a:spcAft>
          </a:pPr>
          <a:r>
            <a:rPr lang="en-US" sz="1200" kern="1200"/>
            <a:t>3. CONCERNS &amp;</a:t>
          </a:r>
        </a:p>
        <a:p>
          <a:pPr lvl="0" algn="ctr" defTabSz="533400">
            <a:lnSpc>
              <a:spcPct val="90000"/>
            </a:lnSpc>
            <a:spcBef>
              <a:spcPct val="0"/>
            </a:spcBef>
            <a:spcAft>
              <a:spcPts val="0"/>
            </a:spcAft>
          </a:pPr>
          <a:r>
            <a:rPr lang="en-US" sz="1200" kern="1200"/>
            <a:t>RISKS: Aviation </a:t>
          </a:r>
        </a:p>
        <a:p>
          <a:pPr lvl="0" algn="ctr" defTabSz="533400">
            <a:lnSpc>
              <a:spcPct val="90000"/>
            </a:lnSpc>
            <a:spcBef>
              <a:spcPct val="0"/>
            </a:spcBef>
            <a:spcAft>
              <a:spcPts val="0"/>
            </a:spcAft>
          </a:pPr>
          <a:endParaRPr lang="en-US" sz="1200" kern="1200"/>
        </a:p>
        <a:p>
          <a:pPr lvl="0" algn="ctr" defTabSz="533400">
            <a:lnSpc>
              <a:spcPct val="90000"/>
            </a:lnSpc>
            <a:spcBef>
              <a:spcPct val="0"/>
            </a:spcBef>
            <a:spcAft>
              <a:spcPts val="0"/>
            </a:spcAft>
          </a:pPr>
          <a:r>
            <a:rPr lang="en-US" sz="1050" kern="1200"/>
            <a:t>(Cyber-threats</a:t>
          </a:r>
        </a:p>
        <a:p>
          <a:pPr lvl="0" algn="ctr" defTabSz="533400">
            <a:lnSpc>
              <a:spcPct val="90000"/>
            </a:lnSpc>
            <a:spcBef>
              <a:spcPct val="0"/>
            </a:spcBef>
            <a:spcAft>
              <a:spcPts val="0"/>
            </a:spcAft>
          </a:pPr>
          <a:r>
            <a:rPr lang="en-US" sz="1050" kern="1200"/>
            <a:t>&amp; attacks)</a:t>
          </a:r>
        </a:p>
      </dsp:txBody>
      <dsp:txXfrm>
        <a:off x="31212" y="728845"/>
        <a:ext cx="1475702" cy="1003240"/>
      </dsp:txXfrm>
    </dsp:sp>
    <dsp:sp modelId="{F6ACD897-2413-4F45-82EF-0F715D17B400}">
      <dsp:nvSpPr>
        <dsp:cNvPr id="0" name=""/>
        <dsp:cNvSpPr/>
      </dsp:nvSpPr>
      <dsp:spPr>
        <a:xfrm rot="16200000">
          <a:off x="2215921" y="626962"/>
          <a:ext cx="838663" cy="39962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5602C4-6EB6-4C44-B579-571F4B6CAEF7}">
      <dsp:nvSpPr>
        <dsp:cNvPr id="0" name=""/>
        <dsp:cNvSpPr/>
      </dsp:nvSpPr>
      <dsp:spPr>
        <a:xfrm>
          <a:off x="1841499" y="-125389"/>
          <a:ext cx="1587506" cy="10656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solidFill>
                <a:srgbClr val="000000"/>
              </a:solidFill>
            </a:rPr>
            <a:t>1. INTRODUCTION</a:t>
          </a:r>
        </a:p>
        <a:p>
          <a:pPr lvl="0" algn="ctr" defTabSz="533400">
            <a:lnSpc>
              <a:spcPct val="90000"/>
            </a:lnSpc>
            <a:spcBef>
              <a:spcPct val="0"/>
            </a:spcBef>
            <a:spcAft>
              <a:spcPct val="35000"/>
            </a:spcAft>
          </a:pPr>
          <a:endParaRPr lang="en-US" sz="1200" b="1" kern="1200">
            <a:solidFill>
              <a:srgbClr val="000000"/>
            </a:solidFill>
          </a:endParaRPr>
        </a:p>
        <a:p>
          <a:pPr lvl="0" algn="ctr" defTabSz="533400">
            <a:lnSpc>
              <a:spcPct val="90000"/>
            </a:lnSpc>
            <a:spcBef>
              <a:spcPct val="0"/>
            </a:spcBef>
            <a:spcAft>
              <a:spcPct val="35000"/>
            </a:spcAft>
          </a:pPr>
          <a:r>
            <a:rPr lang="en-US" sz="1200" kern="1200"/>
            <a:t>2. TERRORISM</a:t>
          </a:r>
        </a:p>
        <a:p>
          <a:pPr lvl="0" algn="l" defTabSz="533400">
            <a:lnSpc>
              <a:spcPct val="90000"/>
            </a:lnSpc>
            <a:spcBef>
              <a:spcPct val="0"/>
            </a:spcBef>
            <a:spcAft>
              <a:spcPct val="35000"/>
            </a:spcAft>
          </a:pPr>
          <a:r>
            <a:rPr lang="en-US" sz="800" kern="1200">
              <a:solidFill>
                <a:schemeClr val="tx1"/>
              </a:solidFill>
            </a:rPr>
            <a:t>2.1. Legal Instruments: </a:t>
          </a:r>
          <a:r>
            <a:rPr lang="en-US" sz="800" i="1" kern="1200">
              <a:solidFill>
                <a:schemeClr val="tx1"/>
              </a:solidFill>
            </a:rPr>
            <a:t>timelines</a:t>
          </a:r>
          <a:endParaRPr lang="en-US" sz="800" kern="1200">
            <a:solidFill>
              <a:schemeClr val="tx1"/>
            </a:solidFill>
          </a:endParaRPr>
        </a:p>
      </dsp:txBody>
      <dsp:txXfrm>
        <a:off x="1872711" y="-94177"/>
        <a:ext cx="1525082" cy="1003240"/>
      </dsp:txXfrm>
    </dsp:sp>
    <dsp:sp modelId="{C0C9A19A-DC3E-DE44-9642-6F9783842D45}">
      <dsp:nvSpPr>
        <dsp:cNvPr id="0" name=""/>
        <dsp:cNvSpPr/>
      </dsp:nvSpPr>
      <dsp:spPr>
        <a:xfrm rot="19884649">
          <a:off x="3473650" y="1292531"/>
          <a:ext cx="1094518" cy="39962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3F9D6FB-5965-A84E-AFFA-4039CAF0BDF7}">
      <dsp:nvSpPr>
        <dsp:cNvPr id="0" name=""/>
        <dsp:cNvSpPr/>
      </dsp:nvSpPr>
      <dsp:spPr>
        <a:xfrm>
          <a:off x="3732386" y="697633"/>
          <a:ext cx="1538113" cy="10656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4. REACTION &amp; MITIGATION</a:t>
          </a:r>
        </a:p>
        <a:p>
          <a:pPr lvl="0" algn="ctr" defTabSz="533400">
            <a:lnSpc>
              <a:spcPct val="90000"/>
            </a:lnSpc>
            <a:spcBef>
              <a:spcPct val="0"/>
            </a:spcBef>
            <a:spcAft>
              <a:spcPct val="35000"/>
            </a:spcAft>
          </a:pPr>
          <a:r>
            <a:rPr lang="en-US" sz="1000" kern="1200">
              <a:latin typeface="Times New Roman"/>
              <a:cs typeface="Times New Roman"/>
            </a:rPr>
            <a:t>(Strategies)</a:t>
          </a:r>
        </a:p>
        <a:p>
          <a:pPr lvl="0" algn="l" defTabSz="533400">
            <a:lnSpc>
              <a:spcPct val="90000"/>
            </a:lnSpc>
            <a:spcBef>
              <a:spcPct val="0"/>
            </a:spcBef>
            <a:spcAft>
              <a:spcPct val="35000"/>
            </a:spcAft>
          </a:pPr>
          <a:r>
            <a:rPr lang="en-US" sz="800" kern="1200">
              <a:solidFill>
                <a:srgbClr val="000000"/>
              </a:solidFill>
              <a:latin typeface="Times New Roman"/>
              <a:cs typeface="Times New Roman"/>
            </a:rPr>
            <a:t>4.1. Cybersecurity - governance</a:t>
          </a:r>
        </a:p>
      </dsp:txBody>
      <dsp:txXfrm>
        <a:off x="3763598" y="728845"/>
        <a:ext cx="1475689" cy="10032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29</Pages>
  <Words>11112</Words>
  <Characters>63344</Characters>
  <Application>Microsoft Macintosh Word</Application>
  <DocSecurity>0</DocSecurity>
  <Lines>527</Lines>
  <Paragraphs>148</Paragraphs>
  <ScaleCrop>false</ScaleCrop>
  <Company/>
  <LinksUpToDate>false</LinksUpToDate>
  <CharactersWithSpaces>74308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dc:creator>
  <cp:keywords/>
  <dc:description/>
  <cp:lastModifiedBy>Sarah Fox</cp:lastModifiedBy>
  <cp:revision>37</cp:revision>
  <cp:lastPrinted>2016-03-20T11:50:00Z</cp:lastPrinted>
  <dcterms:created xsi:type="dcterms:W3CDTF">2017-11-21T13:17:00Z</dcterms:created>
  <dcterms:modified xsi:type="dcterms:W3CDTF">2017-11-21T14:38:00Z</dcterms:modified>
</cp:coreProperties>
</file>